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cs="宋体"/>
          <w:bCs/>
          <w:color w:val="000000" w:themeColor="text1"/>
          <w:sz w:val="30"/>
        </w:rPr>
      </w:pPr>
      <w:r>
        <w:rPr>
          <w:rFonts w:ascii="宋体" w:hAnsi="宋体" w:cs="宋体"/>
          <w:bCs/>
          <w:color w:val="000000" w:themeColor="text1"/>
          <w:sz w:val="30"/>
        </w:rPr>
      </w:r>
      <w:r/>
    </w:p>
    <w:p>
      <w:pPr>
        <w:ind w:left="660"/>
        <w:rPr>
          <w:rFonts w:ascii="楷体_GB2312" w:eastAsia="楷体_GB2312"/>
          <w:bCs/>
          <w:color w:val="000000" w:themeColor="text1"/>
          <w:sz w:val="30"/>
        </w:rPr>
      </w:pPr>
      <w:r>
        <w:rPr>
          <w:rFonts w:ascii="楷体_GB2312" w:eastAsia="楷体_GB2312"/>
          <w:bCs/>
          <w:color w:val="000000" w:themeColor="text1"/>
          <w:sz w:val="30"/>
        </w:rPr>
      </w:r>
      <w:r/>
    </w:p>
    <w:p>
      <w:pPr>
        <w:jc w:val="center"/>
        <w:rPr>
          <w:rFonts w:ascii="黑体" w:hAnsi="华文中宋" w:eastAsia="黑体"/>
          <w:bCs/>
          <w:color w:val="000000" w:themeColor="text1"/>
          <w:spacing w:val="20"/>
          <w:sz w:val="72"/>
          <w:szCs w:val="72"/>
        </w:rPr>
      </w:pPr>
      <w:r>
        <w:rPr>
          <w:rFonts w:ascii="黑体" w:hAnsi="华文中宋" w:eastAsia="黑体"/>
          <w:bCs/>
          <w:color w:val="000000" w:themeColor="text1"/>
          <w:spacing w:val="20"/>
          <w:sz w:val="72"/>
          <w:szCs w:val="72"/>
        </w:rPr>
      </w:r>
      <w:r/>
    </w:p>
    <w:p>
      <w:pPr>
        <w:jc w:val="center"/>
        <w:rPr>
          <w:rFonts w:ascii="黑体" w:hAnsi="华文中宋" w:eastAsia="黑体"/>
          <w:bCs/>
          <w:color w:val="000000" w:themeColor="text1"/>
          <w:spacing w:val="20"/>
          <w:sz w:val="72"/>
          <w:szCs w:val="72"/>
        </w:rPr>
      </w:pPr>
      <w:r>
        <w:rPr>
          <w:rFonts w:ascii="黑体" w:hAnsi="华文中宋" w:eastAsia="黑体"/>
          <w:bCs/>
          <w:color w:val="000000" w:themeColor="text1"/>
          <w:spacing w:val="20"/>
          <w:sz w:val="72"/>
          <w:szCs w:val="72"/>
        </w:rPr>
      </w:r>
      <w:r/>
    </w:p>
    <w:p>
      <w:pPr>
        <w:jc w:val="center"/>
        <w:rPr>
          <w:rFonts w:ascii="黑体" w:hAnsi="华文中宋" w:eastAsia="黑体"/>
          <w:bCs/>
          <w:color w:val="000000" w:themeColor="text1"/>
          <w:spacing w:val="20"/>
          <w:sz w:val="72"/>
          <w:szCs w:val="72"/>
        </w:rPr>
      </w:pPr>
      <w:r>
        <w:rPr>
          <w:rFonts w:hint="eastAsia" w:ascii="黑体" w:hAnsi="华文中宋" w:eastAsia="黑体"/>
          <w:bCs/>
          <w:color w:val="000000" w:themeColor="text1"/>
          <w:spacing w:val="20"/>
          <w:sz w:val="72"/>
          <w:szCs w:val="72"/>
        </w:rPr>
        <w:t xml:space="preserve">无锡市政府采购</w:t>
      </w:r>
      <w:r/>
    </w:p>
    <w:p>
      <w:pPr>
        <w:rPr>
          <w:rFonts w:ascii="华文中宋" w:hAnsi="华文中宋" w:eastAsia="华文中宋"/>
          <w:bCs/>
          <w:color w:val="000000" w:themeColor="text1"/>
          <w:sz w:val="30"/>
        </w:rPr>
      </w:pPr>
      <w:r>
        <w:rPr>
          <w:rFonts w:ascii="华文中宋" w:hAnsi="华文中宋" w:eastAsia="华文中宋"/>
          <w:bCs/>
          <w:color w:val="000000" w:themeColor="text1"/>
          <w:sz w:val="30"/>
        </w:rPr>
      </w:r>
      <w:r/>
    </w:p>
    <w:p>
      <w:pPr>
        <w:jc w:val="center"/>
        <w:tabs>
          <w:tab w:val="left" w:pos="9921" w:leader="none"/>
        </w:tabs>
        <w:rPr>
          <w:rFonts w:ascii="华文中宋" w:hAnsi="华文中宋" w:eastAsia="华文中宋"/>
          <w:bCs/>
          <w:color w:val="000000" w:themeColor="text1"/>
          <w:sz w:val="30"/>
        </w:rPr>
      </w:pPr>
      <w:r>
        <w:rPr>
          <w:rFonts w:hint="eastAsia" w:ascii="华文中宋" w:hAnsi="华文中宋" w:eastAsia="华文中宋"/>
          <w:bCs/>
          <w:color w:val="000000" w:themeColor="text1"/>
          <w:sz w:val="30"/>
        </w:rPr>
        <w:t xml:space="preserve">（全流程电子化）</w:t>
      </w:r>
      <w:r/>
    </w:p>
    <w:p>
      <w:pPr>
        <w:rPr>
          <w:rFonts w:ascii="华文中宋" w:hAnsi="华文中宋" w:eastAsia="华文中宋"/>
          <w:bCs/>
          <w:color w:val="000000" w:themeColor="text1"/>
          <w:sz w:val="30"/>
        </w:rPr>
      </w:pPr>
      <w:r>
        <w:rPr>
          <w:rFonts w:ascii="华文中宋" w:hAnsi="华文中宋" w:eastAsia="华文中宋"/>
          <w:bCs/>
          <w:color w:val="000000" w:themeColor="text1"/>
          <w:sz w:val="30"/>
        </w:rPr>
      </w:r>
      <w:r/>
    </w:p>
    <w:p>
      <w:pPr>
        <w:rPr>
          <w:rFonts w:ascii="华文中宋" w:hAnsi="华文中宋" w:eastAsia="华文中宋"/>
          <w:bCs/>
          <w:color w:val="000000" w:themeColor="text1"/>
          <w:sz w:val="30"/>
        </w:rPr>
      </w:pPr>
      <w:r>
        <w:rPr>
          <w:rFonts w:ascii="华文中宋" w:hAnsi="华文中宋" w:eastAsia="华文中宋"/>
          <w:bCs/>
          <w:color w:val="000000" w:themeColor="text1"/>
          <w:sz w:val="30"/>
        </w:rPr>
      </w:r>
      <w:r/>
    </w:p>
    <w:p>
      <w:pPr>
        <w:jc w:val="center"/>
        <w:rPr>
          <w:rFonts w:ascii="黑体" w:hAnsi="华文中宋" w:eastAsia="黑体"/>
          <w:bCs/>
          <w:color w:val="000000" w:themeColor="text1"/>
          <w:spacing w:val="20"/>
          <w:sz w:val="48"/>
          <w:szCs w:val="48"/>
        </w:rPr>
      </w:pPr>
      <w:r>
        <w:rPr>
          <w:rFonts w:hint="eastAsia" w:ascii="黑体" w:hAnsi="华文中宋" w:eastAsia="黑体"/>
          <w:bCs/>
          <w:color w:val="000000" w:themeColor="text1"/>
          <w:spacing w:val="20"/>
          <w:sz w:val="48"/>
          <w:szCs w:val="48"/>
        </w:rPr>
        <w:t xml:space="preserve">公开</w:t>
      </w:r>
      <w:r/>
    </w:p>
    <w:p>
      <w:pPr>
        <w:jc w:val="center"/>
        <w:rPr>
          <w:rFonts w:ascii="黑体" w:hAnsi="华文中宋" w:eastAsia="黑体"/>
          <w:bCs/>
          <w:color w:val="000000" w:themeColor="text1"/>
          <w:spacing w:val="20"/>
          <w:sz w:val="52"/>
          <w:szCs w:val="52"/>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000000" w:themeColor="text1"/>
          <w:spacing w:val="20"/>
          <w:sz w:val="52"/>
          <w:szCs w:val="52"/>
        </w:rPr>
        <w:t xml:space="preserve">招标文件</w:t>
      </w:r>
      <w:r/>
    </w:p>
    <w:p>
      <w:pPr>
        <w:rPr>
          <w:rFonts w:ascii="华文中宋" w:hAnsi="华文中宋" w:eastAsia="华文中宋"/>
          <w:bCs/>
          <w:color w:val="000000" w:themeColor="text1"/>
          <w:sz w:val="30"/>
        </w:rPr>
      </w:pPr>
      <w:r>
        <w:rPr>
          <w:rFonts w:ascii="华文中宋" w:hAnsi="华文中宋" w:eastAsia="华文中宋"/>
          <w:bCs/>
          <w:color w:val="000000" w:themeColor="text1"/>
          <w:sz w:val="30"/>
        </w:rPr>
      </w:r>
      <w:r/>
    </w:p>
    <w:p>
      <w:pPr>
        <w:ind w:firstLine="900"/>
        <w:rPr>
          <w:rFonts w:ascii="黑体" w:hAnsi="华文中宋" w:eastAsia="黑体"/>
          <w:bCs/>
          <w:color w:val="000000" w:themeColor="text1"/>
          <w:sz w:val="30"/>
          <w:szCs w:val="30"/>
        </w:rPr>
      </w:pPr>
      <w:r>
        <w:rPr>
          <w:rFonts w:ascii="黑体" w:hAnsi="华文中宋" w:eastAsia="黑体"/>
          <w:bCs/>
          <w:color w:val="000000" w:themeColor="text1"/>
          <w:sz w:val="30"/>
          <w:szCs w:val="30"/>
        </w:rPr>
      </w:r>
      <w:r/>
    </w:p>
    <w:p>
      <w:pPr>
        <w:ind w:firstLine="900"/>
        <w:rPr>
          <w:rFonts w:ascii="黑体" w:hAnsi="华文中宋" w:eastAsia="黑体"/>
          <w:bCs/>
          <w:color w:val="000000" w:themeColor="text1"/>
          <w:sz w:val="30"/>
          <w:szCs w:val="30"/>
        </w:rPr>
      </w:pPr>
      <w:r>
        <w:rPr>
          <w:rFonts w:ascii="黑体" w:hAnsi="华文中宋" w:eastAsia="黑体"/>
          <w:bCs/>
          <w:color w:val="000000" w:themeColor="text1"/>
          <w:sz w:val="30"/>
          <w:szCs w:val="30"/>
        </w:rPr>
      </w:r>
      <w:r/>
    </w:p>
    <w:p>
      <w:pPr>
        <w:pStyle w:val="750"/>
        <w:rPr>
          <w:rFonts w:ascii="黑体" w:hAnsi="华文中宋" w:eastAsia="黑体"/>
          <w:color w:val="000000" w:themeColor="text1"/>
          <w:sz w:val="30"/>
          <w:szCs w:val="30"/>
        </w:rPr>
      </w:pPr>
      <w:r>
        <w:rPr>
          <w:rFonts w:ascii="黑体" w:hAnsi="华文中宋" w:eastAsia="黑体"/>
          <w:color w:val="000000" w:themeColor="text1"/>
          <w:sz w:val="30"/>
          <w:szCs w:val="30"/>
        </w:rPr>
      </w:r>
      <w:r/>
    </w:p>
    <w:p>
      <w:pPr>
        <w:pStyle w:val="750"/>
        <w:rPr>
          <w:rFonts w:ascii="黑体" w:hAnsi="华文中宋" w:eastAsia="黑体"/>
          <w:color w:val="000000" w:themeColor="text1"/>
          <w:sz w:val="30"/>
          <w:szCs w:val="30"/>
        </w:rPr>
      </w:pPr>
      <w:r>
        <w:rPr>
          <w:rFonts w:ascii="黑体" w:hAnsi="华文中宋" w:eastAsia="黑体"/>
          <w:color w:val="000000" w:themeColor="text1"/>
          <w:sz w:val="30"/>
          <w:szCs w:val="30"/>
        </w:rPr>
      </w:r>
      <w:r/>
    </w:p>
    <w:p>
      <w:pPr>
        <w:pStyle w:val="750"/>
        <w:rPr>
          <w:rFonts w:ascii="黑体" w:hAnsi="华文中宋" w:eastAsia="黑体"/>
          <w:color w:val="000000" w:themeColor="text1"/>
          <w:sz w:val="30"/>
          <w:szCs w:val="30"/>
        </w:rPr>
      </w:pPr>
      <w:r>
        <w:rPr>
          <w:rFonts w:ascii="黑体" w:hAnsi="华文中宋" w:eastAsia="黑体"/>
          <w:color w:val="000000" w:themeColor="text1"/>
          <w:sz w:val="30"/>
          <w:szCs w:val="30"/>
        </w:rPr>
      </w:r>
      <w:r/>
    </w:p>
    <w:p>
      <w:pPr>
        <w:pStyle w:val="750"/>
        <w:rPr>
          <w:rFonts w:ascii="黑体" w:hAnsi="华文中宋" w:eastAsia="黑体"/>
          <w:color w:val="000000" w:themeColor="text1"/>
          <w:sz w:val="30"/>
          <w:szCs w:val="30"/>
        </w:rPr>
      </w:pPr>
      <w:r>
        <w:rPr>
          <w:rFonts w:ascii="黑体" w:hAnsi="华文中宋" w:eastAsia="黑体"/>
          <w:color w:val="000000" w:themeColor="text1"/>
          <w:sz w:val="30"/>
          <w:szCs w:val="30"/>
        </w:rPr>
      </w:r>
      <w:r/>
    </w:p>
    <w:p>
      <w:pPr>
        <w:pStyle w:val="721"/>
        <w:rPr>
          <w:rFonts w:ascii="黑体" w:hAnsi="华文中宋" w:eastAsia="黑体"/>
          <w:color w:val="000000" w:themeColor="text1"/>
          <w:sz w:val="30"/>
          <w:szCs w:val="30"/>
        </w:rPr>
      </w:pPr>
      <w:r>
        <w:rPr>
          <w:rFonts w:ascii="黑体" w:hAnsi="华文中宋" w:eastAsia="黑体"/>
          <w:color w:val="000000" w:themeColor="text1"/>
          <w:sz w:val="30"/>
          <w:szCs w:val="30"/>
        </w:rPr>
      </w:r>
      <w:r/>
    </w:p>
    <w:p>
      <w:pPr>
        <w:ind w:firstLine="600"/>
        <w:jc w:val="left"/>
        <w:rPr>
          <w:rFonts w:ascii="黑体" w:hAnsi="华文中宋" w:eastAsia="黑体"/>
          <w:bCs/>
          <w:color w:val="000000" w:themeColor="text1"/>
          <w:sz w:val="30"/>
          <w:szCs w:val="30"/>
        </w:rPr>
      </w:pPr>
      <w:r>
        <w:rPr>
          <w:rFonts w:ascii="黑体" w:hAnsi="华文中宋" w:eastAsia="黑体"/>
          <w:bCs/>
          <w:color w:val="000000" w:themeColor="text1"/>
          <w:sz w:val="30"/>
          <w:szCs w:val="30"/>
        </w:rPr>
      </w:r>
      <w:r/>
    </w:p>
    <w:p>
      <w:pPr>
        <w:ind w:firstLine="600"/>
        <w:jc w:val="left"/>
        <w:rPr>
          <w:rFonts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采购项目编号：</w:t>
      </w:r>
      <w:r>
        <w:rPr>
          <w:rFonts w:hint="eastAsia" w:ascii="黑体" w:hAnsi="华文中宋" w:eastAsia="黑体"/>
          <w:bCs/>
          <w:color w:val="000000" w:themeColor="text1"/>
          <w:sz w:val="30"/>
          <w:szCs w:val="30"/>
        </w:rPr>
        <w:t xml:space="preserve">JSZC-320200-JSZH-G2026-0035</w:t>
      </w:r>
      <w:r/>
    </w:p>
    <w:p>
      <w:pPr>
        <w:ind w:firstLine="600"/>
        <w:jc w:val="left"/>
        <w:rPr>
          <w:rFonts w:ascii="黑体" w:hAnsi="华文中宋" w:eastAsia="黑体"/>
          <w:bCs/>
          <w:color w:val="000000" w:themeColor="text1"/>
          <w:sz w:val="30"/>
          <w:szCs w:val="30"/>
        </w:rPr>
      </w:pPr>
      <w:r>
        <w:rPr>
          <w:rFonts w:ascii="黑体" w:hAnsi="华文中宋" w:eastAsia="黑体"/>
          <w:bCs/>
          <w:color w:val="000000" w:themeColor="text1"/>
          <w:sz w:val="30"/>
          <w:szCs w:val="30"/>
        </w:rPr>
      </w:r>
      <w:r/>
    </w:p>
    <w:p>
      <w:pPr>
        <w:ind w:firstLine="600"/>
        <w:jc w:val="left"/>
        <w:rPr>
          <w:rFonts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采购项目名称：太湖流域水葫芦</w:t>
      </w:r>
      <w:r>
        <w:rPr>
          <w:rFonts w:hint="eastAsia" w:ascii="黑体" w:hAnsi="华文中宋" w:eastAsia="黑体"/>
          <w:bCs/>
          <w:color w:val="000000" w:themeColor="text1"/>
          <w:sz w:val="30"/>
          <w:szCs w:val="30"/>
        </w:rPr>
        <w:t xml:space="preserve">AI</w:t>
      </w:r>
      <w:r>
        <w:rPr>
          <w:rFonts w:hint="eastAsia" w:ascii="黑体" w:hAnsi="华文中宋" w:eastAsia="黑体"/>
          <w:bCs/>
          <w:color w:val="000000" w:themeColor="text1"/>
          <w:sz w:val="30"/>
          <w:szCs w:val="30"/>
        </w:rPr>
        <w:t xml:space="preserve">视觉识别监测项目</w:t>
      </w:r>
      <w:r/>
    </w:p>
    <w:p>
      <w:pPr>
        <w:ind w:firstLine="600"/>
        <w:jc w:val="left"/>
        <w:rPr>
          <w:rFonts w:ascii="黑体" w:hAnsi="华文中宋" w:eastAsia="黑体"/>
          <w:bCs/>
          <w:color w:val="000000" w:themeColor="text1"/>
          <w:sz w:val="30"/>
          <w:szCs w:val="30"/>
        </w:rPr>
      </w:pPr>
      <w:r>
        <w:rPr>
          <w:rFonts w:ascii="黑体" w:hAnsi="华文中宋" w:eastAsia="黑体"/>
          <w:bCs/>
          <w:color w:val="000000" w:themeColor="text1"/>
          <w:sz w:val="30"/>
          <w:szCs w:val="30"/>
        </w:rPr>
      </w:r>
      <w:r/>
    </w:p>
    <w:p>
      <w:pPr>
        <w:ind w:firstLine="600"/>
        <w:jc w:val="left"/>
        <w:rPr>
          <w:rFonts w:ascii="华文中宋" w:hAnsi="华文中宋" w:eastAsia="华文中宋"/>
          <w:bCs/>
          <w:color w:val="000000" w:themeColor="text1"/>
          <w:sz w:val="32"/>
        </w:rPr>
      </w:pPr>
      <w:r>
        <w:rPr>
          <w:rFonts w:hint="eastAsia" w:ascii="黑体" w:hAnsi="华文中宋" w:eastAsia="黑体"/>
          <w:bCs/>
          <w:color w:val="000000" w:themeColor="text1"/>
          <w:sz w:val="30"/>
          <w:szCs w:val="30"/>
        </w:rPr>
        <w:t xml:space="preserve">采购代理机构：江苏</w:t>
      </w:r>
      <w:r>
        <w:rPr>
          <w:rFonts w:hint="eastAsia" w:ascii="黑体" w:hAnsi="华文中宋" w:eastAsia="黑体"/>
          <w:bCs/>
          <w:color w:val="000000" w:themeColor="text1"/>
          <w:sz w:val="30"/>
          <w:szCs w:val="30"/>
        </w:rPr>
        <w:t xml:space="preserve">智汇锡建</w:t>
      </w:r>
      <w:r>
        <w:rPr>
          <w:rFonts w:hint="eastAsia" w:ascii="黑体" w:hAnsi="华文中宋" w:eastAsia="黑体"/>
          <w:bCs/>
          <w:color w:val="000000" w:themeColor="text1"/>
          <w:sz w:val="30"/>
          <w:szCs w:val="30"/>
        </w:rPr>
        <w:t xml:space="preserve">工程项目管理有限公司</w:t>
      </w:r>
      <w:r/>
    </w:p>
    <w:p>
      <w:pPr>
        <w:jc w:val="center"/>
        <w:rPr>
          <w:rFonts w:ascii="黑体" w:hAnsi="华文中宋" w:eastAsia="黑体"/>
          <w:bCs/>
          <w:color w:val="000000" w:themeColor="text1"/>
          <w:sz w:val="30"/>
          <w:szCs w:val="30"/>
        </w:rPr>
      </w:pPr>
      <w:r>
        <w:rPr>
          <w:rFonts w:ascii="黑体" w:hAnsi="华文中宋" w:eastAsia="黑体"/>
          <w:bCs/>
          <w:color w:val="000000" w:themeColor="text1"/>
          <w:sz w:val="30"/>
          <w:szCs w:val="30"/>
        </w:rPr>
      </w:r>
      <w:r/>
    </w:p>
    <w:p>
      <w:pPr>
        <w:jc w:val="center"/>
        <w:rPr>
          <w:rFonts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二〇二</w:t>
      </w:r>
      <w:r>
        <w:rPr>
          <w:rFonts w:hint="eastAsia" w:ascii="黑体" w:hAnsi="华文中宋" w:eastAsia="黑体"/>
          <w:bCs/>
          <w:color w:val="000000" w:themeColor="text1"/>
          <w:sz w:val="30"/>
          <w:szCs w:val="30"/>
        </w:rPr>
        <w:t xml:space="preserve">六</w:t>
      </w:r>
      <w:r>
        <w:rPr>
          <w:rFonts w:hint="eastAsia" w:ascii="黑体" w:hAnsi="华文中宋" w:eastAsia="黑体"/>
          <w:bCs/>
          <w:color w:val="000000" w:themeColor="text1"/>
          <w:sz w:val="30"/>
          <w:szCs w:val="30"/>
        </w:rPr>
        <w:t xml:space="preserve">年</w:t>
      </w:r>
      <w:r>
        <w:rPr>
          <w:rFonts w:hint="eastAsia" w:ascii="黑体" w:hAnsi="华文中宋" w:eastAsia="黑体"/>
          <w:bCs/>
          <w:color w:val="000000" w:themeColor="text1"/>
          <w:sz w:val="30"/>
          <w:szCs w:val="30"/>
        </w:rPr>
        <w:t xml:space="preserve">五</w:t>
      </w:r>
      <w:r>
        <w:rPr>
          <w:rFonts w:hint="eastAsia" w:ascii="黑体" w:hAnsi="华文中宋" w:eastAsia="黑体"/>
          <w:bCs/>
          <w:color w:val="000000" w:themeColor="text1"/>
          <w:sz w:val="30"/>
          <w:szCs w:val="30"/>
        </w:rPr>
        <w:t xml:space="preserve">月</w:t>
      </w:r>
      <w:r/>
    </w:p>
    <w:p>
      <w:pPr>
        <w:jc w:val="center"/>
        <w:rPr>
          <w:rStyle w:val="755"/>
          <w:rFonts w:eastAsia="黑体"/>
          <w:bCs/>
          <w:color w:val="000000" w:themeColor="text1"/>
          <w:sz w:val="48"/>
        </w:rPr>
      </w:pPr>
      <w:r>
        <w:rPr>
          <w:rStyle w:val="755"/>
          <w:rFonts w:eastAsia="黑体"/>
          <w:bCs/>
          <w:color w:val="000000" w:themeColor="text1"/>
          <w:sz w:val="48"/>
        </w:rPr>
        <w:br w:type="page" w:clear="all"/>
      </w:r>
      <w:r>
        <w:rPr>
          <w:rStyle w:val="755"/>
          <w:rFonts w:hint="eastAsia" w:eastAsia="黑体"/>
          <w:bCs/>
          <w:color w:val="000000" w:themeColor="text1"/>
          <w:sz w:val="48"/>
        </w:rPr>
        <w:t xml:space="preserve">目录</w:t>
      </w:r>
      <w:r/>
    </w:p>
    <w:p>
      <w:pPr>
        <w:jc w:val="center"/>
        <w:rPr>
          <w:rFonts w:ascii="宋体" w:hAnsi="宋体" w:cs="宋体"/>
          <w:bCs/>
          <w:color w:val="000000" w:themeColor="text1"/>
          <w:sz w:val="30"/>
        </w:rPr>
      </w:pPr>
      <w:r>
        <w:rPr>
          <w:rFonts w:ascii="宋体" w:hAnsi="宋体" w:cs="宋体"/>
          <w:bCs/>
          <w:color w:val="000000" w:themeColor="text1"/>
          <w:sz w:val="30"/>
        </w:rPr>
      </w:r>
      <w:r/>
    </w:p>
    <w:p>
      <w:pPr>
        <w:pStyle w:val="735"/>
        <w:spacing w:line="480" w:lineRule="auto"/>
        <w:tabs>
          <w:tab w:val="right" w:pos="9746" w:leader="dot"/>
        </w:tabs>
        <w:rPr>
          <w:rFonts w:ascii="宋体" w:hAnsi="宋体" w:cs="宋体"/>
          <w:b/>
          <w:bCs/>
          <w:color w:val="000000" w:themeColor="text1"/>
          <w:sz w:val="32"/>
          <w:szCs w:val="28"/>
        </w:rPr>
      </w:pPr>
      <w:r>
        <w:rPr>
          <w:rFonts w:hint="eastAsia" w:ascii="宋体" w:hAnsi="宋体" w:cs="宋体"/>
          <w:b/>
          <w:bCs/>
          <w:color w:val="000000" w:themeColor="text1"/>
          <w:sz w:val="48"/>
          <w:szCs w:val="28"/>
        </w:rPr>
        <w:fldChar w:fldCharType="begin"/>
      </w:r>
      <w:r>
        <w:rPr>
          <w:rFonts w:hint="eastAsia" w:ascii="宋体" w:hAnsi="宋体" w:cs="宋体"/>
          <w:b/>
          <w:bCs/>
          <w:color w:val="000000" w:themeColor="text1"/>
          <w:sz w:val="48"/>
          <w:szCs w:val="28"/>
        </w:rPr>
        <w:instrText xml:space="preserve">TOC \o "1-1" \h \u </w:instrText>
      </w:r>
      <w:r>
        <w:rPr>
          <w:rFonts w:hint="eastAsia" w:ascii="宋体" w:hAnsi="宋体" w:cs="宋体"/>
          <w:b/>
          <w:bCs/>
          <w:color w:val="000000" w:themeColor="text1"/>
          <w:sz w:val="48"/>
          <w:szCs w:val="28"/>
        </w:rPr>
        <w:fldChar w:fldCharType="separate"/>
      </w:r>
      <w:hyperlink w:tooltip="#_Toc4231" w:anchor="_Toc4231" w:history="1">
        <w:r>
          <w:rPr>
            <w:rFonts w:hint="eastAsia" w:ascii="宋体" w:hAnsi="宋体" w:cs="宋体"/>
            <w:b/>
            <w:bCs/>
            <w:color w:val="000000" w:themeColor="text1"/>
            <w:sz w:val="32"/>
            <w:szCs w:val="44"/>
          </w:rPr>
          <w:t xml:space="preserve">一、投标邀请函</w:t>
        </w:r>
        <w:r>
          <w:rPr>
            <w:rFonts w:hint="eastAsia" w:ascii="宋体" w:hAnsi="宋体" w:cs="宋体"/>
            <w:b/>
            <w:bCs/>
            <w:color w:val="000000" w:themeColor="text1"/>
            <w:sz w:val="32"/>
            <w:szCs w:val="28"/>
          </w:rPr>
          <w:tab/>
        </w:r>
        <w:r>
          <w:rPr>
            <w:rFonts w:hint="eastAsia" w:ascii="宋体" w:hAnsi="宋体" w:cs="宋体"/>
            <w:b/>
            <w:bCs/>
            <w:color w:val="000000" w:themeColor="text1"/>
            <w:sz w:val="32"/>
            <w:szCs w:val="28"/>
          </w:rPr>
          <w:fldChar w:fldCharType="begin"/>
        </w:r>
        <w:r>
          <w:rPr>
            <w:rFonts w:hint="eastAsia" w:ascii="宋体" w:hAnsi="宋体" w:cs="宋体"/>
            <w:b/>
            <w:bCs/>
            <w:color w:val="000000" w:themeColor="text1"/>
            <w:sz w:val="32"/>
            <w:szCs w:val="28"/>
          </w:rPr>
          <w:instrText xml:space="preserve"> PAGEREF _Toc4231 \h </w:instrText>
        </w:r>
        <w:r>
          <w:rPr>
            <w:rFonts w:hint="eastAsia" w:ascii="宋体" w:hAnsi="宋体" w:cs="宋体"/>
            <w:b/>
            <w:bCs/>
            <w:color w:val="000000" w:themeColor="text1"/>
            <w:sz w:val="32"/>
            <w:szCs w:val="28"/>
          </w:rPr>
        </w:r>
        <w:r>
          <w:rPr>
            <w:rFonts w:hint="eastAsia" w:ascii="宋体" w:hAnsi="宋体" w:cs="宋体"/>
            <w:b/>
            <w:bCs/>
            <w:color w:val="000000" w:themeColor="text1"/>
            <w:sz w:val="32"/>
            <w:szCs w:val="28"/>
          </w:rPr>
          <w:fldChar w:fldCharType="separate"/>
        </w:r>
        <w:r>
          <w:rPr>
            <w:rFonts w:hint="eastAsia" w:ascii="宋体" w:hAnsi="宋体" w:cs="宋体"/>
            <w:b/>
            <w:bCs/>
            <w:color w:val="000000" w:themeColor="text1"/>
            <w:sz w:val="32"/>
            <w:szCs w:val="32"/>
          </w:rPr>
          <w:t xml:space="preserve">3</w:t>
        </w:r>
        <w:r>
          <w:rPr>
            <w:rFonts w:hint="eastAsia" w:ascii="宋体" w:hAnsi="宋体" w:cs="宋体"/>
            <w:b/>
            <w:bCs/>
            <w:color w:val="000000" w:themeColor="text1"/>
            <w:sz w:val="32"/>
            <w:szCs w:val="28"/>
          </w:rPr>
        </w:r>
        <w:r>
          <w:rPr>
            <w:rFonts w:hint="eastAsia" w:ascii="宋体" w:hAnsi="宋体" w:cs="宋体"/>
            <w:b/>
            <w:bCs/>
            <w:color w:val="000000" w:themeColor="text1"/>
            <w:sz w:val="32"/>
            <w:szCs w:val="28"/>
          </w:rPr>
          <w:fldChar w:fldCharType="end"/>
        </w:r>
      </w:hyperlink>
      <w:r/>
      <w:r/>
    </w:p>
    <w:p>
      <w:pPr>
        <w:pStyle w:val="735"/>
        <w:spacing w:line="480" w:lineRule="auto"/>
        <w:tabs>
          <w:tab w:val="right" w:pos="9746" w:leader="dot"/>
        </w:tabs>
        <w:rPr>
          <w:rFonts w:ascii="宋体" w:hAnsi="宋体" w:cs="宋体"/>
          <w:b/>
          <w:bCs/>
          <w:color w:val="000000" w:themeColor="text1"/>
          <w:sz w:val="32"/>
          <w:szCs w:val="28"/>
        </w:rPr>
      </w:pPr>
      <w:r/>
      <w:hyperlink w:tooltip="#_Toc26349" w:anchor="_Toc26349" w:history="1">
        <w:r>
          <w:rPr>
            <w:rFonts w:hint="eastAsia" w:ascii="宋体" w:hAnsi="宋体" w:cs="宋体"/>
            <w:b/>
            <w:bCs/>
            <w:color w:val="000000" w:themeColor="text1"/>
            <w:sz w:val="32"/>
            <w:szCs w:val="44"/>
          </w:rPr>
          <w:t xml:space="preserve">二、投标人须知</w:t>
        </w:r>
        <w:r>
          <w:rPr>
            <w:rFonts w:hint="eastAsia" w:ascii="宋体" w:hAnsi="宋体" w:cs="宋体"/>
            <w:b/>
            <w:bCs/>
            <w:color w:val="000000" w:themeColor="text1"/>
            <w:sz w:val="32"/>
            <w:szCs w:val="28"/>
          </w:rPr>
          <w:tab/>
        </w:r>
        <w:r>
          <w:rPr>
            <w:rFonts w:hint="eastAsia" w:ascii="宋体" w:hAnsi="宋体" w:cs="宋体"/>
            <w:b/>
            <w:bCs/>
            <w:color w:val="000000" w:themeColor="text1"/>
            <w:sz w:val="32"/>
            <w:szCs w:val="28"/>
          </w:rPr>
          <w:fldChar w:fldCharType="begin"/>
        </w:r>
        <w:r>
          <w:rPr>
            <w:rFonts w:hint="eastAsia" w:ascii="宋体" w:hAnsi="宋体" w:cs="宋体"/>
            <w:b/>
            <w:bCs/>
            <w:color w:val="000000" w:themeColor="text1"/>
            <w:sz w:val="32"/>
            <w:szCs w:val="28"/>
          </w:rPr>
          <w:instrText xml:space="preserve"> PAGEREF _Toc26349 \h </w:instrText>
        </w:r>
        <w:r>
          <w:rPr>
            <w:rFonts w:hint="eastAsia" w:ascii="宋体" w:hAnsi="宋体" w:cs="宋体"/>
            <w:b/>
            <w:bCs/>
            <w:color w:val="000000" w:themeColor="text1"/>
            <w:sz w:val="32"/>
            <w:szCs w:val="28"/>
          </w:rPr>
        </w:r>
        <w:r>
          <w:rPr>
            <w:rFonts w:hint="eastAsia" w:ascii="宋体" w:hAnsi="宋体" w:cs="宋体"/>
            <w:b/>
            <w:bCs/>
            <w:color w:val="000000" w:themeColor="text1"/>
            <w:sz w:val="32"/>
            <w:szCs w:val="28"/>
          </w:rPr>
          <w:fldChar w:fldCharType="separate"/>
        </w:r>
        <w:r>
          <w:rPr>
            <w:rFonts w:hint="eastAsia" w:ascii="宋体" w:hAnsi="宋体" w:cs="宋体"/>
            <w:b/>
            <w:bCs/>
            <w:color w:val="000000" w:themeColor="text1"/>
            <w:sz w:val="32"/>
            <w:szCs w:val="32"/>
          </w:rPr>
          <w:t xml:space="preserve">8</w:t>
        </w:r>
        <w:r>
          <w:rPr>
            <w:rFonts w:hint="eastAsia" w:ascii="宋体" w:hAnsi="宋体" w:cs="宋体"/>
            <w:b/>
            <w:bCs/>
            <w:color w:val="000000" w:themeColor="text1"/>
            <w:sz w:val="32"/>
            <w:szCs w:val="28"/>
          </w:rPr>
        </w:r>
        <w:r>
          <w:rPr>
            <w:rFonts w:hint="eastAsia" w:ascii="宋体" w:hAnsi="宋体" w:cs="宋体"/>
            <w:b/>
            <w:bCs/>
            <w:color w:val="000000" w:themeColor="text1"/>
            <w:sz w:val="32"/>
            <w:szCs w:val="28"/>
          </w:rPr>
          <w:fldChar w:fldCharType="end"/>
        </w:r>
      </w:hyperlink>
      <w:r/>
      <w:r/>
    </w:p>
    <w:p>
      <w:pPr>
        <w:pStyle w:val="735"/>
        <w:spacing w:line="480" w:lineRule="auto"/>
        <w:tabs>
          <w:tab w:val="right" w:pos="9746" w:leader="dot"/>
        </w:tabs>
        <w:rPr>
          <w:rFonts w:ascii="宋体" w:hAnsi="宋体" w:cs="宋体"/>
          <w:b/>
          <w:bCs/>
          <w:color w:val="000000" w:themeColor="text1"/>
          <w:sz w:val="32"/>
          <w:szCs w:val="28"/>
        </w:rPr>
      </w:pPr>
      <w:r/>
      <w:hyperlink w:tooltip="#_Toc24404" w:anchor="_Toc24404" w:history="1">
        <w:r>
          <w:rPr>
            <w:rFonts w:hint="eastAsia" w:ascii="宋体" w:hAnsi="宋体" w:cs="宋体"/>
            <w:b/>
            <w:bCs/>
            <w:color w:val="000000" w:themeColor="text1"/>
            <w:sz w:val="32"/>
            <w:szCs w:val="52"/>
          </w:rPr>
          <w:t xml:space="preserve">三、项目技术要求和有关说明</w:t>
        </w:r>
        <w:r>
          <w:rPr>
            <w:rFonts w:hint="eastAsia" w:ascii="宋体" w:hAnsi="宋体" w:cs="宋体"/>
            <w:b/>
            <w:bCs/>
            <w:color w:val="000000" w:themeColor="text1"/>
            <w:sz w:val="32"/>
            <w:szCs w:val="28"/>
          </w:rPr>
          <w:tab/>
        </w:r>
        <w:r>
          <w:rPr>
            <w:rFonts w:hint="eastAsia" w:ascii="宋体" w:hAnsi="宋体" w:cs="宋体"/>
            <w:b/>
            <w:bCs/>
            <w:color w:val="000000" w:themeColor="text1"/>
            <w:sz w:val="32"/>
            <w:szCs w:val="28"/>
          </w:rPr>
          <w:fldChar w:fldCharType="begin"/>
        </w:r>
        <w:r>
          <w:rPr>
            <w:rFonts w:hint="eastAsia" w:ascii="宋体" w:hAnsi="宋体" w:cs="宋体"/>
            <w:b/>
            <w:bCs/>
            <w:color w:val="000000" w:themeColor="text1"/>
            <w:sz w:val="32"/>
            <w:szCs w:val="28"/>
          </w:rPr>
          <w:instrText xml:space="preserve"> PAGEREF _Toc24404 \h </w:instrText>
        </w:r>
        <w:r>
          <w:rPr>
            <w:rFonts w:hint="eastAsia" w:ascii="宋体" w:hAnsi="宋体" w:cs="宋体"/>
            <w:b/>
            <w:bCs/>
            <w:color w:val="000000" w:themeColor="text1"/>
            <w:sz w:val="32"/>
            <w:szCs w:val="28"/>
          </w:rPr>
        </w:r>
        <w:r>
          <w:rPr>
            <w:rFonts w:hint="eastAsia" w:ascii="宋体" w:hAnsi="宋体" w:cs="宋体"/>
            <w:b/>
            <w:bCs/>
            <w:color w:val="000000" w:themeColor="text1"/>
            <w:sz w:val="32"/>
            <w:szCs w:val="28"/>
          </w:rPr>
          <w:fldChar w:fldCharType="separate"/>
        </w:r>
        <w:r>
          <w:rPr>
            <w:rFonts w:hint="eastAsia" w:ascii="宋体" w:hAnsi="宋体" w:cs="宋体"/>
            <w:b/>
            <w:bCs/>
            <w:color w:val="000000" w:themeColor="text1"/>
            <w:sz w:val="32"/>
            <w:szCs w:val="32"/>
          </w:rPr>
          <w:t xml:space="preserve">19</w:t>
        </w:r>
        <w:r>
          <w:rPr>
            <w:rFonts w:hint="eastAsia" w:ascii="宋体" w:hAnsi="宋体" w:cs="宋体"/>
            <w:b/>
            <w:bCs/>
            <w:color w:val="000000" w:themeColor="text1"/>
            <w:sz w:val="32"/>
            <w:szCs w:val="28"/>
          </w:rPr>
        </w:r>
        <w:r>
          <w:rPr>
            <w:rFonts w:hint="eastAsia" w:ascii="宋体" w:hAnsi="宋体" w:cs="宋体"/>
            <w:b/>
            <w:bCs/>
            <w:color w:val="000000" w:themeColor="text1"/>
            <w:sz w:val="32"/>
            <w:szCs w:val="28"/>
          </w:rPr>
          <w:fldChar w:fldCharType="end"/>
        </w:r>
      </w:hyperlink>
      <w:r/>
      <w:r/>
    </w:p>
    <w:p>
      <w:pPr>
        <w:pStyle w:val="735"/>
        <w:spacing w:line="480" w:lineRule="auto"/>
        <w:tabs>
          <w:tab w:val="right" w:pos="9746" w:leader="dot"/>
        </w:tabs>
        <w:rPr>
          <w:rFonts w:ascii="宋体" w:hAnsi="宋体" w:cs="宋体"/>
          <w:b/>
          <w:bCs/>
          <w:color w:val="000000" w:themeColor="text1"/>
          <w:sz w:val="32"/>
          <w:szCs w:val="28"/>
        </w:rPr>
      </w:pPr>
      <w:r/>
      <w:hyperlink w:tooltip="#_Toc29447" w:anchor="_Toc29447" w:history="1">
        <w:r>
          <w:rPr>
            <w:rFonts w:hint="eastAsia" w:ascii="宋体" w:hAnsi="宋体" w:cs="宋体"/>
            <w:b/>
            <w:bCs/>
            <w:color w:val="000000" w:themeColor="text1"/>
            <w:sz w:val="32"/>
            <w:szCs w:val="52"/>
          </w:rPr>
          <w:t xml:space="preserve">四、合同书（格式）</w:t>
        </w:r>
        <w:r>
          <w:rPr>
            <w:rFonts w:hint="eastAsia" w:ascii="宋体" w:hAnsi="宋体" w:cs="宋体"/>
            <w:b/>
            <w:bCs/>
            <w:color w:val="000000" w:themeColor="text1"/>
            <w:sz w:val="32"/>
            <w:szCs w:val="28"/>
          </w:rPr>
          <w:tab/>
        </w:r>
        <w:r>
          <w:rPr>
            <w:rFonts w:hint="eastAsia" w:ascii="宋体" w:hAnsi="宋体" w:cs="宋体"/>
            <w:b/>
            <w:bCs/>
            <w:color w:val="000000" w:themeColor="text1"/>
            <w:sz w:val="32"/>
            <w:szCs w:val="28"/>
          </w:rPr>
          <w:t xml:space="preserve">28</w:t>
        </w:r>
      </w:hyperlink>
      <w:r/>
      <w:r/>
    </w:p>
    <w:p>
      <w:pPr>
        <w:pStyle w:val="735"/>
        <w:spacing w:line="480" w:lineRule="auto"/>
        <w:tabs>
          <w:tab w:val="right" w:pos="9746" w:leader="dot"/>
        </w:tabs>
        <w:rPr>
          <w:rFonts w:ascii="宋体" w:hAnsi="宋体" w:cs="宋体"/>
          <w:b/>
          <w:bCs/>
          <w:color w:val="000000" w:themeColor="text1"/>
          <w:sz w:val="32"/>
          <w:szCs w:val="28"/>
        </w:rPr>
      </w:pPr>
      <w:r/>
      <w:hyperlink w:tooltip="#_Toc12839" w:anchor="_Toc12839" w:history="1">
        <w:r>
          <w:rPr>
            <w:rFonts w:hint="eastAsia" w:ascii="宋体" w:hAnsi="宋体" w:cs="宋体"/>
            <w:b/>
            <w:bCs/>
            <w:color w:val="000000" w:themeColor="text1"/>
            <w:sz w:val="32"/>
            <w:szCs w:val="52"/>
          </w:rPr>
          <w:t xml:space="preserve">五、附件</w:t>
        </w:r>
        <w:r>
          <w:rPr>
            <w:rFonts w:hint="eastAsia" w:ascii="宋体" w:hAnsi="宋体" w:cs="宋体"/>
            <w:b/>
            <w:bCs/>
            <w:color w:val="000000" w:themeColor="text1"/>
            <w:sz w:val="32"/>
            <w:szCs w:val="28"/>
          </w:rPr>
          <w:tab/>
        </w:r>
        <w:r>
          <w:rPr>
            <w:rFonts w:hint="eastAsia" w:ascii="宋体" w:hAnsi="宋体" w:cs="宋体"/>
            <w:b/>
            <w:bCs/>
            <w:color w:val="000000" w:themeColor="text1"/>
            <w:sz w:val="32"/>
            <w:szCs w:val="28"/>
          </w:rPr>
          <w:t xml:space="preserve">43</w:t>
        </w:r>
      </w:hyperlink>
      <w:r/>
      <w:r/>
    </w:p>
    <w:p>
      <w:pPr>
        <w:spacing w:line="480" w:lineRule="auto"/>
        <w:rPr>
          <w:rFonts w:ascii="宋体"/>
          <w:bCs/>
          <w:color w:val="000000" w:themeColor="text1"/>
          <w:sz w:val="32"/>
        </w:rPr>
      </w:pPr>
      <w:r>
        <w:rPr>
          <w:rFonts w:hint="eastAsia" w:ascii="宋体" w:hAnsi="宋体" w:cs="宋体"/>
          <w:b/>
          <w:bCs/>
          <w:color w:val="000000" w:themeColor="text1"/>
          <w:sz w:val="32"/>
          <w:szCs w:val="28"/>
        </w:rPr>
        <w:fldChar w:fldCharType="end"/>
      </w:r>
      <w:r/>
    </w:p>
    <w:p>
      <w:pPr>
        <w:jc w:val="center"/>
        <w:spacing w:line="360" w:lineRule="auto"/>
        <w:rPr>
          <w:rFonts w:ascii="黑体" w:eastAsia="黑体"/>
          <w:bCs/>
          <w:color w:val="000000" w:themeColor="text1"/>
          <w:sz w:val="28"/>
          <w:szCs w:val="28"/>
        </w:rPr>
        <w:outlineLvl w:val="0"/>
      </w:pPr>
      <w:r/>
      <w:bookmarkStart w:id="0" w:name="报价方须知前附表"/>
      <w:r/>
      <w:bookmarkEnd w:id="0"/>
      <w:r>
        <w:rPr>
          <w:rFonts w:ascii="黑体" w:eastAsia="黑体"/>
          <w:bCs/>
          <w:color w:val="000000" w:themeColor="text1"/>
          <w:sz w:val="28"/>
          <w:szCs w:val="28"/>
        </w:rPr>
        <w:br w:type="page" w:clear="all"/>
      </w:r>
      <w:bookmarkStart w:id="1" w:name="_Toc4231"/>
      <w:r>
        <w:rPr>
          <w:rFonts w:hint="eastAsia" w:ascii="黑体" w:eastAsia="黑体"/>
          <w:bCs/>
          <w:color w:val="000000" w:themeColor="text1"/>
          <w:sz w:val="28"/>
          <w:szCs w:val="28"/>
        </w:rPr>
        <w:t xml:space="preserve">一、投标邀请函</w:t>
      </w:r>
      <w:bookmarkEnd w:id="1"/>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工程项目管理有限公司受太湖流域水文水资源监测中心（太湖流域水环境监测中心）委托，对太湖流域水葫芦</w:t>
      </w:r>
      <w:r>
        <w:rPr>
          <w:rFonts w:hint="eastAsia" w:ascii="宋体" w:hAnsi="宋体"/>
          <w:bCs/>
          <w:color w:val="000000" w:themeColor="text1"/>
          <w:sz w:val="24"/>
          <w:szCs w:val="24"/>
        </w:rPr>
        <w:t xml:space="preserve">AI</w:t>
      </w:r>
      <w:r>
        <w:rPr>
          <w:rFonts w:hint="eastAsia" w:ascii="宋体" w:hAnsi="宋体"/>
          <w:bCs/>
          <w:color w:val="000000" w:themeColor="text1"/>
          <w:sz w:val="24"/>
          <w:szCs w:val="24"/>
        </w:rPr>
        <w:t xml:space="preserve">视觉识别监测项目进行公开招标采购，欢迎符合相关条件的供应商参加投标并提请注意下列相关事项：</w:t>
      </w: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（一）</w:t>
      </w:r>
      <w:r>
        <w:rPr>
          <w:rFonts w:hint="eastAsia" w:ascii="黑体" w:hAnsi="黑体" w:eastAsia="黑体" w:cs="宋体"/>
          <w:color w:val="000000" w:themeColor="text1"/>
          <w:sz w:val="24"/>
          <w:szCs w:val="24"/>
        </w:rPr>
        <w:t xml:space="preserve">招标项目信息</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项目名称：太湖流域水葫芦</w:t>
      </w:r>
      <w:r>
        <w:rPr>
          <w:rFonts w:hint="eastAsia" w:ascii="宋体" w:hAnsi="宋体" w:cs="宋体"/>
          <w:color w:val="000000" w:themeColor="text1"/>
          <w:sz w:val="24"/>
          <w:szCs w:val="24"/>
        </w:rPr>
        <w:t xml:space="preserve">AI</w:t>
      </w:r>
      <w:r>
        <w:rPr>
          <w:rFonts w:hint="eastAsia" w:ascii="宋体" w:hAnsi="宋体" w:cs="宋体"/>
          <w:color w:val="000000" w:themeColor="text1"/>
          <w:sz w:val="24"/>
          <w:szCs w:val="24"/>
        </w:rPr>
        <w:t xml:space="preserve">视觉识别监测项目</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项目编号：</w:t>
      </w:r>
      <w:r>
        <w:rPr>
          <w:rFonts w:hint="eastAsia" w:ascii="宋体" w:hAnsi="宋体" w:cs="宋体"/>
          <w:color w:val="000000" w:themeColor="text1"/>
          <w:sz w:val="24"/>
          <w:szCs w:val="24"/>
        </w:rPr>
        <w:t xml:space="preserve">JSZC-320200-JSZH-G2026-0035</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合同履行期限：</w:t>
      </w:r>
      <w:r>
        <w:rPr>
          <w:rFonts w:hint="eastAsia" w:ascii="宋体" w:hAnsi="宋体" w:cs="宋体"/>
          <w:color w:val="000000" w:themeColor="text1"/>
          <w:sz w:val="24"/>
          <w:szCs w:val="24"/>
        </w:rPr>
        <w:t xml:space="preserve">60</w:t>
      </w:r>
      <w:r>
        <w:rPr>
          <w:rFonts w:hint="eastAsia" w:ascii="宋体" w:hAnsi="宋体" w:cs="宋体"/>
          <w:color w:val="000000" w:themeColor="text1"/>
          <w:sz w:val="24"/>
          <w:szCs w:val="24"/>
        </w:rPr>
        <w:t xml:space="preserve">日历天；</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项目基本情况</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太湖流域水葫芦</w:t>
      </w:r>
      <w:r>
        <w:rPr>
          <w:rFonts w:hint="eastAsia" w:ascii="宋体" w:hAnsi="宋体" w:cs="宋体"/>
          <w:color w:val="000000" w:themeColor="text1"/>
          <w:sz w:val="24"/>
          <w:szCs w:val="24"/>
        </w:rPr>
        <w:t xml:space="preserve">AI</w:t>
      </w:r>
      <w:r>
        <w:rPr>
          <w:rFonts w:hint="eastAsia" w:ascii="宋体" w:hAnsi="宋体" w:cs="宋体"/>
          <w:color w:val="000000" w:themeColor="text1"/>
          <w:sz w:val="24"/>
          <w:szCs w:val="24"/>
        </w:rPr>
        <w:t xml:space="preserve">视觉识别监测项目，本项目共设</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个标段。具体如下：</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）无人机视觉监测系统（</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套）</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在“一湖三河”（</w:t>
      </w:r>
      <w:r>
        <w:rPr>
          <w:rFonts w:hint="eastAsia" w:ascii="宋体" w:hAnsi="宋体" w:cs="宋体"/>
          <w:color w:val="000000" w:themeColor="text1"/>
          <w:sz w:val="24"/>
          <w:szCs w:val="24"/>
        </w:rPr>
        <w:t xml:space="preserve">淀</w:t>
      </w:r>
      <w:r>
        <w:rPr>
          <w:rFonts w:hint="eastAsia" w:ascii="宋体" w:hAnsi="宋体" w:cs="宋体"/>
          <w:color w:val="000000" w:themeColor="text1"/>
          <w:sz w:val="24"/>
          <w:szCs w:val="24"/>
        </w:rPr>
        <w:t xml:space="preserve">山湖、太浦河、红旗塘、六里塘）重点水域部署</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套无人机自动机场系统，每套包含：</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机场（含无人机）：具备</w:t>
      </w:r>
      <w:r>
        <w:rPr>
          <w:rFonts w:hint="eastAsia" w:ascii="宋体" w:hAnsi="宋体" w:cs="宋体"/>
          <w:color w:val="000000" w:themeColor="text1"/>
          <w:sz w:val="24"/>
          <w:szCs w:val="24"/>
        </w:rPr>
        <w:t xml:space="preserve">IP56</w:t>
      </w:r>
      <w:r>
        <w:rPr>
          <w:rFonts w:hint="eastAsia" w:ascii="宋体" w:hAnsi="宋体" w:cs="宋体"/>
          <w:color w:val="000000" w:themeColor="text1"/>
          <w:sz w:val="24"/>
          <w:szCs w:val="24"/>
        </w:rPr>
        <w:t xml:space="preserve">防护等级、</w:t>
      </w:r>
      <w:r>
        <w:rPr>
          <w:rFonts w:hint="eastAsia" w:ascii="宋体" w:hAnsi="宋体" w:cs="宋体"/>
          <w:color w:val="000000" w:themeColor="text1"/>
          <w:sz w:val="24"/>
          <w:szCs w:val="24"/>
        </w:rPr>
        <w:t xml:space="preserve">宽温工作</w:t>
      </w:r>
      <w:r>
        <w:rPr>
          <w:rFonts w:hint="eastAsia" w:ascii="宋体" w:hAnsi="宋体" w:cs="宋体"/>
          <w:color w:val="000000" w:themeColor="text1"/>
          <w:sz w:val="24"/>
          <w:szCs w:val="24"/>
        </w:rPr>
        <w:t xml:space="preserve">能力，支持自动充电、远程控制</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无人机视觉监测系统底座（含边缘计算网关）：内置水葫芦</w:t>
      </w:r>
      <w:r>
        <w:rPr>
          <w:rFonts w:hint="eastAsia" w:ascii="宋体" w:hAnsi="宋体" w:cs="宋体"/>
          <w:color w:val="000000" w:themeColor="text1"/>
          <w:sz w:val="24"/>
          <w:szCs w:val="24"/>
        </w:rPr>
        <w:t xml:space="preserve">AI</w:t>
      </w:r>
      <w:r>
        <w:rPr>
          <w:rFonts w:hint="eastAsia" w:ascii="宋体" w:hAnsi="宋体" w:cs="宋体"/>
          <w:color w:val="000000" w:themeColor="text1"/>
          <w:sz w:val="24"/>
          <w:szCs w:val="24"/>
        </w:rPr>
        <w:t xml:space="preserve">识别与面积计算算法</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备用电池（</w:t>
      </w:r>
      <w:r>
        <w:rPr>
          <w:rFonts w:hint="eastAsia" w:ascii="宋体" w:hAnsi="宋体" w:cs="宋体"/>
          <w:color w:val="000000" w:themeColor="text1"/>
          <w:sz w:val="24"/>
          <w:szCs w:val="24"/>
        </w:rPr>
        <w:t xml:space="preserve">21</w:t>
      </w:r>
      <w:r>
        <w:rPr>
          <w:rFonts w:hint="eastAsia" w:ascii="宋体" w:hAnsi="宋体" w:cs="宋体"/>
          <w:color w:val="000000" w:themeColor="text1"/>
          <w:sz w:val="24"/>
          <w:szCs w:val="24"/>
        </w:rPr>
        <w:t xml:space="preserve">块）</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4G</w:t>
      </w:r>
      <w:r>
        <w:rPr>
          <w:rFonts w:hint="eastAsia" w:ascii="宋体" w:hAnsi="宋体" w:cs="宋体"/>
          <w:color w:val="000000" w:themeColor="text1"/>
          <w:sz w:val="24"/>
          <w:szCs w:val="24"/>
        </w:rPr>
        <w:t xml:space="preserve">增强图传模块</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套）</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物联网卡（</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张，含</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年每月</w:t>
      </w:r>
      <w:r>
        <w:rPr>
          <w:rFonts w:hint="eastAsia" w:ascii="宋体" w:hAnsi="宋体" w:cs="宋体"/>
          <w:color w:val="000000" w:themeColor="text1"/>
          <w:sz w:val="24"/>
          <w:szCs w:val="24"/>
        </w:rPr>
        <w:t xml:space="preserve">100G</w:t>
      </w:r>
      <w:r>
        <w:rPr>
          <w:rFonts w:hint="eastAsia" w:ascii="宋体" w:hAnsi="宋体" w:cs="宋体"/>
          <w:color w:val="000000" w:themeColor="text1"/>
          <w:sz w:val="24"/>
          <w:szCs w:val="24"/>
        </w:rPr>
        <w:t xml:space="preserve">流量）</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无人机维保服务</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项，</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年）</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点位布设：</w:t>
      </w:r>
      <w:r>
        <w:rPr>
          <w:rFonts w:hint="eastAsia" w:ascii="宋体" w:hAnsi="宋体" w:cs="宋体"/>
          <w:color w:val="000000" w:themeColor="text1"/>
          <w:sz w:val="24"/>
          <w:szCs w:val="24"/>
        </w:rPr>
        <w:t xml:space="preserve">珠砂港桥</w:t>
      </w:r>
      <w:r>
        <w:rPr>
          <w:rFonts w:hint="eastAsia" w:ascii="宋体" w:hAnsi="宋体" w:cs="宋体"/>
          <w:color w:val="000000" w:themeColor="text1"/>
          <w:sz w:val="24"/>
          <w:szCs w:val="24"/>
        </w:rPr>
        <w:t xml:space="preserve">、商塌、</w:t>
      </w:r>
      <w:r>
        <w:rPr>
          <w:rFonts w:hint="eastAsia" w:ascii="宋体" w:hAnsi="宋体" w:cs="宋体"/>
          <w:color w:val="000000" w:themeColor="text1"/>
          <w:sz w:val="24"/>
          <w:szCs w:val="24"/>
        </w:rPr>
        <w:t xml:space="preserve">千灯浦桥</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淀</w:t>
      </w:r>
      <w:r>
        <w:rPr>
          <w:rFonts w:hint="eastAsia" w:ascii="宋体" w:hAnsi="宋体" w:cs="宋体"/>
          <w:color w:val="000000" w:themeColor="text1"/>
          <w:sz w:val="24"/>
          <w:szCs w:val="24"/>
        </w:rPr>
        <w:t xml:space="preserve">山湖）；金泽水文站、梅台港桥（太浦河）；横港（红旗塘）；廊下（六里塘）。</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）水葫芦</w:t>
      </w:r>
      <w:r>
        <w:rPr>
          <w:rFonts w:hint="eastAsia" w:ascii="宋体" w:hAnsi="宋体" w:cs="宋体"/>
          <w:color w:val="000000" w:themeColor="text1"/>
          <w:sz w:val="24"/>
          <w:szCs w:val="24"/>
        </w:rPr>
        <w:t xml:space="preserve">AI</w:t>
      </w:r>
      <w:r>
        <w:rPr>
          <w:rFonts w:hint="eastAsia" w:ascii="宋体" w:hAnsi="宋体" w:cs="宋体"/>
          <w:color w:val="000000" w:themeColor="text1"/>
          <w:sz w:val="24"/>
          <w:szCs w:val="24"/>
        </w:rPr>
        <w:t xml:space="preserve">监测系统（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套）</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建设</w:t>
      </w:r>
      <w:r>
        <w:rPr>
          <w:rFonts w:hint="eastAsia" w:ascii="宋体" w:hAnsi="宋体" w:cs="宋体"/>
          <w:color w:val="000000" w:themeColor="text1"/>
          <w:sz w:val="24"/>
          <w:szCs w:val="24"/>
        </w:rPr>
        <w:t xml:space="preserve">AI</w:t>
      </w:r>
      <w:r>
        <w:rPr>
          <w:rFonts w:hint="eastAsia" w:ascii="宋体" w:hAnsi="宋体" w:cs="宋体"/>
          <w:color w:val="000000" w:themeColor="text1"/>
          <w:sz w:val="24"/>
          <w:szCs w:val="24"/>
        </w:rPr>
        <w:t xml:space="preserve">识别为核心的软件平台，功能包括：</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数据接入与管理（基础数据、无人机数据、模型数据、其他数据）</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综合态势一张图（地图展示、水葫芦分布可视化、断面统计分析）</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历史数据档案库（检索、趋势分析、导出）</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系统管理（用户管理、点位管理、系统日志）</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）建设与安装</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无人机机场起降平台：</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处</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机场防雷接地系统：</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套</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无人机视觉监测系统安装调试：</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处</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项目预算：</w:t>
      </w:r>
      <w:r>
        <w:rPr>
          <w:rFonts w:hint="eastAsia" w:ascii="宋体" w:hAnsi="宋体" w:cs="宋体"/>
          <w:color w:val="000000" w:themeColor="text1"/>
          <w:sz w:val="24"/>
          <w:szCs w:val="24"/>
        </w:rPr>
        <w:t xml:space="preserve">150</w:t>
      </w:r>
      <w:r>
        <w:rPr>
          <w:rFonts w:hint="eastAsia" w:ascii="宋体" w:hAnsi="宋体" w:cs="宋体"/>
          <w:color w:val="000000" w:themeColor="text1"/>
          <w:sz w:val="24"/>
          <w:szCs w:val="24"/>
        </w:rPr>
        <w:t xml:space="preserve">万元；</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最高限价：</w:t>
      </w:r>
      <w:r>
        <w:rPr>
          <w:rFonts w:hint="eastAsia" w:ascii="宋体" w:hAnsi="宋体" w:cs="宋体"/>
          <w:color w:val="000000" w:themeColor="text1"/>
          <w:sz w:val="24"/>
          <w:szCs w:val="24"/>
        </w:rPr>
        <w:t xml:space="preserve">150</w:t>
      </w:r>
      <w:r>
        <w:rPr>
          <w:rFonts w:hint="eastAsia" w:ascii="宋体" w:hAnsi="宋体" w:cs="宋体"/>
          <w:color w:val="000000" w:themeColor="text1"/>
          <w:sz w:val="24"/>
          <w:szCs w:val="24"/>
        </w:rPr>
        <w:t xml:space="preserve">万元，投标报价高于最高限价的作为无效投标处理</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采购方式：公开招标</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采购人：太湖流域水文水资源监测中心（太湖流域水环境监测中心）</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本项目标的所属行业：工业；</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本项目是否专门面向中小企业：否；</w:t>
      </w:r>
      <w:r/>
    </w:p>
    <w:p>
      <w:pPr>
        <w:ind w:firstLine="480"/>
        <w:jc w:val="left"/>
        <w:spacing w:line="360" w:lineRule="auto"/>
        <w:widowControl/>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（二）投标人资格要求</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满足《中华人民共和国政府采购法》第二十二条规定；</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落实政府采购政策需满足的资格要求：无；</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具备采购人根据招标项目的特殊要求规定的以下特定资质：</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）投标供应商应为中国大陆境内合法注册的独</w:t>
      </w:r>
      <w:r>
        <w:rPr>
          <w:rFonts w:hint="eastAsia" w:ascii="宋体" w:hAnsi="宋体"/>
          <w:color w:val="000000" w:themeColor="text1"/>
          <w:sz w:val="24"/>
          <w:szCs w:val="24"/>
        </w:rPr>
        <w:t xml:space="preserve">立企（事）业法人单位；（</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）未被“信用中国”（</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）、中国政府采购网（</w:t>
      </w:r>
      <w:r>
        <w:rPr>
          <w:rFonts w:hint="eastAsia" w:ascii="宋体" w:hAnsi="宋体"/>
          <w:color w:val="000000" w:themeColor="text1"/>
          <w:sz w:val="24"/>
          <w:szCs w:val="24"/>
        </w:rPr>
        <w:t xml:space="preserve">www.ccgp.gov.cn</w:t>
      </w:r>
      <w:r>
        <w:rPr>
          <w:rFonts w:hint="eastAsia" w:ascii="宋体" w:hAnsi="宋体"/>
          <w:color w:val="000000" w:themeColor="text1"/>
          <w:sz w:val="24"/>
          <w:szCs w:val="24"/>
        </w:rPr>
        <w:t xml:space="preserve">）列入失信被执行人、重大税收违法案件当事人名单、政府采购严重违法失信行为记录名单；（</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）授权委托人应为投标供应商企业在职员工；（</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）本项目不接受联合体投标。</w:t>
      </w:r>
      <w:r/>
    </w:p>
    <w:p>
      <w:pPr>
        <w:ind w:firstLine="480"/>
        <w:jc w:val="left"/>
        <w:spacing w:line="360" w:lineRule="auto"/>
        <w:widowControl/>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（三）供应</w:t>
      </w:r>
      <w:r>
        <w:rPr>
          <w:rFonts w:hint="eastAsia" w:ascii="黑体" w:hAnsi="黑体" w:eastAsia="黑体" w:cs="宋体"/>
          <w:color w:val="000000" w:themeColor="text1"/>
          <w:sz w:val="24"/>
          <w:szCs w:val="24"/>
        </w:rPr>
        <w:t xml:space="preserve">商主体</w:t>
      </w:r>
      <w:r>
        <w:rPr>
          <w:rFonts w:hint="eastAsia" w:ascii="黑体" w:hAnsi="黑体" w:eastAsia="黑体" w:cs="宋体"/>
          <w:color w:val="000000" w:themeColor="text1"/>
          <w:sz w:val="24"/>
          <w:szCs w:val="24"/>
        </w:rPr>
        <w:t xml:space="preserve">信息库注册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请有意参加本项目采购活动的供应商按以下流程进行操作：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）访问“江苏政府采购网”点击“苏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”进行账号注册，注册完成后需在系统中填写资质信息并提交审核。也可以直接通过</w:t>
      </w:r>
      <w:r>
        <w:rPr>
          <w:rFonts w:hint="eastAsia" w:ascii="宋体" w:hAnsi="宋体"/>
          <w:color w:val="000000" w:themeColor="text1"/>
          <w:sz w:val="24"/>
          <w:szCs w:val="24"/>
        </w:rPr>
        <w:t xml:space="preserve">http://jszfcg.jsczt.cn/</w:t>
      </w:r>
      <w:r>
        <w:rPr>
          <w:rFonts w:hint="eastAsia" w:ascii="宋体" w:hAnsi="宋体"/>
          <w:color w:val="000000" w:themeColor="text1"/>
          <w:sz w:val="24"/>
          <w:szCs w:val="24"/>
        </w:rPr>
        <w:t xml:space="preserve">进入注册界面。</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）办理“意源”</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数字证书和“方正”电子签章（办理地址：无锡市</w:t>
      </w:r>
      <w:r>
        <w:rPr>
          <w:rFonts w:hint="eastAsia" w:ascii="宋体" w:hAnsi="宋体"/>
          <w:color w:val="000000" w:themeColor="text1"/>
          <w:sz w:val="24"/>
          <w:szCs w:val="24"/>
        </w:rPr>
        <w:t xml:space="preserve">滨湖区</w:t>
      </w:r>
      <w:r>
        <w:rPr>
          <w:rFonts w:hint="eastAsia" w:ascii="宋体" w:hAnsi="宋体"/>
          <w:color w:val="000000" w:themeColor="text1"/>
          <w:sz w:val="24"/>
          <w:szCs w:val="24"/>
        </w:rPr>
        <w:t xml:space="preserve">观山路</w:t>
      </w:r>
      <w:r>
        <w:rPr>
          <w:rFonts w:hint="eastAsia" w:ascii="宋体" w:hAnsi="宋体"/>
          <w:color w:val="000000" w:themeColor="text1"/>
          <w:sz w:val="24"/>
          <w:szCs w:val="24"/>
        </w:rPr>
        <w:t xml:space="preserve">199</w:t>
      </w:r>
      <w:r>
        <w:rPr>
          <w:rFonts w:hint="eastAsia" w:ascii="宋体" w:hAnsi="宋体"/>
          <w:color w:val="000000" w:themeColor="text1"/>
          <w:sz w:val="24"/>
          <w:szCs w:val="24"/>
        </w:rPr>
        <w:t xml:space="preserve">号</w:t>
      </w: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号楼</w:t>
      </w:r>
      <w:r>
        <w:rPr>
          <w:rFonts w:hint="eastAsia" w:ascii="宋体" w:hAnsi="宋体"/>
          <w:color w:val="000000" w:themeColor="text1"/>
          <w:sz w:val="24"/>
          <w:szCs w:val="24"/>
        </w:rPr>
        <w:t xml:space="preserve">一楼</w:t>
      </w:r>
      <w:r>
        <w:rPr>
          <w:rFonts w:hint="eastAsia" w:ascii="宋体" w:hAnsi="宋体"/>
          <w:color w:val="000000" w:themeColor="text1"/>
          <w:sz w:val="24"/>
          <w:szCs w:val="24"/>
        </w:rPr>
        <w:t xml:space="preserve">窗口），办理指南链接：</w:t>
      </w:r>
      <w:r>
        <w:rPr>
          <w:rFonts w:hint="eastAsia" w:ascii="宋体" w:hAnsi="宋体"/>
          <w:color w:val="000000" w:themeColor="text1"/>
          <w:sz w:val="24"/>
          <w:szCs w:val="24"/>
        </w:rPr>
        <w:t xml:space="preserve">http://jsxcmm.com/help/help.html</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驱动下载：</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”账号登录页面，点击“驱动下载”链接中的“政务</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、方正签章控件驱动安装包及安装说明”可以直接下载驱动安装包，安装包</w:t>
      </w:r>
      <w:r>
        <w:rPr>
          <w:rFonts w:hint="eastAsia" w:ascii="宋体" w:hAnsi="宋体"/>
          <w:color w:val="000000" w:themeColor="text1"/>
          <w:sz w:val="24"/>
          <w:szCs w:val="24"/>
        </w:rPr>
        <w:t xml:space="preserve">中附有驱动安装手册。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技术服务电话：</w:t>
      </w:r>
      <w:r>
        <w:rPr>
          <w:rFonts w:hint="eastAsia" w:ascii="宋体" w:hAnsi="宋体"/>
          <w:color w:val="000000" w:themeColor="text1"/>
          <w:sz w:val="24"/>
          <w:szCs w:val="24"/>
        </w:rPr>
        <w:t xml:space="preserve">0510-81827781</w:t>
      </w:r>
      <w:r>
        <w:rPr>
          <w:rFonts w:hint="eastAsia" w:ascii="宋体" w:hAnsi="宋体"/>
          <w:color w:val="000000" w:themeColor="text1"/>
          <w:sz w:val="24"/>
          <w:szCs w:val="24"/>
        </w:rPr>
        <w:t xml:space="preserve">（服务时间：工作日</w:t>
      </w:r>
      <w:r>
        <w:rPr>
          <w:rFonts w:hint="eastAsia" w:ascii="宋体" w:hAnsi="宋体"/>
          <w:color w:val="000000" w:themeColor="text1"/>
          <w:sz w:val="24"/>
          <w:szCs w:val="24"/>
        </w:rPr>
        <w:t xml:space="preserve"> 9:00-11:30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13:00-17:00</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完成苏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注册的</w:t>
      </w:r>
      <w:r>
        <w:rPr>
          <w:rFonts w:hint="eastAsia" w:ascii="宋体" w:hAnsi="宋体"/>
          <w:color w:val="000000" w:themeColor="text1"/>
          <w:sz w:val="24"/>
          <w:szCs w:val="24"/>
        </w:rPr>
        <w:t xml:space="preserve">供应商方可</w:t>
      </w:r>
      <w:r>
        <w:rPr>
          <w:rFonts w:hint="eastAsia" w:ascii="宋体" w:hAnsi="宋体"/>
          <w:color w:val="000000" w:themeColor="text1"/>
          <w:sz w:val="24"/>
          <w:szCs w:val="24"/>
        </w:rPr>
        <w:t xml:space="preserve">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中进行</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绑定。登录“江苏省政府采购（苏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）平台”，插入</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后，点击【账号设置】——【绑定</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如供应商未按上述要求操作，由此所产生的损失及风险由供应商自行承担。具体操作</w:t>
      </w:r>
      <w:r>
        <w:rPr>
          <w:rFonts w:hint="eastAsia" w:ascii="宋体" w:hAnsi="宋体"/>
          <w:color w:val="000000" w:themeColor="text1"/>
          <w:sz w:val="24"/>
          <w:szCs w:val="24"/>
        </w:rPr>
        <w:t xml:space="preserve">步骤详见《“苏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”系统供应商操</w:t>
      </w:r>
      <w:r>
        <w:rPr>
          <w:rFonts w:hint="eastAsia" w:ascii="宋体" w:hAnsi="宋体"/>
          <w:color w:val="000000" w:themeColor="text1"/>
          <w:sz w:val="24"/>
          <w:szCs w:val="24"/>
        </w:rPr>
        <w:t xml:space="preserve">作手册》（以下简称《操作手册》），下载地址：无锡市政府采购网——资料下载——苏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w:t>
      </w:r>
      <w:hyperlink r:id="rId14" w:tooltip="http://cz.wuxi.gov.cn/doc/2023/10/11/4080287.shtml" w:history="1">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”系统供应商操作手册</w:t>
        </w:r>
      </w:hyperlink>
      <w:r>
        <w:rPr>
          <w:rFonts w:hint="eastAsia" w:ascii="宋体" w:hAnsi="宋体"/>
          <w:color w:val="000000" w:themeColor="text1"/>
          <w:sz w:val="24"/>
          <w:szCs w:val="24"/>
        </w:rPr>
        <w:t xml:space="preserve">。</w:t>
      </w: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（四）完成项目报名，获取采购文件</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潜在投标供应商可在项目招标公告附件中查看公开招标文件，如确定投标，必须在苏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平台（</w:t>
      </w:r>
      <w:r>
        <w:rPr>
          <w:rFonts w:hint="eastAsia" w:ascii="宋体" w:hAnsi="宋体"/>
          <w:bCs/>
          <w:color w:val="000000" w:themeColor="text1"/>
          <w:sz w:val="24"/>
          <w:szCs w:val="24"/>
        </w:rPr>
        <w:t xml:space="preserve">http://jszfcg.jsczt.cn/jszc/login</w:t>
      </w:r>
      <w:r>
        <w:rPr>
          <w:rFonts w:hint="eastAsia" w:ascii="宋体" w:hAnsi="宋体"/>
          <w:bCs/>
          <w:color w:val="000000" w:themeColor="text1"/>
          <w:sz w:val="24"/>
          <w:szCs w:val="24"/>
        </w:rPr>
        <w:t xml:space="preserve">）中免费下载公开招标文件（“江苏政府采购网”</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”或“政府采购客户端（苏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）”中免费下载文件（“项目参与”——找到需要获取招标文件的项目，点击“我要参与”——“参与投标”——“下载文件”）），完成项目报名，将苏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平台中下载的招标文件（后缀名为“</w:t>
      </w:r>
      <w:r>
        <w:rPr>
          <w:rFonts w:hint="eastAsia" w:ascii="宋体" w:hAnsi="宋体"/>
          <w:bCs/>
          <w:color w:val="000000" w:themeColor="text1"/>
          <w:sz w:val="24"/>
          <w:szCs w:val="24"/>
        </w:rPr>
        <w:t xml:space="preserve">.kedt</w:t>
      </w:r>
      <w:r>
        <w:rPr>
          <w:rFonts w:hint="eastAsia" w:ascii="宋体" w:hAnsi="宋体"/>
          <w:bCs/>
          <w:color w:val="000000" w:themeColor="text1"/>
          <w:sz w:val="24"/>
          <w:szCs w:val="24"/>
        </w:rPr>
        <w:t xml:space="preserve">”）导入到“政府采购客户端”，离线按要求编制并加密投标文件（使用“</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数字证书”），导出加密的投标文件（后缀名为</w:t>
      </w:r>
      <w:r>
        <w:rPr>
          <w:rFonts w:hint="eastAsia" w:ascii="宋体" w:hAnsi="宋体"/>
          <w:bCs/>
          <w:color w:val="000000" w:themeColor="text1"/>
          <w:sz w:val="24"/>
          <w:szCs w:val="24"/>
        </w:rPr>
        <w:t xml:space="preserve">zip</w:t>
      </w:r>
      <w:r>
        <w:rPr>
          <w:rFonts w:hint="eastAsia" w:ascii="宋体" w:hAnsi="宋体"/>
          <w:bCs/>
          <w:color w:val="000000" w:themeColor="text1"/>
          <w:sz w:val="24"/>
          <w:szCs w:val="24"/>
        </w:rPr>
        <w:t xml:space="preserve">，不得超过</w:t>
      </w:r>
      <w:r>
        <w:rPr>
          <w:rFonts w:hint="eastAsia" w:ascii="宋体" w:hAnsi="宋体"/>
          <w:bCs/>
          <w:color w:val="000000" w:themeColor="text1"/>
          <w:sz w:val="24"/>
          <w:szCs w:val="24"/>
        </w:rPr>
        <w:t xml:space="preserve">150M</w:t>
      </w:r>
      <w:r>
        <w:rPr>
          <w:rFonts w:hint="eastAsia" w:ascii="宋体" w:hAnsi="宋体"/>
          <w:bCs/>
          <w:color w:val="000000" w:themeColor="text1"/>
          <w:sz w:val="24"/>
          <w:szCs w:val="24"/>
        </w:rPr>
        <w:t xml:space="preserve">）并在苏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平台</w:t>
      </w:r>
      <w:r>
        <w:rPr>
          <w:rFonts w:hint="eastAsia" w:ascii="宋体" w:hAnsi="宋体"/>
          <w:bCs/>
          <w:color w:val="000000" w:themeColor="text1"/>
          <w:sz w:val="24"/>
          <w:szCs w:val="24"/>
        </w:rPr>
        <w:t xml:space="preserve">上传该加密</w:t>
      </w:r>
      <w:r>
        <w:rPr>
          <w:rFonts w:hint="eastAsia" w:ascii="宋体" w:hAnsi="宋体"/>
          <w:bCs/>
          <w:color w:val="000000" w:themeColor="text1"/>
          <w:sz w:val="24"/>
          <w:szCs w:val="24"/>
        </w:rPr>
        <w:t xml:space="preserve">的投标文件，对招标文件各项内容做出实质性响应，否则其投标文件无效。</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招标文件（后</w:t>
      </w:r>
      <w:r>
        <w:rPr>
          <w:rFonts w:hint="eastAsia" w:ascii="宋体" w:hAnsi="宋体"/>
          <w:bCs/>
          <w:color w:val="000000" w:themeColor="text1"/>
          <w:sz w:val="24"/>
          <w:szCs w:val="24"/>
        </w:rPr>
        <w:t xml:space="preserve">缀名为“</w:t>
      </w:r>
      <w:r>
        <w:rPr>
          <w:rFonts w:hint="eastAsia" w:ascii="宋体" w:hAnsi="宋体"/>
          <w:bCs/>
          <w:color w:val="000000" w:themeColor="text1"/>
          <w:sz w:val="24"/>
          <w:szCs w:val="24"/>
        </w:rPr>
        <w:t xml:space="preserve">.kedt</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”系统供应商操作手册及政府采购客户端工具也可通过“苏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”系统－－已参与项目－－报名详情页面内相应链接进行下载。</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政府采购客户端工具及“苏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”系统供应商操作手册可访问江苏政府采购网</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－办事指南</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“资料下载”进行下载《“苏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”系统供应商操作手册及政府采购客户端工具》或可至无锡政府采购网</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－下载专区</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”栏目下载《“苏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”系统供应商操作手册》。</w:t>
      </w: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（五）公开答疑时间、地点</w:t>
      </w:r>
      <w:r/>
    </w:p>
    <w:p>
      <w:pPr>
        <w:ind w:firstLine="480"/>
        <w:jc w:val="left"/>
        <w:spacing w:line="360" w:lineRule="auto"/>
        <w:widowControl/>
        <w:rPr>
          <w:rFonts w:ascii="宋体" w:hAnsi="宋体"/>
          <w:color w:val="000000" w:themeColor="text1"/>
          <w:sz w:val="24"/>
          <w:szCs w:val="24"/>
        </w:rPr>
      </w:pPr>
      <w:r>
        <w:rPr>
          <w:rFonts w:hint="eastAsia" w:ascii="宋体" w:hAnsi="宋体"/>
          <w:bCs/>
          <w:color w:val="000000" w:themeColor="text1"/>
          <w:sz w:val="24"/>
          <w:szCs w:val="24"/>
        </w:rPr>
        <w:t xml:space="preserve">采购人、</w:t>
      </w:r>
      <w:r>
        <w:rPr>
          <w:rFonts w:hint="eastAsia" w:ascii="宋体" w:hAnsi="宋体"/>
          <w:color w:val="000000" w:themeColor="text1"/>
          <w:sz w:val="24"/>
          <w:szCs w:val="24"/>
        </w:rPr>
        <w:t xml:space="preserve">江苏</w:t>
      </w:r>
      <w:r>
        <w:rPr>
          <w:rFonts w:hint="eastAsia" w:ascii="宋体" w:hAnsi="宋体"/>
          <w:color w:val="000000" w:themeColor="text1"/>
          <w:sz w:val="24"/>
          <w:szCs w:val="24"/>
        </w:rPr>
        <w:t xml:space="preserve">智汇锡建</w:t>
      </w:r>
      <w:r>
        <w:rPr>
          <w:rFonts w:hint="eastAsia" w:ascii="宋体" w:hAnsi="宋体"/>
          <w:color w:val="000000" w:themeColor="text1"/>
          <w:sz w:val="24"/>
          <w:szCs w:val="24"/>
        </w:rPr>
        <w:t xml:space="preserve">工程项目管理有限公司</w:t>
      </w:r>
      <w:r>
        <w:rPr>
          <w:rFonts w:hint="eastAsia" w:ascii="宋体" w:hAnsi="宋体"/>
          <w:bCs/>
          <w:color w:val="000000" w:themeColor="text1"/>
          <w:sz w:val="24"/>
          <w:szCs w:val="24"/>
        </w:rPr>
        <w:t xml:space="preserve">将以线上不见面、电话咨询、发邮件等方式开展线上答疑</w:t>
      </w:r>
      <w:r>
        <w:rPr>
          <w:rFonts w:hint="eastAsia" w:ascii="宋体" w:hAnsi="宋体"/>
          <w:bCs/>
          <w:color w:val="000000" w:themeColor="text1"/>
          <w:sz w:val="24"/>
          <w:szCs w:val="24"/>
        </w:rPr>
        <w:t xml:space="preserve">服务。</w:t>
      </w:r>
      <w:r>
        <w:rPr>
          <w:rFonts w:hint="eastAsia" w:ascii="宋体" w:hAnsi="宋体"/>
          <w:bCs/>
          <w:color w:val="000000" w:themeColor="text1"/>
          <w:sz w:val="24"/>
          <w:szCs w:val="24"/>
        </w:rPr>
        <w:t xml:space="preserve">截止至</w:t>
      </w:r>
      <w:r>
        <w:rPr>
          <w:rFonts w:hint="eastAsia" w:ascii="宋体" w:hAnsi="宋体" w:cs="宋体"/>
          <w:color w:val="000000" w:themeColor="text1"/>
          <w:sz w:val="24"/>
          <w:szCs w:val="24"/>
        </w:rPr>
        <w:t xml:space="preserve">2026</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14</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rPr>
        <w:t xml:space="preserve">17:00</w:t>
      </w:r>
      <w:r>
        <w:rPr>
          <w:rFonts w:hint="eastAsia" w:ascii="宋体" w:hAnsi="宋体" w:cs="宋体"/>
          <w:color w:val="000000" w:themeColor="text1"/>
          <w:sz w:val="24"/>
          <w:szCs w:val="24"/>
        </w:rPr>
        <w:t xml:space="preserve">前</w:t>
      </w:r>
      <w:r>
        <w:rPr>
          <w:rFonts w:hint="eastAsia" w:ascii="宋体" w:hAnsi="宋体" w:cs="宋体"/>
          <w:color w:val="000000" w:themeColor="text1"/>
          <w:sz w:val="24"/>
          <w:szCs w:val="24"/>
        </w:rPr>
        <w:t xml:space="preserve">，</w:t>
      </w:r>
      <w:r>
        <w:rPr>
          <w:rFonts w:hint="eastAsia" w:ascii="宋体" w:hAnsi="宋体"/>
          <w:bCs/>
          <w:color w:val="000000" w:themeColor="text1"/>
          <w:sz w:val="24"/>
          <w:szCs w:val="24"/>
        </w:rPr>
        <w:t xml:space="preserve">有关单位对于招标文件的相关事项如有疑问可通过上述方式咨询；</w:t>
      </w:r>
      <w:r>
        <w:rPr>
          <w:rFonts w:hint="eastAsia" w:ascii="宋体" w:hAnsi="宋体"/>
          <w:color w:val="000000" w:themeColor="text1"/>
          <w:sz w:val="24"/>
          <w:szCs w:val="24"/>
        </w:rPr>
        <w:t xml:space="preserve">投标人如有需要对招标文件要求澄清的问题，请以书面形式</w:t>
      </w:r>
      <w:r>
        <w:rPr>
          <w:rFonts w:hint="eastAsia" w:ascii="宋体" w:hAnsi="宋体"/>
          <w:b/>
          <w:bCs/>
          <w:color w:val="000000" w:themeColor="text1"/>
          <w:sz w:val="24"/>
          <w:szCs w:val="24"/>
        </w:rPr>
        <w:t xml:space="preserve">（必须加盖投标人公章，也请务必留下联系方式，以便回复）</w:t>
      </w:r>
      <w:r>
        <w:rPr>
          <w:rFonts w:hint="eastAsia" w:ascii="宋体" w:hAnsi="宋体"/>
          <w:color w:val="000000" w:themeColor="text1"/>
          <w:sz w:val="24"/>
          <w:szCs w:val="24"/>
        </w:rPr>
        <w:t xml:space="preserve">提出</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JSZC-320200-JSZH-G2026-0035</w:t>
      </w:r>
      <w:r>
        <w:rPr>
          <w:rFonts w:hint="eastAsia" w:ascii="宋体" w:hAnsi="宋体" w:cs="宋体"/>
          <w:color w:val="000000" w:themeColor="text1"/>
          <w:sz w:val="24"/>
          <w:szCs w:val="24"/>
        </w:rPr>
        <w:t xml:space="preserve">项目需澄清问题”</w:t>
      </w:r>
      <w:r>
        <w:rPr>
          <w:rFonts w:hint="eastAsia" w:ascii="宋体" w:hAnsi="宋体" w:cs="宋体"/>
          <w:bCs/>
          <w:color w:val="000000" w:themeColor="text1"/>
          <w:sz w:val="24"/>
          <w:szCs w:val="24"/>
        </w:rPr>
        <w:t xml:space="preserve">，</w:t>
      </w:r>
      <w:r>
        <w:rPr>
          <w:rFonts w:hint="eastAsia" w:ascii="宋体" w:hAnsi="宋体" w:cs="宋体"/>
          <w:color w:val="000000" w:themeColor="text1"/>
          <w:sz w:val="24"/>
          <w:szCs w:val="24"/>
        </w:rPr>
        <w:t xml:space="preserve">并于答疑</w:t>
      </w:r>
      <w:r>
        <w:rPr>
          <w:rFonts w:hint="eastAsia" w:ascii="宋体" w:hAnsi="宋体" w:cs="宋体"/>
          <w:bCs/>
          <w:color w:val="000000" w:themeColor="text1"/>
          <w:sz w:val="24"/>
          <w:szCs w:val="24"/>
        </w:rPr>
        <w:t xml:space="preserve">截止时间前</w:t>
      </w:r>
      <w:r>
        <w:rPr>
          <w:rFonts w:hint="eastAsia" w:ascii="宋体" w:hAnsi="宋体" w:cs="宋体"/>
          <w:color w:val="000000" w:themeColor="text1"/>
          <w:sz w:val="24"/>
          <w:szCs w:val="24"/>
        </w:rPr>
        <w:t xml:space="preserve">发邮件给项目联</w:t>
      </w:r>
      <w:r>
        <w:rPr>
          <w:rFonts w:hint="eastAsia" w:ascii="宋体" w:hAnsi="宋体"/>
          <w:color w:val="000000" w:themeColor="text1"/>
          <w:sz w:val="24"/>
          <w:szCs w:val="24"/>
        </w:rPr>
        <w:t xml:space="preserve">系人</w:t>
      </w:r>
      <w:r>
        <w:rPr>
          <w:rFonts w:hint="eastAsia" w:ascii="宋体" w:hAnsi="宋体"/>
          <w:bCs/>
          <w:color w:val="000000" w:themeColor="text1"/>
          <w:sz w:val="24"/>
          <w:szCs w:val="24"/>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（六）网上投标及开标、定标时间、地点</w:t>
      </w:r>
      <w:r/>
    </w:p>
    <w:p>
      <w:pPr>
        <w:ind w:firstLine="480"/>
        <w:jc w:val="left"/>
        <w:spacing w:line="360" w:lineRule="auto"/>
        <w:widowControl/>
        <w:rPr>
          <w:rFonts w:ascii="宋体" w:hAnsi="宋体" w:eastAsia="黑体" w:cs="宋体"/>
          <w:color w:val="000000" w:themeColor="text1"/>
          <w:sz w:val="24"/>
          <w:szCs w:val="24"/>
        </w:rPr>
      </w:pPr>
      <w:r>
        <w:rPr>
          <w:rFonts w:hint="eastAsia" w:ascii="黑体" w:hAnsi="黑体" w:eastAsia="黑体" w:cs="宋体"/>
          <w:color w:val="000000" w:themeColor="text1"/>
          <w:sz w:val="24"/>
          <w:szCs w:val="24"/>
        </w:rPr>
        <w:t xml:space="preserve">本项目进行线上不见面采购活动，供应商准备好制作标书的笔记本电脑、</w:t>
      </w:r>
      <w:r>
        <w:rPr>
          <w:rFonts w:hint="eastAsia" w:ascii="黑体" w:hAnsi="黑体" w:eastAsia="黑体" w:cs="宋体"/>
          <w:color w:val="000000" w:themeColor="text1"/>
          <w:sz w:val="24"/>
          <w:szCs w:val="24"/>
        </w:rPr>
        <w:t xml:space="preserve">CA</w:t>
      </w:r>
      <w:r>
        <w:rPr>
          <w:rFonts w:hint="eastAsia" w:ascii="黑体" w:hAnsi="黑体" w:eastAsia="黑体" w:cs="宋体"/>
          <w:color w:val="000000" w:themeColor="text1"/>
          <w:sz w:val="24"/>
          <w:szCs w:val="24"/>
        </w:rPr>
        <w:t xml:space="preserve">锁（政务</w:t>
      </w:r>
      <w:r>
        <w:rPr>
          <w:rFonts w:hint="eastAsia" w:ascii="黑体" w:hAnsi="黑体" w:eastAsia="黑体" w:cs="宋体"/>
          <w:color w:val="000000" w:themeColor="text1"/>
          <w:sz w:val="24"/>
          <w:szCs w:val="24"/>
        </w:rPr>
        <w:t xml:space="preserve">CA</w:t>
      </w:r>
      <w:r>
        <w:rPr>
          <w:rFonts w:hint="eastAsia" w:ascii="黑体" w:hAnsi="黑体" w:eastAsia="黑体" w:cs="宋体"/>
          <w:color w:val="000000" w:themeColor="text1"/>
          <w:sz w:val="24"/>
          <w:szCs w:val="24"/>
        </w:rPr>
        <w:t xml:space="preserve">），登录苏</w:t>
      </w:r>
      <w:r>
        <w:rPr>
          <w:rFonts w:hint="eastAsia" w:ascii="黑体" w:hAnsi="黑体" w:eastAsia="黑体" w:cs="宋体"/>
          <w:color w:val="000000" w:themeColor="text1"/>
          <w:sz w:val="24"/>
          <w:szCs w:val="24"/>
        </w:rPr>
        <w:t xml:space="preserve">采云</w:t>
      </w:r>
      <w:r>
        <w:rPr>
          <w:rFonts w:hint="eastAsia" w:ascii="黑体" w:hAnsi="黑体" w:eastAsia="黑体" w:cs="宋体"/>
          <w:color w:val="000000" w:themeColor="text1"/>
          <w:sz w:val="24"/>
          <w:szCs w:val="24"/>
        </w:rPr>
        <w:t xml:space="preserve">网上开标大厅，等待开标流程进入“解锁环境”，点击“点击立即解密”进行标书解密，解锁完成后及时关注开标大厅，请在规</w:t>
      </w:r>
      <w:bookmarkStart w:id="2" w:name="_GoBack"/>
      <w:r/>
      <w:bookmarkEnd w:id="2"/>
      <w:r>
        <w:rPr>
          <w:rFonts w:hint="eastAsia" w:ascii="黑体" w:hAnsi="黑体" w:eastAsia="黑体" w:cs="宋体"/>
          <w:color w:val="000000" w:themeColor="text1"/>
          <w:sz w:val="24"/>
          <w:szCs w:val="24"/>
        </w:rPr>
        <w:t xml:space="preserve">定时间内登录网上开标大厅参与采购活动（具体操作流程详见《“苏</w:t>
      </w:r>
      <w:r>
        <w:rPr>
          <w:rFonts w:hint="eastAsia" w:ascii="黑体" w:hAnsi="黑体" w:eastAsia="黑体" w:cs="宋体"/>
          <w:color w:val="000000" w:themeColor="text1"/>
          <w:sz w:val="24"/>
          <w:szCs w:val="24"/>
        </w:rPr>
        <w:t xml:space="preserve">采云</w:t>
      </w:r>
      <w:r>
        <w:rPr>
          <w:rFonts w:hint="eastAsia" w:ascii="黑体" w:hAnsi="黑体" w:eastAsia="黑体" w:cs="宋体"/>
          <w:color w:val="000000" w:themeColor="text1"/>
          <w:sz w:val="24"/>
          <w:szCs w:val="24"/>
        </w:rPr>
        <w:t xml:space="preserve">”系统供应商操作手册》）。</w:t>
      </w:r>
      <w:r/>
    </w:p>
    <w:p>
      <w:pPr>
        <w:ind w:firstLine="480"/>
        <w:jc w:val="left"/>
        <w:spacing w:line="360" w:lineRule="auto"/>
        <w:widowControl/>
        <w:rPr>
          <w:rFonts w:ascii="宋体" w:hAnsi="宋体"/>
          <w:color w:val="000000" w:themeColor="text1"/>
          <w:sz w:val="24"/>
          <w:szCs w:val="24"/>
        </w:rPr>
      </w:pPr>
      <w:r>
        <w:rPr>
          <w:rFonts w:hint="eastAsia" w:ascii="宋体" w:hAnsi="宋体" w:cs="宋体"/>
          <w:color w:val="000000" w:themeColor="text1"/>
          <w:sz w:val="24"/>
          <w:szCs w:val="24"/>
        </w:rPr>
        <w:t xml:space="preserve">网上投标截止时间：</w:t>
      </w:r>
      <w:r>
        <w:rPr>
          <w:rFonts w:hint="eastAsia" w:ascii="宋体" w:hAnsi="宋体" w:cs="宋体"/>
          <w:color w:val="000000" w:themeColor="text1"/>
          <w:sz w:val="24"/>
          <w:szCs w:val="24"/>
        </w:rPr>
        <w:t xml:space="preserve">202</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29</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rPr>
        <w:t xml:space="preserve">13</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（投标</w:t>
      </w:r>
      <w:r>
        <w:rPr>
          <w:rFonts w:hint="eastAsia" w:ascii="宋体" w:hAnsi="宋体"/>
          <w:color w:val="000000" w:themeColor="text1"/>
          <w:sz w:val="24"/>
          <w:szCs w:val="24"/>
        </w:rPr>
        <w:t xml:space="preserve">截止时间后的投标文件恕不接受</w:t>
      </w:r>
      <w:r>
        <w:rPr>
          <w:rFonts w:hint="eastAsia" w:ascii="宋体" w:hAnsi="宋体" w:cs="宋体"/>
          <w:color w:val="000000" w:themeColor="text1"/>
          <w:sz w:val="24"/>
          <w:szCs w:val="24"/>
        </w:rPr>
        <w:t xml:space="preserve">）</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网上投标解密时间：</w:t>
      </w:r>
      <w:r>
        <w:rPr>
          <w:rFonts w:hint="eastAsia" w:ascii="宋体" w:hAnsi="宋体" w:cs="宋体"/>
          <w:color w:val="000000" w:themeColor="text1"/>
          <w:sz w:val="24"/>
          <w:szCs w:val="24"/>
        </w:rPr>
        <w:t xml:space="preserve">202</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29</w:t>
      </w:r>
      <w:r>
        <w:rPr>
          <w:rFonts w:hint="eastAsia" w:ascii="宋体" w:hAnsi="宋体" w:cs="宋体"/>
          <w:color w:val="000000" w:themeColor="text1"/>
          <w:sz w:val="24"/>
          <w:szCs w:val="24"/>
        </w:rPr>
        <w:t xml:space="preserve">日开启解密后半小时。</w:t>
      </w:r>
      <w:r/>
    </w:p>
    <w:p>
      <w:pPr>
        <w:ind w:firstLine="480"/>
        <w:jc w:val="left"/>
        <w:spacing w:line="360" w:lineRule="auto"/>
        <w:widowControl/>
        <w:rPr>
          <w:rFonts w:ascii="宋体" w:hAnsi="宋体"/>
          <w:bCs/>
          <w:color w:val="000000" w:themeColor="text1"/>
          <w:sz w:val="24"/>
          <w:szCs w:val="24"/>
        </w:rPr>
      </w:pPr>
      <w:r>
        <w:rPr>
          <w:rFonts w:hint="eastAsia" w:ascii="宋体" w:hAnsi="宋体"/>
          <w:color w:val="000000" w:themeColor="text1"/>
          <w:sz w:val="24"/>
          <w:szCs w:val="24"/>
        </w:rPr>
        <w:t xml:space="preserve">投标及开标地点：</w:t>
      </w:r>
      <w:bookmarkStart w:id="3" w:name="_Toc28359007"/>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”系统（网址：</w:t>
      </w:r>
      <w:r>
        <w:rPr>
          <w:rFonts w:hint="eastAsia" w:ascii="宋体" w:hAnsi="宋体" w:cs="宋体"/>
          <w:color w:val="000000" w:themeColor="text1"/>
          <w:sz w:val="24"/>
          <w:szCs w:val="24"/>
        </w:rPr>
        <w:t xml:space="preserve">http://jszfcg.jsczt.cn/</w:t>
      </w:r>
      <w:r>
        <w:rPr>
          <w:rFonts w:hint="eastAsia" w:ascii="宋体" w:hAnsi="宋体" w:cs="宋体"/>
          <w:color w:val="000000" w:themeColor="text1"/>
          <w:sz w:val="24"/>
          <w:szCs w:val="24"/>
        </w:rPr>
        <w:t xml:space="preserve">）</w:t>
      </w:r>
      <w:bookmarkEnd w:id="3"/>
      <w:r/>
      <w:r/>
    </w:p>
    <w:p>
      <w:pPr>
        <w:ind w:firstLine="480"/>
        <w:spacing w:line="360" w:lineRule="auto"/>
        <w:rPr>
          <w:rFonts w:ascii="宋体"/>
          <w:bCs/>
          <w:color w:val="000000" w:themeColor="text1"/>
          <w:sz w:val="24"/>
          <w:szCs w:val="24"/>
        </w:rPr>
      </w:pPr>
      <w:r>
        <w:rPr>
          <w:rFonts w:hint="eastAsia" w:ascii="宋体" w:hAnsi="宋体"/>
          <w:bCs/>
          <w:color w:val="000000" w:themeColor="text1"/>
          <w:sz w:val="24"/>
          <w:szCs w:val="24"/>
        </w:rPr>
        <w:t xml:space="preserve">定标时间：评标结束</w:t>
      </w:r>
      <w:r/>
    </w:p>
    <w:p>
      <w:pPr>
        <w:ind w:firstLine="480"/>
        <w:jc w:val="left"/>
        <w:spacing w:line="360" w:lineRule="auto"/>
        <w:widowControl/>
        <w:rPr>
          <w:rFonts w:ascii="宋体" w:hAnsi="宋体" w:cs="宋体"/>
          <w:color w:val="000000" w:themeColor="text1"/>
          <w:sz w:val="24"/>
          <w:szCs w:val="24"/>
        </w:rPr>
      </w:pPr>
      <w:r>
        <w:rPr>
          <w:rFonts w:hint="eastAsia" w:ascii="宋体" w:hAnsi="宋体"/>
          <w:bCs/>
          <w:color w:val="000000" w:themeColor="text1"/>
          <w:sz w:val="24"/>
          <w:szCs w:val="24"/>
        </w:rPr>
        <w:t xml:space="preserve">定标地点：</w:t>
      </w:r>
      <w:r>
        <w:rPr>
          <w:rFonts w:hint="eastAsia" w:ascii="宋体" w:hAnsi="宋体"/>
          <w:color w:val="000000" w:themeColor="text1"/>
          <w:sz w:val="24"/>
          <w:szCs w:val="24"/>
        </w:rPr>
        <w:t xml:space="preserve">江苏</w:t>
      </w:r>
      <w:r>
        <w:rPr>
          <w:rFonts w:hint="eastAsia" w:ascii="宋体" w:hAnsi="宋体"/>
          <w:color w:val="000000" w:themeColor="text1"/>
          <w:sz w:val="24"/>
          <w:szCs w:val="24"/>
        </w:rPr>
        <w:t xml:space="preserve">智汇锡建</w:t>
      </w:r>
      <w:r>
        <w:rPr>
          <w:rFonts w:hint="eastAsia" w:ascii="宋体" w:hAnsi="宋体"/>
          <w:color w:val="000000" w:themeColor="text1"/>
          <w:sz w:val="24"/>
          <w:szCs w:val="24"/>
        </w:rPr>
        <w:t xml:space="preserve">工程项目管理有限公司（无锡市</w:t>
      </w:r>
      <w:r>
        <w:rPr>
          <w:rFonts w:hint="eastAsia" w:ascii="宋体" w:hAnsi="宋体"/>
          <w:color w:val="000000" w:themeColor="text1"/>
          <w:sz w:val="24"/>
          <w:szCs w:val="24"/>
        </w:rPr>
        <w:t xml:space="preserve">新吴区和风</w:t>
      </w:r>
      <w:r>
        <w:rPr>
          <w:rFonts w:hint="eastAsia" w:ascii="宋体" w:hAnsi="宋体"/>
          <w:color w:val="000000" w:themeColor="text1"/>
          <w:sz w:val="24"/>
          <w:szCs w:val="24"/>
        </w:rPr>
        <w:t xml:space="preserve">路</w:t>
      </w:r>
      <w:r>
        <w:rPr>
          <w:rFonts w:hint="eastAsia" w:ascii="宋体" w:hAnsi="宋体"/>
          <w:color w:val="000000" w:themeColor="text1"/>
          <w:sz w:val="24"/>
          <w:szCs w:val="24"/>
        </w:rPr>
        <w:t xml:space="preserve">19</w:t>
      </w:r>
      <w:r>
        <w:rPr>
          <w:rFonts w:hint="eastAsia" w:ascii="宋体" w:hAnsi="宋体"/>
          <w:color w:val="000000" w:themeColor="text1"/>
          <w:sz w:val="24"/>
          <w:szCs w:val="24"/>
        </w:rPr>
        <w:t xml:space="preserve">号启迪协信中心</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号楼</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楼）会议室</w:t>
      </w:r>
      <w:r/>
    </w:p>
    <w:p>
      <w:pPr>
        <w:ind w:firstLine="480"/>
        <w:spacing w:line="360" w:lineRule="auto"/>
        <w:rPr>
          <w:rFonts w:ascii="宋体"/>
          <w:bCs/>
          <w:color w:val="000000" w:themeColor="text1"/>
          <w:sz w:val="24"/>
          <w:szCs w:val="24"/>
        </w:rPr>
      </w:pPr>
      <w:r>
        <w:rPr>
          <w:rFonts w:hint="eastAsia" w:ascii="黑体" w:hAnsi="黑体" w:eastAsia="黑体"/>
          <w:bCs/>
          <w:color w:val="000000" w:themeColor="text1"/>
          <w:sz w:val="24"/>
          <w:szCs w:val="24"/>
        </w:rPr>
        <w:t xml:space="preserve">（七）投标有效期：</w:t>
      </w:r>
      <w:r>
        <w:rPr>
          <w:rFonts w:hint="eastAsia" w:ascii="宋体" w:hAnsi="宋体"/>
          <w:bCs/>
          <w:color w:val="000000" w:themeColor="text1"/>
          <w:sz w:val="24"/>
          <w:szCs w:val="24"/>
        </w:rPr>
        <w:t xml:space="preserve">开标之日起</w:t>
      </w:r>
      <w:r>
        <w:rPr>
          <w:rFonts w:ascii="宋体" w:hAnsi="宋体"/>
          <w:bCs/>
          <w:color w:val="000000" w:themeColor="text1"/>
          <w:sz w:val="24"/>
          <w:szCs w:val="24"/>
        </w:rPr>
        <w:t xml:space="preserve">90</w:t>
      </w:r>
      <w:r>
        <w:rPr>
          <w:rFonts w:hint="eastAsia" w:ascii="宋体" w:hAnsi="宋体"/>
          <w:bCs/>
          <w:color w:val="000000" w:themeColor="text1"/>
          <w:sz w:val="24"/>
          <w:szCs w:val="24"/>
        </w:rPr>
        <w:t xml:space="preserve">天</w:t>
      </w: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（八）采购方法：</w:t>
      </w:r>
      <w:r/>
    </w:p>
    <w:p>
      <w:pPr>
        <w:ind w:firstLine="480"/>
        <w:spacing w:line="360" w:lineRule="auto"/>
        <w:rPr>
          <w:rFonts w:ascii="黑体" w:hAnsi="黑体" w:eastAsia="黑体"/>
          <w:bCs/>
          <w:color w:val="000000" w:themeColor="text1"/>
          <w:sz w:val="24"/>
          <w:szCs w:val="24"/>
        </w:rPr>
      </w:pPr>
      <w:r>
        <w:rPr>
          <w:rFonts w:hint="eastAsia" w:ascii="宋体" w:hAnsi="宋体"/>
          <w:color w:val="000000" w:themeColor="text1"/>
          <w:sz w:val="24"/>
          <w:szCs w:val="24"/>
        </w:rPr>
        <w:t xml:space="preserve">本次采购采用《江苏省政府采购（苏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）平台》进行招标投标活动，招标、投标、评标和中标结果发布全程电子化。</w:t>
      </w: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（九）其他</w:t>
      </w:r>
      <w:r/>
    </w:p>
    <w:p>
      <w:pPr>
        <w:pStyle w:val="746"/>
        <w:ind w:firstLine="480"/>
        <w:spacing w:before="0" w:beforeAutospacing="0" w:after="0" w:afterAutospacing="0" w:line="460" w:lineRule="exact"/>
        <w:tabs>
          <w:tab w:val="left" w:pos="0" w:leader="none"/>
        </w:tabs>
        <w:rPr>
          <w:rFonts w:cs="宋体"/>
          <w:color w:val="000000" w:themeColor="text1"/>
          <w:lang w:val="zh-CN"/>
        </w:rPr>
      </w:pPr>
      <w:r>
        <w:rPr>
          <w:rFonts w:hint="eastAsia" w:cs="宋体"/>
          <w:color w:val="000000" w:themeColor="text1"/>
          <w:lang w:val="zh-CN"/>
        </w:rPr>
        <w:t xml:space="preserve">有关本次采购活动程序方面的问题，可来人、来函（传真）或电话联系。</w:t>
      </w:r>
      <w:r/>
    </w:p>
    <w:p>
      <w:pPr>
        <w:pStyle w:val="746"/>
        <w:ind w:firstLine="480"/>
        <w:spacing w:before="0" w:beforeAutospacing="0" w:after="0" w:afterAutospacing="0" w:line="460" w:lineRule="exact"/>
        <w:tabs>
          <w:tab w:val="left" w:pos="0" w:leader="none"/>
        </w:tabs>
        <w:rPr>
          <w:rFonts w:cs="宋体"/>
          <w:color w:val="000000" w:themeColor="text1"/>
          <w:lang w:val="zh-CN"/>
        </w:rPr>
      </w:pPr>
      <w:r>
        <w:rPr>
          <w:rFonts w:hint="eastAsia" w:cs="宋体"/>
          <w:color w:val="000000" w:themeColor="text1"/>
          <w:lang w:val="zh-CN"/>
        </w:rPr>
        <w:t xml:space="preserve">采购人：太湖流域水文水资源监测中心（太湖流域水环境监测中心）</w:t>
      </w:r>
      <w:r/>
    </w:p>
    <w:p>
      <w:pPr>
        <w:pStyle w:val="746"/>
        <w:ind w:firstLine="480"/>
        <w:spacing w:before="0" w:beforeAutospacing="0" w:after="0" w:afterAutospacing="0" w:line="460" w:lineRule="exact"/>
        <w:tabs>
          <w:tab w:val="left" w:pos="0" w:leader="none"/>
        </w:tabs>
        <w:rPr>
          <w:rFonts w:cs="宋体"/>
          <w:color w:val="000000" w:themeColor="text1"/>
          <w:lang w:val="zh-CN"/>
        </w:rPr>
      </w:pPr>
      <w:r>
        <w:rPr>
          <w:rFonts w:hint="eastAsia" w:cs="宋体"/>
          <w:color w:val="000000" w:themeColor="text1"/>
          <w:lang w:val="zh-CN"/>
        </w:rPr>
        <w:t xml:space="preserve">采购人地址：江苏省无锡市金城路</w:t>
      </w:r>
      <w:r>
        <w:rPr>
          <w:rFonts w:hint="eastAsia" w:cs="宋体"/>
          <w:color w:val="000000" w:themeColor="text1"/>
          <w:lang w:val="zh-CN"/>
        </w:rPr>
        <w:t xml:space="preserve">835</w:t>
      </w:r>
      <w:r>
        <w:rPr>
          <w:rFonts w:hint="eastAsia" w:cs="宋体"/>
          <w:color w:val="000000" w:themeColor="text1"/>
          <w:lang w:val="zh-CN"/>
        </w:rPr>
        <w:t xml:space="preserve">号</w:t>
      </w:r>
      <w:r/>
    </w:p>
    <w:p>
      <w:pPr>
        <w:pStyle w:val="746"/>
        <w:ind w:firstLine="480"/>
        <w:spacing w:before="0" w:beforeAutospacing="0" w:after="0" w:afterAutospacing="0" w:line="460" w:lineRule="exact"/>
        <w:tabs>
          <w:tab w:val="left" w:pos="0" w:leader="none"/>
        </w:tabs>
        <w:rPr>
          <w:rFonts w:cs="宋体"/>
          <w:color w:val="000000" w:themeColor="text1"/>
        </w:rPr>
      </w:pPr>
      <w:r>
        <w:rPr>
          <w:rFonts w:hint="eastAsia" w:cs="宋体"/>
          <w:color w:val="000000" w:themeColor="text1"/>
          <w:lang w:val="zh-CN"/>
        </w:rPr>
        <w:t xml:space="preserve">联系人：</w:t>
      </w:r>
      <w:r>
        <w:rPr>
          <w:rFonts w:hint="eastAsia" w:cs="宋体"/>
          <w:color w:val="000000" w:themeColor="text1"/>
        </w:rPr>
        <w:t xml:space="preserve">毕女士</w:t>
      </w:r>
      <w:r/>
    </w:p>
    <w:p>
      <w:pPr>
        <w:pStyle w:val="746"/>
        <w:ind w:firstLine="480"/>
        <w:spacing w:before="0" w:beforeAutospacing="0" w:after="0" w:afterAutospacing="0" w:line="460" w:lineRule="exact"/>
        <w:tabs>
          <w:tab w:val="left" w:pos="0" w:leader="none"/>
        </w:tabs>
        <w:rPr>
          <w:rFonts w:cs="宋体"/>
          <w:color w:val="000000" w:themeColor="text1"/>
        </w:rPr>
      </w:pPr>
      <w:r>
        <w:rPr>
          <w:rFonts w:hint="eastAsia" w:cs="宋体"/>
          <w:color w:val="000000" w:themeColor="text1"/>
          <w:lang w:val="zh-CN"/>
        </w:rPr>
        <w:t xml:space="preserve">联系电话：</w:t>
      </w:r>
      <w:r>
        <w:rPr>
          <w:rFonts w:hint="eastAsia" w:cs="宋体"/>
          <w:color w:val="000000" w:themeColor="text1"/>
        </w:rPr>
        <w:t xml:space="preserve">0510-</w:t>
      </w:r>
      <w:r>
        <w:rPr>
          <w:rFonts w:hint="eastAsia" w:cs="宋体"/>
          <w:color w:val="000000" w:themeColor="text1"/>
        </w:rPr>
        <w:t xml:space="preserve">854429</w:t>
      </w:r>
      <w:r>
        <w:rPr>
          <w:rFonts w:hint="eastAsia" w:cs="宋体"/>
          <w:color w:val="000000" w:themeColor="text1"/>
        </w:rPr>
        <w:t xml:space="preserve">76</w:t>
      </w:r>
      <w:r/>
    </w:p>
    <w:p>
      <w:pPr>
        <w:pStyle w:val="746"/>
        <w:ind w:firstLine="480"/>
        <w:spacing w:before="0" w:beforeAutospacing="0" w:after="0" w:afterAutospacing="0" w:line="460" w:lineRule="exact"/>
        <w:tabs>
          <w:tab w:val="left" w:pos="0" w:leader="none"/>
        </w:tabs>
        <w:rPr>
          <w:rFonts w:cs="宋体"/>
          <w:color w:val="000000" w:themeColor="text1"/>
          <w:lang w:val="zh-CN"/>
        </w:rPr>
      </w:pPr>
      <w:r>
        <w:rPr>
          <w:rFonts w:cs="宋体"/>
          <w:color w:val="000000" w:themeColor="text1"/>
          <w:lang w:val="zh-CN"/>
        </w:rPr>
      </w: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采购代理机构：江苏</w:t>
      </w:r>
      <w:r>
        <w:rPr>
          <w:rFonts w:hint="eastAsia" w:ascii="宋体" w:hAnsi="宋体" w:cs="宋体"/>
          <w:color w:val="000000" w:themeColor="text1"/>
          <w:sz w:val="24"/>
          <w:szCs w:val="24"/>
        </w:rPr>
        <w:t xml:space="preserve">智汇锡建</w:t>
      </w:r>
      <w:r>
        <w:rPr>
          <w:rFonts w:hint="eastAsia" w:ascii="宋体" w:hAnsi="宋体" w:cs="宋体"/>
          <w:color w:val="000000" w:themeColor="text1"/>
          <w:sz w:val="24"/>
          <w:szCs w:val="24"/>
        </w:rPr>
        <w:t xml:space="preserve">工程项目管理有限公司</w:t>
      </w: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联系地址：无锡市</w:t>
      </w:r>
      <w:r>
        <w:rPr>
          <w:rFonts w:hint="eastAsia" w:ascii="宋体" w:hAnsi="宋体" w:cs="宋体"/>
          <w:color w:val="000000" w:themeColor="text1"/>
          <w:sz w:val="24"/>
          <w:szCs w:val="24"/>
        </w:rPr>
        <w:t xml:space="preserve">新吴区和风</w:t>
      </w:r>
      <w:r>
        <w:rPr>
          <w:rFonts w:hint="eastAsia" w:ascii="宋体" w:hAnsi="宋体" w:cs="宋体"/>
          <w:color w:val="000000" w:themeColor="text1"/>
          <w:sz w:val="24"/>
          <w:szCs w:val="24"/>
        </w:rPr>
        <w:t xml:space="preserve">路</w:t>
      </w:r>
      <w:r>
        <w:rPr>
          <w:rFonts w:hint="eastAsia" w:ascii="宋体" w:hAnsi="宋体" w:cs="宋体"/>
          <w:color w:val="000000" w:themeColor="text1"/>
          <w:sz w:val="24"/>
          <w:szCs w:val="24"/>
        </w:rPr>
        <w:t xml:space="preserve">19</w:t>
      </w:r>
      <w:r>
        <w:rPr>
          <w:rFonts w:hint="eastAsia" w:ascii="宋体" w:hAnsi="宋体" w:cs="宋体"/>
          <w:color w:val="000000" w:themeColor="text1"/>
          <w:sz w:val="24"/>
          <w:szCs w:val="24"/>
        </w:rPr>
        <w:t xml:space="preserve">号启迪协信中心</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号楼</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楼</w:t>
      </w: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0510-82796055</w:t>
      </w: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联系人：徐丽平、吴雨洁</w:t>
      </w: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邮箱：</w:t>
      </w:r>
      <w:r>
        <w:rPr>
          <w:rFonts w:hint="eastAsia" w:ascii="宋体" w:hAnsi="宋体" w:cs="宋体"/>
          <w:color w:val="000000" w:themeColor="text1"/>
          <w:sz w:val="24"/>
          <w:szCs w:val="24"/>
        </w:rPr>
        <w:t xml:space="preserve">jszh009@163.com</w:t>
      </w:r>
      <w:r/>
    </w:p>
    <w:p>
      <w:pPr>
        <w:pStyle w:val="746"/>
        <w:ind w:firstLine="480"/>
        <w:spacing w:before="0" w:beforeAutospacing="0" w:after="0" w:afterAutospacing="0" w:line="460" w:lineRule="exact"/>
        <w:tabs>
          <w:tab w:val="left" w:pos="0" w:leader="none"/>
        </w:tabs>
        <w:rPr>
          <w:rFonts w:ascii="黑体" w:hAnsi="黑体" w:eastAsia="黑体"/>
          <w:bCs/>
          <w:color w:val="000000" w:themeColor="text1"/>
        </w:rPr>
      </w:pPr>
      <w:r>
        <w:rPr>
          <w:rFonts w:hint="eastAsia" w:ascii="黑体" w:hAnsi="黑体" w:eastAsia="黑体"/>
          <w:bCs/>
          <w:color w:val="000000" w:themeColor="text1"/>
        </w:rPr>
        <w:t xml:space="preserve">（十）其他</w:t>
      </w:r>
      <w:r/>
    </w:p>
    <w:p>
      <w:pPr>
        <w:ind w:firstLine="48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因供应商可能会存在操作不熟练、业务不熟悉等因素，为保证开评标流程顺利，供应商如有问题应及时反馈，供应商在投标文件递交截止时间前网上</w:t>
      </w:r>
      <w:r>
        <w:rPr>
          <w:rFonts w:hint="eastAsia" w:ascii="宋体" w:hAnsi="宋体" w:cs="宋体"/>
          <w:color w:val="000000" w:themeColor="text1"/>
          <w:sz w:val="24"/>
          <w:szCs w:val="24"/>
          <w:lang w:val="zh-CN"/>
        </w:rPr>
        <w:t xml:space="preserve">上</w:t>
      </w:r>
      <w:r>
        <w:rPr>
          <w:rFonts w:hint="eastAsia" w:ascii="宋体" w:hAnsi="宋体" w:cs="宋体"/>
          <w:color w:val="000000" w:themeColor="text1"/>
          <w:sz w:val="24"/>
          <w:szCs w:val="24"/>
          <w:lang w:val="zh-CN"/>
        </w:rPr>
        <w:t xml:space="preserve">传电子投标文件。</w:t>
      </w:r>
      <w:r/>
    </w:p>
    <w:p>
      <w:pPr>
        <w:ind w:firstLine="48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本项目为不见面开标，仅需在任意地点登录苏</w:t>
      </w:r>
      <w:r>
        <w:rPr>
          <w:rFonts w:hint="eastAsia" w:ascii="宋体" w:hAnsi="宋体" w:cs="宋体"/>
          <w:color w:val="000000" w:themeColor="text1"/>
          <w:sz w:val="24"/>
          <w:szCs w:val="24"/>
          <w:lang w:val="zh-CN"/>
        </w:rPr>
        <w:t xml:space="preserve">采云</w:t>
      </w:r>
      <w:r>
        <w:rPr>
          <w:rFonts w:hint="eastAsia" w:ascii="宋体" w:hAnsi="宋体" w:cs="宋体"/>
          <w:color w:val="000000" w:themeColor="text1"/>
          <w:sz w:val="24"/>
          <w:szCs w:val="24"/>
          <w:lang w:val="zh-CN"/>
        </w:rPr>
        <w:t xml:space="preserve">平台参加开标会议，供应商无需到达开标现场。</w:t>
      </w:r>
      <w:r/>
    </w:p>
    <w:p>
      <w:pPr>
        <w:ind w:firstLine="48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纸质投标文件：本项目为不见面开标，报价人无需递交纸质投标文件至现场，</w:t>
      </w:r>
      <w:r>
        <w:rPr>
          <w:rFonts w:hint="eastAsia" w:ascii="宋体" w:hAnsi="宋体" w:cs="宋体"/>
          <w:color w:val="000000" w:themeColor="text1"/>
          <w:sz w:val="24"/>
          <w:szCs w:val="24"/>
        </w:rPr>
        <w:t xml:space="preserve">中标</w:t>
      </w:r>
      <w:r>
        <w:rPr>
          <w:rFonts w:hint="eastAsia" w:ascii="宋体" w:hAnsi="宋体" w:cs="宋体"/>
          <w:color w:val="000000" w:themeColor="text1"/>
          <w:sz w:val="24"/>
          <w:szCs w:val="24"/>
          <w:lang w:val="zh-CN"/>
        </w:rPr>
        <w:t xml:space="preserve">后中标供应商向采购代理机构提供与电子投标文件完全一致的纸质投标文件（</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份：一正、</w:t>
      </w:r>
      <w:r>
        <w:rPr>
          <w:rFonts w:hint="eastAsia" w:ascii="宋体" w:hAnsi="宋体" w:cs="宋体"/>
          <w:color w:val="000000" w:themeColor="text1"/>
          <w:sz w:val="24"/>
          <w:szCs w:val="24"/>
        </w:rPr>
        <w:t xml:space="preserve">二</w:t>
      </w:r>
      <w:r>
        <w:rPr>
          <w:rFonts w:hint="eastAsia" w:ascii="宋体" w:hAnsi="宋体" w:cs="宋体"/>
          <w:color w:val="000000" w:themeColor="text1"/>
          <w:sz w:val="24"/>
          <w:szCs w:val="24"/>
          <w:lang w:val="zh-CN"/>
        </w:rPr>
        <w:t xml:space="preserve">副）。</w:t>
      </w:r>
      <w:r/>
    </w:p>
    <w:p>
      <w:pPr>
        <w:ind w:firstLine="48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4</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供应商请仔细阅读供应</w:t>
      </w:r>
      <w:r>
        <w:rPr>
          <w:rFonts w:hint="eastAsia" w:ascii="宋体" w:hAnsi="宋体" w:cs="宋体"/>
          <w:color w:val="000000" w:themeColor="text1"/>
          <w:sz w:val="24"/>
          <w:szCs w:val="24"/>
          <w:lang w:val="zh-CN"/>
        </w:rPr>
        <w:t xml:space="preserve">商注册</w:t>
      </w:r>
      <w:r>
        <w:rPr>
          <w:rFonts w:hint="eastAsia" w:ascii="宋体" w:hAnsi="宋体" w:cs="宋体"/>
          <w:color w:val="000000" w:themeColor="text1"/>
          <w:sz w:val="24"/>
          <w:szCs w:val="24"/>
          <w:lang w:val="zh-CN"/>
        </w:rPr>
        <w:t xml:space="preserve">流程和招标文件中关于电子开评标等相关事项，如有问题可发送邮件或电话咨询。</w:t>
      </w:r>
      <w:r>
        <w:rPr>
          <w:rFonts w:hint="eastAsia" w:ascii="宋体" w:hAnsi="宋体" w:cs="宋体"/>
          <w:color w:val="000000" w:themeColor="text1"/>
          <w:sz w:val="24"/>
          <w:szCs w:val="24"/>
          <w:lang w:val="zh-CN"/>
        </w:rPr>
        <w:br w:type="page" w:clear="all"/>
      </w:r>
      <w:r/>
    </w:p>
    <w:p>
      <w:pPr>
        <w:jc w:val="center"/>
        <w:spacing w:line="360" w:lineRule="auto"/>
        <w:rPr>
          <w:rFonts w:ascii="黑体" w:eastAsia="黑体"/>
          <w:bCs/>
          <w:color w:val="000000" w:themeColor="text1"/>
          <w:sz w:val="28"/>
          <w:szCs w:val="28"/>
        </w:rPr>
        <w:outlineLvl w:val="0"/>
      </w:pPr>
      <w:r/>
      <w:bookmarkStart w:id="4" w:name="_Toc26349"/>
      <w:r>
        <w:rPr>
          <w:rFonts w:hint="eastAsia" w:ascii="黑体" w:eastAsia="黑体"/>
          <w:bCs/>
          <w:color w:val="000000" w:themeColor="text1"/>
          <w:sz w:val="28"/>
          <w:szCs w:val="28"/>
        </w:rPr>
        <w:t xml:space="preserve">二、投标人须知</w:t>
      </w:r>
      <w:bookmarkEnd w:id="4"/>
      <w:r/>
      <w:r/>
    </w:p>
    <w:p>
      <w:pPr>
        <w:ind w:firstLine="480"/>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（一）遵循原则：</w:t>
      </w:r>
      <w:r/>
    </w:p>
    <w:p>
      <w:pPr>
        <w:ind w:firstLine="480"/>
        <w:spacing w:line="360" w:lineRule="auto"/>
        <w:rPr>
          <w:rFonts w:ascii="黑体" w:hAnsi="宋体" w:eastAsia="黑体"/>
          <w:bCs/>
          <w:color w:val="000000" w:themeColor="text1"/>
          <w:sz w:val="24"/>
          <w:szCs w:val="24"/>
        </w:rPr>
      </w:pPr>
      <w:r>
        <w:rPr>
          <w:rFonts w:hint="eastAsia" w:ascii="宋体" w:hAnsi="宋体"/>
          <w:bCs/>
          <w:color w:val="000000" w:themeColor="text1"/>
          <w:sz w:val="24"/>
          <w:szCs w:val="24"/>
        </w:rPr>
        <w:t xml:space="preserve">公开透明原则、公平竞争原则、公正原则和诚实信用原则。</w:t>
      </w:r>
      <w:r/>
    </w:p>
    <w:p>
      <w:pPr>
        <w:ind w:left="1200" w:hanging="720"/>
        <w:spacing w:line="360" w:lineRule="auto"/>
        <w:rPr>
          <w:rFonts w:ascii="黑体" w:hAnsi="宋体" w:eastAsia="黑体"/>
          <w:bCs/>
          <w:color w:val="000000" w:themeColor="text1"/>
          <w:sz w:val="24"/>
          <w:szCs w:val="24"/>
        </w:rPr>
      </w:pPr>
      <w:r>
        <w:rPr>
          <w:rFonts w:ascii="黑体" w:hAnsi="宋体" w:eastAsia="黑体"/>
          <w:bCs/>
          <w:color w:val="000000" w:themeColor="text1"/>
          <w:sz w:val="24"/>
          <w:szCs w:val="24"/>
        </w:rPr>
        <w:t xml:space="preserve">（二）</w:t>
      </w:r>
      <w:r>
        <w:rPr>
          <w:rFonts w:ascii="黑体" w:hAnsi="宋体" w:eastAsia="黑体"/>
          <w:bCs/>
          <w:color w:val="000000" w:themeColor="text1"/>
          <w:sz w:val="24"/>
          <w:szCs w:val="24"/>
        </w:rPr>
        <w:t xml:space="preserve"> </w:t>
      </w:r>
      <w:r>
        <w:rPr>
          <w:rFonts w:hint="eastAsia" w:ascii="黑体" w:hAnsi="宋体" w:eastAsia="黑体"/>
          <w:bCs/>
          <w:color w:val="000000" w:themeColor="text1"/>
          <w:sz w:val="24"/>
          <w:szCs w:val="24"/>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投标供应商应在苏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平台（</w:t>
      </w:r>
      <w:r>
        <w:rPr>
          <w:rFonts w:hint="eastAsia" w:ascii="宋体" w:hAnsi="宋体"/>
          <w:bCs/>
          <w:color w:val="000000" w:themeColor="text1"/>
          <w:sz w:val="24"/>
          <w:szCs w:val="24"/>
        </w:rPr>
        <w:t xml:space="preserve">http://jszfcg.jsczt.cn/jszc/login</w:t>
      </w:r>
      <w:r>
        <w:rPr>
          <w:rFonts w:hint="eastAsia" w:ascii="宋体" w:hAnsi="宋体"/>
          <w:bCs/>
          <w:color w:val="000000" w:themeColor="text1"/>
          <w:sz w:val="24"/>
          <w:szCs w:val="24"/>
        </w:rPr>
        <w:t xml:space="preserve">）下载招标文件及有关资料，按要求制作、上传投标文件，对招标文件各项内容做出实质性响应，否则投标无效。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招标文件仅作为本次采购使用。</w:t>
      </w:r>
      <w:r/>
    </w:p>
    <w:p>
      <w:pPr>
        <w:ind w:firstLine="480"/>
        <w:spacing w:line="360" w:lineRule="auto"/>
        <w:tabs>
          <w:tab w:val="left" w:pos="630"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（三）招标文件的解释：</w:t>
      </w:r>
      <w:r/>
    </w:p>
    <w:p>
      <w:pPr>
        <w:ind w:left="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本文件的最终解释权归采购人。</w:t>
      </w:r>
      <w:r/>
    </w:p>
    <w:p>
      <w:pPr>
        <w:ind w:left="1200" w:hanging="720"/>
        <w:spacing w:line="360" w:lineRule="auto"/>
        <w:tabs>
          <w:tab w:val="left" w:pos="945" w:leader="none"/>
        </w:tabs>
        <w:rPr>
          <w:rFonts w:ascii="黑体" w:hAnsi="宋体" w:eastAsia="黑体"/>
          <w:bCs/>
          <w:color w:val="000000" w:themeColor="text1"/>
          <w:sz w:val="24"/>
          <w:szCs w:val="24"/>
        </w:rPr>
      </w:pPr>
      <w:r>
        <w:rPr>
          <w:rFonts w:ascii="黑体" w:hAnsi="宋体" w:eastAsia="黑体"/>
          <w:bCs/>
          <w:color w:val="000000" w:themeColor="text1"/>
          <w:sz w:val="24"/>
          <w:szCs w:val="24"/>
        </w:rPr>
        <w:t xml:space="preserve">（</w:t>
      </w:r>
      <w:r>
        <w:rPr>
          <w:rFonts w:hint="eastAsia" w:ascii="黑体" w:hAnsi="宋体" w:eastAsia="黑体"/>
          <w:bCs/>
          <w:color w:val="000000" w:themeColor="text1"/>
          <w:sz w:val="24"/>
          <w:szCs w:val="24"/>
        </w:rPr>
        <w:t xml:space="preserve">四</w:t>
      </w:r>
      <w:r>
        <w:rPr>
          <w:rFonts w:ascii="黑体" w:hAnsi="宋体" w:eastAsia="黑体"/>
          <w:bCs/>
          <w:color w:val="000000" w:themeColor="text1"/>
          <w:sz w:val="24"/>
          <w:szCs w:val="24"/>
        </w:rPr>
        <w:t xml:space="preserve">）</w:t>
      </w:r>
      <w:r>
        <w:rPr>
          <w:rFonts w:ascii="黑体" w:hAnsi="宋体" w:eastAsia="黑体"/>
          <w:bCs/>
          <w:color w:val="000000" w:themeColor="text1"/>
          <w:sz w:val="24"/>
          <w:szCs w:val="24"/>
        </w:rPr>
        <w:t xml:space="preserve"> </w:t>
      </w:r>
      <w:r>
        <w:rPr>
          <w:rFonts w:hint="eastAsia" w:ascii="黑体" w:hAnsi="宋体" w:eastAsia="黑体"/>
          <w:bCs/>
          <w:color w:val="000000" w:themeColor="text1"/>
          <w:sz w:val="24"/>
          <w:szCs w:val="24"/>
        </w:rPr>
        <w:t xml:space="preserve">招标文件的补充或修正：</w:t>
      </w: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工程项目管理有限公司可在投标截止时间十五日前对招标文件进行必要的澄清或者修改，不足</w:t>
      </w:r>
      <w:r>
        <w:rPr>
          <w:rFonts w:hint="eastAsia" w:ascii="宋体" w:hAnsi="宋体"/>
          <w:bCs/>
          <w:color w:val="000000" w:themeColor="text1"/>
          <w:sz w:val="24"/>
          <w:szCs w:val="24"/>
        </w:rPr>
        <w:t xml:space="preserve">15</w:t>
      </w:r>
      <w:r>
        <w:rPr>
          <w:rFonts w:hint="eastAsia" w:ascii="宋体" w:hAnsi="宋体"/>
          <w:bCs/>
          <w:color w:val="000000" w:themeColor="text1"/>
          <w:sz w:val="24"/>
          <w:szCs w:val="24"/>
        </w:rPr>
        <w:t xml:space="preserve">日的，将顺延提交投标文件的截止时间。</w:t>
      </w:r>
      <w:r/>
    </w:p>
    <w:p>
      <w:pPr>
        <w:ind w:firstLine="480"/>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如需对招标文件进行澄清或修正，江苏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工程项目管理有限公司将在江苏政府采购网发布更正公告，该澄清或修正的内容为招标文件的组成部分。投标人应在投标截止时间前</w:t>
      </w:r>
      <w:r>
        <w:rPr>
          <w:rFonts w:hint="eastAsia" w:ascii="宋体" w:hAnsi="宋体"/>
          <w:color w:val="000000" w:themeColor="text1"/>
          <w:sz w:val="24"/>
          <w:szCs w:val="24"/>
        </w:rPr>
        <w:t xml:space="preserve">登录</w:t>
      </w:r>
      <w:r>
        <w:rPr>
          <w:rFonts w:hint="eastAsia" w:ascii="宋体" w:hAnsi="宋体"/>
          <w:bCs/>
          <w:color w:val="000000" w:themeColor="text1"/>
          <w:sz w:val="24"/>
          <w:szCs w:val="24"/>
        </w:rPr>
        <w:t xml:space="preserve">投标客户端</w:t>
      </w:r>
      <w:r>
        <w:rPr>
          <w:rFonts w:hint="eastAsia" w:ascii="宋体" w:hAnsi="宋体"/>
          <w:color w:val="000000" w:themeColor="text1"/>
          <w:sz w:val="24"/>
          <w:szCs w:val="24"/>
        </w:rPr>
        <w:t xml:space="preserve">或</w:t>
      </w:r>
      <w:r>
        <w:rPr>
          <w:rFonts w:hint="eastAsia" w:ascii="宋体" w:hAnsi="宋体"/>
          <w:bCs/>
          <w:color w:val="000000" w:themeColor="text1"/>
          <w:sz w:val="24"/>
          <w:szCs w:val="24"/>
        </w:rPr>
        <w:t xml:space="preserve">关注原招标公告媒体上发布的相关更正公告</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因投标人未尽注意义务，未及时更新上传投标文件</w:t>
      </w:r>
      <w:r>
        <w:rPr>
          <w:rFonts w:hint="eastAsia" w:ascii="宋体" w:hAnsi="宋体"/>
          <w:color w:val="000000" w:themeColor="text1"/>
          <w:sz w:val="24"/>
          <w:szCs w:val="24"/>
        </w:rPr>
        <w:t xml:space="preserve">或</w:t>
      </w:r>
      <w:r>
        <w:rPr>
          <w:rFonts w:hint="eastAsia" w:ascii="宋体" w:hAnsi="宋体"/>
          <w:bCs/>
          <w:color w:val="000000" w:themeColor="text1"/>
          <w:sz w:val="24"/>
          <w:szCs w:val="24"/>
        </w:rPr>
        <w:t xml:space="preserve">全面地关注更正公告导致其提交的投标材料不符合招标文件要求，而造成的损失及风险（包括但不限于未中标）由投标人自</w:t>
      </w:r>
      <w:r>
        <w:rPr>
          <w:rFonts w:hint="eastAsia" w:ascii="宋体" w:hAnsi="宋体"/>
          <w:bCs/>
          <w:color w:val="000000" w:themeColor="text1"/>
          <w:sz w:val="24"/>
          <w:szCs w:val="24"/>
        </w:rPr>
        <w:t xml:space="preserve">行承担。</w:t>
      </w: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供应商认为</w:t>
      </w:r>
      <w:r>
        <w:rPr>
          <w:rFonts w:hint="eastAsia" w:ascii="宋体" w:hAnsi="宋体"/>
          <w:bCs/>
          <w:color w:val="000000" w:themeColor="text1"/>
          <w:sz w:val="24"/>
          <w:szCs w:val="24"/>
        </w:rPr>
        <w:t xml:space="preserve">招标</w:t>
      </w:r>
      <w:r>
        <w:rPr>
          <w:rFonts w:ascii="宋体" w:hAnsi="宋体"/>
          <w:bCs/>
          <w:color w:val="000000" w:themeColor="text1"/>
          <w:sz w:val="24"/>
          <w:szCs w:val="24"/>
        </w:rPr>
        <w:t xml:space="preserve">文件使自己的权益受到损害的，可以自获取</w:t>
      </w:r>
      <w:r>
        <w:rPr>
          <w:rFonts w:hint="eastAsia" w:ascii="宋体" w:hAnsi="宋体"/>
          <w:bCs/>
          <w:color w:val="000000" w:themeColor="text1"/>
          <w:sz w:val="24"/>
          <w:szCs w:val="24"/>
        </w:rPr>
        <w:t xml:space="preserve">招标</w:t>
      </w:r>
      <w:r>
        <w:rPr>
          <w:rFonts w:ascii="宋体" w:hAnsi="宋体"/>
          <w:bCs/>
          <w:color w:val="000000" w:themeColor="text1"/>
          <w:sz w:val="24"/>
          <w:szCs w:val="24"/>
        </w:rPr>
        <w:t xml:space="preserve">文件之日或者</w:t>
      </w:r>
      <w:r>
        <w:rPr>
          <w:rFonts w:hint="eastAsia" w:ascii="宋体" w:hAnsi="宋体"/>
          <w:bCs/>
          <w:color w:val="000000" w:themeColor="text1"/>
          <w:sz w:val="24"/>
          <w:szCs w:val="24"/>
        </w:rPr>
        <w:t xml:space="preserve">招标</w:t>
      </w:r>
      <w:r>
        <w:rPr>
          <w:rFonts w:ascii="宋体" w:hAnsi="宋体"/>
          <w:bCs/>
          <w:color w:val="000000" w:themeColor="text1"/>
          <w:sz w:val="24"/>
          <w:szCs w:val="24"/>
        </w:rPr>
        <w:t xml:space="preserve">公告期限届满之日（公告期限届满后获取招标文件的，以公告期限届满之日为准）起</w:t>
      </w:r>
      <w:r>
        <w:rPr>
          <w:rFonts w:ascii="宋体" w:hAnsi="宋体"/>
          <w:bCs/>
          <w:color w:val="000000" w:themeColor="text1"/>
          <w:sz w:val="24"/>
          <w:szCs w:val="24"/>
        </w:rPr>
        <w:t xml:space="preserve">7</w:t>
      </w:r>
      <w:r>
        <w:rPr>
          <w:rFonts w:ascii="宋体" w:hAnsi="宋体"/>
          <w:bCs/>
          <w:color w:val="000000" w:themeColor="text1"/>
          <w:sz w:val="24"/>
          <w:szCs w:val="24"/>
        </w:rPr>
        <w:t xml:space="preserve">个工作日内，以书面形式向</w:t>
      </w:r>
      <w:r>
        <w:rPr>
          <w:rFonts w:hint="eastAsia" w:ascii="宋体" w:hAnsi="宋体"/>
          <w:bCs/>
          <w:color w:val="000000" w:themeColor="text1"/>
          <w:sz w:val="24"/>
          <w:szCs w:val="24"/>
        </w:rPr>
        <w:t xml:space="preserve">采购人、采购代理机构提出质疑。</w:t>
      </w:r>
      <w:r>
        <w:rPr>
          <w:rFonts w:ascii="宋体" w:hAnsi="宋体"/>
          <w:bCs/>
          <w:color w:val="000000" w:themeColor="text1"/>
          <w:sz w:val="24"/>
          <w:szCs w:val="24"/>
        </w:rPr>
        <w:t xml:space="preserve">针对同一采购程序环节的质疑</w:t>
      </w:r>
      <w:r>
        <w:rPr>
          <w:rFonts w:hint="eastAsia" w:ascii="宋体" w:hAnsi="宋体"/>
          <w:bCs/>
          <w:color w:val="000000" w:themeColor="text1"/>
          <w:sz w:val="24"/>
          <w:szCs w:val="24"/>
        </w:rPr>
        <w:t xml:space="preserve">，须</w:t>
      </w:r>
      <w:r>
        <w:rPr>
          <w:rFonts w:ascii="宋体" w:hAnsi="宋体"/>
          <w:bCs/>
          <w:color w:val="000000" w:themeColor="text1"/>
          <w:sz w:val="24"/>
          <w:szCs w:val="24"/>
        </w:rPr>
        <w:t xml:space="preserve">在法定质疑期内一次性提出</w:t>
      </w:r>
      <w:r>
        <w:rPr>
          <w:rFonts w:hint="eastAsia" w:ascii="宋体" w:hAnsi="宋体"/>
          <w:bCs/>
          <w:color w:val="000000" w:themeColor="text1"/>
          <w:sz w:val="24"/>
          <w:szCs w:val="24"/>
        </w:rPr>
        <w:t xml:space="preserve">。质疑函的质疑事项应具体、明确，并有必要的事实依据和法律依据（格式详见中国政府采购网《</w:t>
      </w:r>
      <w:hyperlink r:id="rId15" w:tooltip="http://download.ccgp.gov.cn/2018/zhiyihanfanben.zip" w:history="1">
        <w:r>
          <w:rPr>
            <w:rFonts w:hint="eastAsia" w:ascii="宋体" w:hAnsi="宋体"/>
            <w:bCs/>
            <w:color w:val="000000" w:themeColor="text1"/>
            <w:sz w:val="24"/>
            <w:szCs w:val="24"/>
          </w:rPr>
          <w:t xml:space="preserve">政府采购供应商质疑函范本</w:t>
        </w:r>
      </w:hyperlink>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工程项目管理有限公司将在收到符合上述要求的书面质疑后七个工作日内，对质疑内容</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答复。投标人在法定质疑期限外送达的质疑函或法定质疑期限内送达的</w:t>
      </w:r>
      <w:r>
        <w:rPr>
          <w:rFonts w:hint="eastAsia" w:ascii="宋体" w:hAnsi="宋体"/>
          <w:bCs/>
          <w:color w:val="000000" w:themeColor="text1"/>
          <w:sz w:val="24"/>
          <w:szCs w:val="24"/>
        </w:rPr>
        <w:t xml:space="preserve">质疑函不符合</w:t>
      </w:r>
      <w:r>
        <w:rPr>
          <w:rFonts w:hint="eastAsia" w:ascii="宋体" w:hAnsi="宋体"/>
          <w:bCs/>
          <w:color w:val="000000" w:themeColor="text1"/>
          <w:sz w:val="24"/>
          <w:szCs w:val="24"/>
        </w:rPr>
        <w:t xml:space="preserve">上述要求的均为无效质疑，江苏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工程项目管理有限公司对无效质疑不予受理。</w:t>
      </w:r>
      <w:r/>
    </w:p>
    <w:p>
      <w:pPr>
        <w:ind w:left="1200" w:hanging="72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（五）质疑与投诉</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质疑的提出和答复、投诉的提起和处理</w:t>
      </w:r>
      <w:r>
        <w:rPr>
          <w:rFonts w:hint="eastAsia" w:ascii="宋体" w:hAnsi="宋体"/>
          <w:bCs/>
          <w:color w:val="000000" w:themeColor="text1"/>
          <w:sz w:val="24"/>
          <w:szCs w:val="24"/>
        </w:rPr>
        <w:t xml:space="preserve">须按《</w:t>
      </w:r>
      <w:r>
        <w:rPr>
          <w:rFonts w:ascii="宋体" w:hAnsi="宋体"/>
          <w:bCs/>
          <w:color w:val="000000" w:themeColor="text1"/>
          <w:sz w:val="24"/>
          <w:szCs w:val="24"/>
        </w:rPr>
        <w:t xml:space="preserve">政府采购质疑和投诉办法</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中华人民共和国财政部令第</w:t>
      </w:r>
      <w:r>
        <w:rPr>
          <w:rFonts w:ascii="宋体" w:hAnsi="宋体"/>
          <w:bCs/>
          <w:color w:val="000000" w:themeColor="text1"/>
          <w:sz w:val="24"/>
          <w:szCs w:val="24"/>
        </w:rPr>
        <w:t xml:space="preserve">94</w:t>
      </w:r>
      <w:r>
        <w:rPr>
          <w:rFonts w:ascii="宋体" w:hAnsi="宋体"/>
          <w:bCs/>
          <w:color w:val="000000" w:themeColor="text1"/>
          <w:sz w:val="24"/>
          <w:szCs w:val="24"/>
        </w:rPr>
        <w:t xml:space="preserve">号</w:t>
      </w:r>
      <w:r>
        <w:rPr>
          <w:rFonts w:hint="eastAsia" w:ascii="宋体" w:hAnsi="宋体"/>
          <w:bCs/>
          <w:color w:val="000000" w:themeColor="text1"/>
          <w:sz w:val="24"/>
          <w:szCs w:val="24"/>
        </w:rPr>
        <w:t xml:space="preserve">）相关规定执行。</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质疑的提出</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.1</w:t>
      </w:r>
      <w:r>
        <w:rPr>
          <w:rFonts w:ascii="宋体" w:hAnsi="宋体"/>
          <w:bCs/>
          <w:color w:val="000000" w:themeColor="text1"/>
          <w:sz w:val="24"/>
          <w:szCs w:val="24"/>
        </w:rPr>
        <w:t xml:space="preserve">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潜在供应商已依法获取其可质疑的</w:t>
      </w:r>
      <w:r>
        <w:rPr>
          <w:rFonts w:hint="eastAsia" w:ascii="宋体" w:hAnsi="宋体"/>
          <w:bCs/>
          <w:color w:val="000000" w:themeColor="text1"/>
          <w:sz w:val="24"/>
          <w:szCs w:val="24"/>
        </w:rPr>
        <w:t xml:space="preserve">招标文件</w:t>
      </w:r>
      <w:r>
        <w:rPr>
          <w:rFonts w:ascii="宋体" w:hAnsi="宋体"/>
          <w:bCs/>
          <w:color w:val="000000" w:themeColor="text1"/>
          <w:sz w:val="24"/>
          <w:szCs w:val="24"/>
        </w:rPr>
        <w:t xml:space="preserve">的，可以对该文件提出质疑。对</w:t>
      </w:r>
      <w:r>
        <w:rPr>
          <w:rFonts w:hint="eastAsia" w:ascii="宋体" w:hAnsi="宋体"/>
          <w:bCs/>
          <w:color w:val="000000" w:themeColor="text1"/>
          <w:sz w:val="24"/>
          <w:szCs w:val="24"/>
        </w:rPr>
        <w:t xml:space="preserve">招标文件</w:t>
      </w:r>
      <w:r>
        <w:rPr>
          <w:rFonts w:ascii="宋体" w:hAnsi="宋体"/>
          <w:bCs/>
          <w:color w:val="000000" w:themeColor="text1"/>
          <w:sz w:val="24"/>
          <w:szCs w:val="24"/>
        </w:rPr>
        <w:t xml:space="preserve">提出质疑的，应当在获取</w:t>
      </w:r>
      <w:r>
        <w:rPr>
          <w:rFonts w:hint="eastAsia" w:ascii="宋体" w:hAnsi="宋体"/>
          <w:bCs/>
          <w:color w:val="000000" w:themeColor="text1"/>
          <w:sz w:val="24"/>
          <w:szCs w:val="24"/>
        </w:rPr>
        <w:t xml:space="preserve">招标文件</w:t>
      </w:r>
      <w:r>
        <w:rPr>
          <w:rFonts w:ascii="宋体" w:hAnsi="宋体"/>
          <w:bCs/>
          <w:color w:val="000000" w:themeColor="text1"/>
          <w:sz w:val="24"/>
          <w:szCs w:val="24"/>
        </w:rPr>
        <w:t xml:space="preserve">或者</w:t>
      </w:r>
      <w:r>
        <w:rPr>
          <w:rFonts w:hint="eastAsia" w:ascii="宋体" w:hAnsi="宋体"/>
          <w:bCs/>
          <w:color w:val="000000" w:themeColor="text1"/>
          <w:sz w:val="24"/>
          <w:szCs w:val="24"/>
        </w:rPr>
        <w:t xml:space="preserve">招标文件</w:t>
      </w:r>
      <w:r>
        <w:rPr>
          <w:rFonts w:ascii="宋体" w:hAnsi="宋体"/>
          <w:bCs/>
          <w:color w:val="000000" w:themeColor="text1"/>
          <w:sz w:val="24"/>
          <w:szCs w:val="24"/>
        </w:rPr>
        <w:t xml:space="preserve">公告期限届满之日起</w:t>
      </w:r>
      <w:r>
        <w:rPr>
          <w:rFonts w:ascii="宋体" w:hAnsi="宋体"/>
          <w:bCs/>
          <w:color w:val="000000" w:themeColor="text1"/>
          <w:sz w:val="24"/>
          <w:szCs w:val="24"/>
        </w:rPr>
        <w:t xml:space="preserve">7</w:t>
      </w:r>
      <w:r>
        <w:rPr>
          <w:rFonts w:ascii="宋体" w:hAnsi="宋体"/>
          <w:bCs/>
          <w:color w:val="000000" w:themeColor="text1"/>
          <w:sz w:val="24"/>
          <w:szCs w:val="24"/>
        </w:rPr>
        <w:t xml:space="preserve">个工作日内</w:t>
      </w:r>
      <w:r>
        <w:rPr>
          <w:rFonts w:hint="eastAsia" w:ascii="宋体" w:hAnsi="宋体"/>
          <w:bCs/>
          <w:color w:val="000000" w:themeColor="text1"/>
          <w:sz w:val="24"/>
          <w:szCs w:val="24"/>
        </w:rPr>
        <w:t xml:space="preserve">以书面形式</w:t>
      </w:r>
      <w:r>
        <w:rPr>
          <w:rFonts w:ascii="宋体" w:hAnsi="宋体"/>
          <w:bCs/>
          <w:color w:val="000000" w:themeColor="text1"/>
          <w:sz w:val="24"/>
          <w:szCs w:val="24"/>
        </w:rPr>
        <w:t xml:space="preserve">提出。</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供应商认为</w:t>
      </w:r>
      <w:r>
        <w:rPr>
          <w:rFonts w:hint="eastAsia" w:ascii="宋体" w:hAnsi="宋体"/>
          <w:bCs/>
          <w:color w:val="000000" w:themeColor="text1"/>
          <w:sz w:val="24"/>
          <w:szCs w:val="24"/>
        </w:rPr>
        <w:t xml:space="preserve">招标文件</w:t>
      </w:r>
      <w:r>
        <w:rPr>
          <w:rFonts w:ascii="宋体" w:hAnsi="宋体"/>
          <w:bCs/>
          <w:color w:val="000000" w:themeColor="text1"/>
          <w:sz w:val="24"/>
          <w:szCs w:val="24"/>
        </w:rPr>
        <w:t xml:space="preserve">、采购过程、中标或者成交结果使自己的权益受到损害的，可以在知道或者应知其权益受到损害之日起</w:t>
      </w: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个工作日内，以书面形式向采购人提出质疑。供应商</w:t>
      </w:r>
      <w:r>
        <w:rPr>
          <w:rFonts w:hint="eastAsia" w:ascii="宋体" w:hAnsi="宋体"/>
          <w:bCs/>
          <w:color w:val="000000" w:themeColor="text1"/>
          <w:sz w:val="24"/>
          <w:szCs w:val="24"/>
        </w:rPr>
        <w:t xml:space="preserve">须在</w:t>
      </w:r>
      <w:r>
        <w:rPr>
          <w:rFonts w:ascii="宋体" w:hAnsi="宋体"/>
          <w:bCs/>
          <w:color w:val="000000" w:themeColor="text1"/>
          <w:sz w:val="24"/>
          <w:szCs w:val="24"/>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供应商提出质疑应当提交质疑函和必要的证明材料。质疑</w:t>
      </w:r>
      <w:r>
        <w:rPr>
          <w:rFonts w:ascii="宋体" w:hAnsi="宋体"/>
          <w:bCs/>
          <w:color w:val="000000" w:themeColor="text1"/>
          <w:sz w:val="24"/>
          <w:szCs w:val="24"/>
        </w:rPr>
        <w:t xml:space="preserve">函应当</w:t>
      </w:r>
      <w:r>
        <w:rPr>
          <w:rFonts w:ascii="宋体" w:hAnsi="宋体"/>
          <w:bCs/>
          <w:color w:val="000000" w:themeColor="text1"/>
          <w:sz w:val="24"/>
          <w:szCs w:val="24"/>
        </w:rPr>
        <w:t xml:space="preserve">包括下列内容：</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）供应商的姓名或者名称、地址、邮编、联系人及联系</w:t>
      </w:r>
      <w:r>
        <w:rPr>
          <w:rFonts w:ascii="宋体" w:hAnsi="宋体"/>
          <w:bCs/>
          <w:color w:val="000000" w:themeColor="text1"/>
          <w:sz w:val="24"/>
          <w:szCs w:val="24"/>
        </w:rPr>
        <w:t xml:space="preserve">电话；</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）质疑项目的名称、编号；</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）必要的法律依据；</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）提出质疑的日期。</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供应商为自然人的，</w:t>
      </w:r>
      <w:r>
        <w:rPr>
          <w:rFonts w:hint="eastAsia" w:ascii="宋体" w:hAnsi="宋体"/>
          <w:bCs/>
          <w:color w:val="000000" w:themeColor="text1"/>
          <w:sz w:val="24"/>
          <w:szCs w:val="24"/>
        </w:rPr>
        <w:t xml:space="preserve">质疑</w:t>
      </w:r>
      <w:r>
        <w:rPr>
          <w:rFonts w:hint="eastAsia" w:ascii="宋体" w:hAnsi="宋体"/>
          <w:bCs/>
          <w:color w:val="000000" w:themeColor="text1"/>
          <w:sz w:val="24"/>
          <w:szCs w:val="24"/>
        </w:rPr>
        <w:t xml:space="preserve">函</w:t>
      </w:r>
      <w:r>
        <w:rPr>
          <w:rFonts w:ascii="宋体" w:hAnsi="宋体"/>
          <w:bCs/>
          <w:color w:val="000000" w:themeColor="text1"/>
          <w:sz w:val="24"/>
          <w:szCs w:val="24"/>
        </w:rPr>
        <w:t xml:space="preserve">应当</w:t>
      </w:r>
      <w:r>
        <w:rPr>
          <w:rFonts w:ascii="宋体" w:hAnsi="宋体"/>
          <w:bCs/>
          <w:color w:val="000000" w:themeColor="text1"/>
          <w:sz w:val="24"/>
          <w:szCs w:val="24"/>
        </w:rPr>
        <w:t xml:space="preserve">由本人签字；供应商为法人或者其他组织的，应当由法定代表人、主要负责人，或者其授权代表签字或者盖章，并加盖公章。</w:t>
      </w:r>
      <w:r>
        <w:rPr>
          <w:rFonts w:hint="eastAsia" w:ascii="宋体" w:hAnsi="宋体"/>
          <w:bCs/>
          <w:color w:val="000000" w:themeColor="text1"/>
          <w:sz w:val="24"/>
          <w:szCs w:val="24"/>
        </w:rPr>
        <w:t xml:space="preserve">质疑函须原件</w:t>
      </w:r>
      <w:r>
        <w:rPr>
          <w:rFonts w:hint="eastAsia" w:ascii="宋体" w:hAnsi="宋体"/>
          <w:bCs/>
          <w:color w:val="000000" w:themeColor="text1"/>
          <w:sz w:val="24"/>
          <w:szCs w:val="24"/>
        </w:rPr>
        <w:t xml:space="preserve">递交。</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rPr>
        <w:t xml:space="preserve">质疑</w:t>
      </w:r>
      <w:r>
        <w:rPr>
          <w:rFonts w:hint="eastAsia" w:ascii="宋体" w:hAnsi="宋体"/>
          <w:bCs/>
          <w:color w:val="000000" w:themeColor="text1"/>
          <w:sz w:val="24"/>
          <w:szCs w:val="24"/>
        </w:rPr>
        <w:t xml:space="preserve">函</w:t>
      </w:r>
      <w:r>
        <w:rPr>
          <w:rFonts w:ascii="宋体" w:hAnsi="宋体"/>
          <w:bCs/>
          <w:color w:val="000000" w:themeColor="text1"/>
          <w:sz w:val="24"/>
          <w:szCs w:val="24"/>
        </w:rPr>
        <w:t xml:space="preserve">应当</w:t>
      </w:r>
      <w:r>
        <w:rPr>
          <w:rFonts w:ascii="宋体" w:hAnsi="宋体"/>
          <w:bCs/>
          <w:color w:val="000000" w:themeColor="text1"/>
          <w:sz w:val="24"/>
          <w:szCs w:val="24"/>
        </w:rPr>
        <w:t xml:space="preserve">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以联合体形</w:t>
      </w:r>
      <w:r>
        <w:rPr>
          <w:rFonts w:ascii="宋体" w:hAnsi="宋体"/>
          <w:bCs/>
          <w:color w:val="000000" w:themeColor="text1"/>
          <w:sz w:val="24"/>
          <w:szCs w:val="24"/>
        </w:rPr>
        <w:t xml:space="preserve">式参加</w:t>
      </w:r>
      <w:r>
        <w:rPr>
          <w:rFonts w:ascii="宋体" w:hAnsi="宋体"/>
          <w:bCs/>
          <w:color w:val="000000" w:themeColor="text1"/>
          <w:sz w:val="24"/>
          <w:szCs w:val="24"/>
        </w:rPr>
        <w:t xml:space="preserve">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、质疑的受理与答复</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.1</w:t>
      </w:r>
      <w:r>
        <w:rPr>
          <w:rFonts w:ascii="宋体" w:hAnsi="宋体"/>
          <w:bCs/>
          <w:color w:val="000000" w:themeColor="text1"/>
          <w:sz w:val="24"/>
          <w:szCs w:val="24"/>
        </w:rPr>
        <w:t xml:space="preserve">采购人负责供应商质疑答复。</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质疑函由采购人办理签收手续。</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质疑函接收单位信息：</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接收单位：江苏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地址：江苏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工程项目管理有限公司（无锡市</w:t>
      </w:r>
      <w:r>
        <w:rPr>
          <w:rFonts w:hint="eastAsia" w:ascii="宋体" w:hAnsi="宋体"/>
          <w:bCs/>
          <w:color w:val="000000" w:themeColor="text1"/>
          <w:sz w:val="24"/>
          <w:szCs w:val="24"/>
        </w:rPr>
        <w:t xml:space="preserve">新吴区和风</w:t>
      </w:r>
      <w:r>
        <w:rPr>
          <w:rFonts w:hint="eastAsia" w:ascii="宋体" w:hAnsi="宋体"/>
          <w:bCs/>
          <w:color w:val="000000" w:themeColor="text1"/>
          <w:sz w:val="24"/>
          <w:szCs w:val="24"/>
        </w:rPr>
        <w:t xml:space="preserve">路</w:t>
      </w:r>
      <w:r>
        <w:rPr>
          <w:rFonts w:hint="eastAsia" w:ascii="宋体" w:hAnsi="宋体"/>
          <w:bCs/>
          <w:color w:val="000000" w:themeColor="text1"/>
          <w:sz w:val="24"/>
          <w:szCs w:val="24"/>
        </w:rPr>
        <w:t xml:space="preserve">19</w:t>
      </w:r>
      <w:r>
        <w:rPr>
          <w:rFonts w:hint="eastAsia" w:ascii="宋体" w:hAnsi="宋体"/>
          <w:bCs/>
          <w:color w:val="000000" w:themeColor="text1"/>
          <w:sz w:val="24"/>
          <w:szCs w:val="24"/>
        </w:rPr>
        <w:t xml:space="preserve">号启迪协信中心</w:t>
      </w: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号楼</w:t>
      </w:r>
      <w:r>
        <w:rPr>
          <w:rFonts w:hint="eastAsia" w:ascii="宋体" w:hAnsi="宋体"/>
          <w:bCs/>
          <w:color w:val="000000" w:themeColor="text1"/>
          <w:sz w:val="24"/>
          <w:szCs w:val="24"/>
        </w:rPr>
        <w:t xml:space="preserve">9</w:t>
      </w:r>
      <w:r>
        <w:rPr>
          <w:rFonts w:hint="eastAsia" w:ascii="宋体" w:hAnsi="宋体"/>
          <w:bCs/>
          <w:color w:val="000000" w:themeColor="text1"/>
          <w:sz w:val="24"/>
          <w:szCs w:val="24"/>
        </w:rPr>
        <w:t xml:space="preserve">楼）</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邮编：</w:t>
      </w:r>
      <w:r>
        <w:rPr>
          <w:rFonts w:hint="eastAsia" w:ascii="宋体" w:hAnsi="宋体"/>
          <w:bCs/>
          <w:color w:val="000000" w:themeColor="text1"/>
          <w:sz w:val="24"/>
          <w:szCs w:val="24"/>
        </w:rPr>
        <w:t xml:space="preserve">214000</w:t>
      </w:r>
      <w:r/>
    </w:p>
    <w:p>
      <w:pPr>
        <w:ind w:firstLine="480"/>
        <w:jc w:val="left"/>
        <w:spacing w:line="360" w:lineRule="auto"/>
        <w:shd w:val="clear" w:color="auto" w:fill="ffffff"/>
        <w:widowControl/>
        <w:rPr>
          <w:rFonts w:ascii="宋体" w:hAnsi="宋体"/>
          <w:bCs/>
          <w:color w:val="000000" w:themeColor="text1"/>
          <w:sz w:val="24"/>
          <w:szCs w:val="24"/>
        </w:rPr>
      </w:pPr>
      <w:r>
        <w:rPr>
          <w:rFonts w:hint="eastAsia" w:ascii="宋体" w:hAnsi="宋体"/>
          <w:bCs/>
          <w:color w:val="000000" w:themeColor="text1"/>
          <w:sz w:val="24"/>
          <w:szCs w:val="24"/>
        </w:rPr>
        <w:t xml:space="preserve">联系人：</w:t>
      </w:r>
      <w:r>
        <w:rPr>
          <w:rFonts w:hint="eastAsia" w:ascii="宋体" w:hAnsi="宋体" w:cs="宋体"/>
          <w:color w:val="000000" w:themeColor="text1"/>
          <w:sz w:val="24"/>
          <w:szCs w:val="24"/>
        </w:rPr>
        <w:t xml:space="preserve">徐丽平、吴雨洁</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电话：</w:t>
      </w:r>
      <w:r>
        <w:rPr>
          <w:rFonts w:hint="eastAsia" w:ascii="宋体" w:hAnsi="宋体" w:cs="宋体"/>
          <w:color w:val="000000" w:themeColor="text1"/>
          <w:sz w:val="24"/>
          <w:szCs w:val="24"/>
        </w:rPr>
        <w:t xml:space="preserve">0510-8279605</w:t>
      </w:r>
      <w:r>
        <w:rPr>
          <w:rFonts w:hint="eastAsia" w:ascii="宋体" w:hAnsi="宋体" w:cs="宋体"/>
          <w:color w:val="000000" w:themeColor="text1"/>
          <w:sz w:val="24"/>
          <w:szCs w:val="24"/>
        </w:rPr>
        <w:t xml:space="preserve">5</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采购人应当在收到质疑函后</w:t>
      </w:r>
      <w:r>
        <w:rPr>
          <w:rFonts w:ascii="宋体" w:hAnsi="宋体"/>
          <w:bCs/>
          <w:color w:val="000000" w:themeColor="text1"/>
          <w:sz w:val="24"/>
          <w:szCs w:val="24"/>
        </w:rPr>
        <w:t xml:space="preserve">7</w:t>
      </w:r>
      <w:r>
        <w:rPr>
          <w:rFonts w:ascii="宋体" w:hAnsi="宋体"/>
          <w:bCs/>
          <w:color w:val="000000" w:themeColor="text1"/>
          <w:sz w:val="24"/>
          <w:szCs w:val="24"/>
        </w:rPr>
        <w:t xml:space="preserve">个工作日内</w:t>
      </w:r>
      <w:r>
        <w:rPr>
          <w:rFonts w:ascii="宋体" w:hAnsi="宋体"/>
          <w:bCs/>
          <w:color w:val="000000" w:themeColor="text1"/>
          <w:sz w:val="24"/>
          <w:szCs w:val="24"/>
        </w:rPr>
        <w:t xml:space="preserve">作出</w:t>
      </w:r>
      <w:r>
        <w:rPr>
          <w:rFonts w:ascii="宋体" w:hAnsi="宋体"/>
          <w:bCs/>
          <w:color w:val="000000" w:themeColor="text1"/>
          <w:sz w:val="24"/>
          <w:szCs w:val="24"/>
        </w:rPr>
        <w:t xml:space="preserve">答复，并以书面形式通知质疑供应商和其他有关供应商。</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采购人</w:t>
      </w:r>
      <w:r>
        <w:rPr>
          <w:rFonts w:hint="eastAsia" w:ascii="宋体" w:hAnsi="宋体"/>
          <w:bCs/>
          <w:color w:val="000000" w:themeColor="text1"/>
          <w:sz w:val="24"/>
          <w:szCs w:val="24"/>
        </w:rPr>
        <w:t xml:space="preserve">处理的其他要求按《</w:t>
      </w:r>
      <w:r>
        <w:rPr>
          <w:rFonts w:ascii="宋体" w:hAnsi="宋体"/>
          <w:bCs/>
          <w:color w:val="000000" w:themeColor="text1"/>
          <w:sz w:val="24"/>
          <w:szCs w:val="24"/>
        </w:rPr>
        <w:t xml:space="preserve">政府采购质疑和投诉办法</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中华人民共和国财政部令第</w:t>
      </w:r>
      <w:r>
        <w:rPr>
          <w:rFonts w:ascii="宋体" w:hAnsi="宋体"/>
          <w:bCs/>
          <w:color w:val="000000" w:themeColor="text1"/>
          <w:sz w:val="24"/>
          <w:szCs w:val="24"/>
        </w:rPr>
        <w:t xml:space="preserve">94</w:t>
      </w:r>
      <w:r>
        <w:rPr>
          <w:rFonts w:ascii="宋体" w:hAnsi="宋体"/>
          <w:bCs/>
          <w:color w:val="000000" w:themeColor="text1"/>
          <w:sz w:val="24"/>
          <w:szCs w:val="24"/>
        </w:rPr>
        <w:t xml:space="preserve">号</w:t>
      </w:r>
      <w:r>
        <w:rPr>
          <w:rFonts w:hint="eastAsia" w:ascii="宋体" w:hAnsi="宋体"/>
          <w:bCs/>
          <w:color w:val="000000" w:themeColor="text1"/>
          <w:sz w:val="24"/>
          <w:szCs w:val="24"/>
        </w:rPr>
        <w:t xml:space="preserve">）相关规定执行。</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、投诉的提起</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质疑供应商对采购人的答复不满意，或者采购人未在规定时间内</w:t>
      </w:r>
      <w:r>
        <w:rPr>
          <w:rFonts w:ascii="宋体" w:hAnsi="宋体"/>
          <w:bCs/>
          <w:color w:val="000000" w:themeColor="text1"/>
          <w:sz w:val="24"/>
          <w:szCs w:val="24"/>
        </w:rPr>
        <w:t xml:space="preserve">作出</w:t>
      </w:r>
      <w:r>
        <w:rPr>
          <w:rFonts w:ascii="宋体" w:hAnsi="宋体"/>
          <w:bCs/>
          <w:color w:val="000000" w:themeColor="text1"/>
          <w:sz w:val="24"/>
          <w:szCs w:val="24"/>
        </w:rPr>
        <w:t xml:space="preserve">答复的，可以在答复期满后</w:t>
      </w:r>
      <w:r>
        <w:rPr>
          <w:rFonts w:hint="eastAsia" w:ascii="宋体" w:hAnsi="宋体"/>
          <w:bCs/>
          <w:color w:val="000000" w:themeColor="text1"/>
          <w:sz w:val="24"/>
          <w:szCs w:val="24"/>
        </w:rPr>
        <w:t xml:space="preserve">15</w:t>
      </w:r>
      <w:r>
        <w:rPr>
          <w:rFonts w:ascii="宋体" w:hAnsi="宋体"/>
          <w:bCs/>
          <w:color w:val="000000" w:themeColor="text1"/>
          <w:sz w:val="24"/>
          <w:szCs w:val="24"/>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供应</w:t>
      </w:r>
      <w:r>
        <w:rPr>
          <w:rFonts w:hint="eastAsia" w:ascii="宋体" w:hAnsi="宋体"/>
          <w:bCs/>
          <w:color w:val="000000" w:themeColor="text1"/>
          <w:sz w:val="24"/>
          <w:szCs w:val="24"/>
        </w:rPr>
        <w:t xml:space="preserve">商</w:t>
      </w:r>
      <w:r>
        <w:rPr>
          <w:rFonts w:ascii="宋体" w:hAnsi="宋体"/>
          <w:bCs/>
          <w:color w:val="000000" w:themeColor="text1"/>
          <w:sz w:val="24"/>
          <w:szCs w:val="24"/>
        </w:rPr>
        <w:t xml:space="preserve">投诉</w:t>
      </w:r>
      <w:r>
        <w:rPr>
          <w:rFonts w:ascii="宋体" w:hAnsi="宋体"/>
          <w:bCs/>
          <w:color w:val="000000" w:themeColor="text1"/>
          <w:sz w:val="24"/>
          <w:szCs w:val="24"/>
        </w:rPr>
        <w:t xml:space="preserve">时</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）法律依据；</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）提起投诉的日期。</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投诉人为自然人的，投诉书应当由本人签字；投诉人为法人或者其他组织的，投诉书应当由法定代表人、主要负责人，或者其授权代表签字或者盖</w:t>
      </w:r>
      <w:r>
        <w:rPr>
          <w:rFonts w:ascii="宋体" w:hAnsi="宋体"/>
          <w:bCs/>
          <w:color w:val="000000" w:themeColor="text1"/>
          <w:sz w:val="24"/>
          <w:szCs w:val="24"/>
        </w:rPr>
        <w:t xml:space="preserve">章，并加盖公章。</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投诉人提起投诉应当符合下列条件：</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）提起投诉前已依法进行质疑；</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）投诉书内容符合本办法的规定；</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）在投诉有效期限内提起投诉；</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）同一投诉事项未经财政部门投诉处理；</w:t>
      </w:r>
      <w:r/>
    </w:p>
    <w:p>
      <w:pPr>
        <w:ind w:firstLine="480"/>
        <w:spacing w:line="360" w:lineRule="auto"/>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）财政部规定的其他条件。</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供应</w:t>
      </w:r>
      <w:r>
        <w:rPr>
          <w:rFonts w:ascii="宋体" w:hAnsi="宋体"/>
          <w:bCs/>
          <w:color w:val="000000" w:themeColor="text1"/>
          <w:sz w:val="24"/>
          <w:szCs w:val="24"/>
        </w:rPr>
        <w:t xml:space="preserve">商投诉</w:t>
      </w:r>
      <w:r>
        <w:rPr>
          <w:rFonts w:ascii="宋体" w:hAnsi="宋体"/>
          <w:bCs/>
          <w:color w:val="000000" w:themeColor="text1"/>
          <w:sz w:val="24"/>
          <w:szCs w:val="24"/>
        </w:rPr>
        <w:t xml:space="preserve">的事项不得超出已质疑事项的范围，但基于质疑答复内容提出的投诉事</w:t>
      </w:r>
      <w:r>
        <w:rPr>
          <w:rFonts w:ascii="宋体" w:hAnsi="宋体"/>
          <w:bCs/>
          <w:color w:val="000000" w:themeColor="text1"/>
          <w:sz w:val="24"/>
          <w:szCs w:val="24"/>
        </w:rPr>
        <w:t xml:space="preserve">项除外。</w:t>
      </w:r>
      <w:r/>
    </w:p>
    <w:p>
      <w:pPr>
        <w:ind w:firstLine="480"/>
        <w:spacing w:line="360" w:lineRule="auto"/>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、由</w:t>
      </w:r>
      <w:r>
        <w:rPr>
          <w:rFonts w:ascii="宋体" w:hAnsi="宋体"/>
          <w:bCs/>
          <w:color w:val="000000" w:themeColor="text1"/>
          <w:sz w:val="24"/>
          <w:szCs w:val="24"/>
        </w:rPr>
        <w:t xml:space="preserve">采购人所属预算级次的财政部门</w:t>
      </w:r>
      <w:r>
        <w:rPr>
          <w:rFonts w:hint="eastAsia" w:ascii="宋体" w:hAnsi="宋体"/>
          <w:bCs/>
          <w:color w:val="000000" w:themeColor="text1"/>
          <w:sz w:val="24"/>
          <w:szCs w:val="24"/>
        </w:rPr>
        <w:t xml:space="preserve">根据《</w:t>
      </w:r>
      <w:r>
        <w:rPr>
          <w:rFonts w:ascii="宋体" w:hAnsi="宋体"/>
          <w:bCs/>
          <w:color w:val="000000" w:themeColor="text1"/>
          <w:sz w:val="24"/>
          <w:szCs w:val="24"/>
        </w:rPr>
        <w:t xml:space="preserve">政府采购质疑和投诉办法</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中华人民共和国财政部令第</w:t>
      </w:r>
      <w:r>
        <w:rPr>
          <w:rFonts w:ascii="宋体" w:hAnsi="宋体"/>
          <w:bCs/>
          <w:color w:val="000000" w:themeColor="text1"/>
          <w:sz w:val="24"/>
          <w:szCs w:val="24"/>
        </w:rPr>
        <w:t xml:space="preserve">94</w:t>
      </w:r>
      <w:r>
        <w:rPr>
          <w:rFonts w:ascii="宋体" w:hAnsi="宋体"/>
          <w:bCs/>
          <w:color w:val="000000" w:themeColor="text1"/>
          <w:sz w:val="24"/>
          <w:szCs w:val="24"/>
        </w:rPr>
        <w:t xml:space="preserve">号</w:t>
      </w:r>
      <w:r>
        <w:rPr>
          <w:rFonts w:hint="eastAsia" w:ascii="宋体" w:hAnsi="宋体"/>
          <w:bCs/>
          <w:color w:val="000000" w:themeColor="text1"/>
          <w:sz w:val="24"/>
          <w:szCs w:val="24"/>
        </w:rPr>
        <w:t xml:space="preserve">）相关规定进行</w:t>
      </w:r>
      <w:r>
        <w:rPr>
          <w:rFonts w:ascii="宋体" w:hAnsi="宋体"/>
          <w:bCs/>
          <w:color w:val="000000" w:themeColor="text1"/>
          <w:sz w:val="24"/>
          <w:szCs w:val="24"/>
        </w:rPr>
        <w:t xml:space="preserve">投诉处理</w:t>
      </w:r>
      <w:r>
        <w:rPr>
          <w:rFonts w:hint="eastAsia" w:ascii="宋体" w:hAnsi="宋体"/>
          <w:bCs/>
          <w:color w:val="000000" w:themeColor="text1"/>
          <w:sz w:val="24"/>
          <w:szCs w:val="24"/>
        </w:rPr>
        <w:t xml:space="preserve">。</w:t>
      </w:r>
      <w:r/>
    </w:p>
    <w:p>
      <w:pPr>
        <w:ind w:firstLine="480"/>
        <w:spacing w:line="360" w:lineRule="auto"/>
        <w:rPr>
          <w:rFonts w:ascii="宋体"/>
          <w:bCs/>
          <w:color w:val="000000" w:themeColor="text1"/>
          <w:sz w:val="24"/>
          <w:szCs w:val="24"/>
        </w:rPr>
      </w:pPr>
      <w:r>
        <w:rPr>
          <w:rFonts w:hint="eastAsia" w:ascii="黑体" w:hAnsi="宋体" w:eastAsia="黑体"/>
          <w:bCs/>
          <w:color w:val="000000" w:themeColor="text1"/>
          <w:sz w:val="24"/>
          <w:szCs w:val="24"/>
        </w:rPr>
        <w:t xml:space="preserve">（六）投标文件的组成</w:t>
      </w:r>
      <w:r>
        <w:rPr>
          <w:rFonts w:hint="eastAsia" w:ascii="宋体" w:hAnsi="宋体"/>
          <w:bCs/>
          <w:color w:val="000000" w:themeColor="text1"/>
          <w:sz w:val="24"/>
          <w:szCs w:val="24"/>
        </w:rPr>
        <w:t xml:space="preserve">（</w:t>
      </w:r>
      <w:r>
        <w:rPr>
          <w:rFonts w:hint="eastAsia" w:ascii="宋体" w:hAnsi="宋体"/>
          <w:b/>
          <w:bCs/>
          <w:color w:val="000000" w:themeColor="text1"/>
          <w:sz w:val="24"/>
          <w:szCs w:val="24"/>
        </w:rPr>
        <w:t xml:space="preserve">相应内容上传至投标客户端</w:t>
      </w:r>
      <w:r>
        <w:rPr>
          <w:rFonts w:hint="eastAsia" w:ascii="宋体" w:hAnsi="宋体"/>
          <w:bCs/>
          <w:color w:val="000000" w:themeColor="text1"/>
          <w:sz w:val="24"/>
          <w:szCs w:val="24"/>
        </w:rPr>
        <w:t xml:space="preserve">）</w:t>
      </w:r>
      <w:r>
        <w:rPr>
          <w:rFonts w:hint="eastAsia" w:ascii="黑体" w:hAnsi="宋体" w:eastAsia="黑体"/>
          <w:bCs/>
          <w:color w:val="000000" w:themeColor="text1"/>
          <w:sz w:val="24"/>
          <w:szCs w:val="24"/>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投标函（</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资格、资信证明文件（</w:t>
      </w:r>
      <w:r>
        <w:rPr>
          <w:rFonts w:hint="eastAsia" w:ascii="宋体" w:hAnsi="宋体"/>
          <w:b/>
          <w:bCs/>
          <w:color w:val="000000" w:themeColor="text1"/>
          <w:sz w:val="24"/>
          <w:szCs w:val="24"/>
        </w:rPr>
        <w:t xml:space="preserve">扫描后上传，身份证应为正、反面</w:t>
      </w:r>
      <w:r>
        <w:rPr>
          <w:rFonts w:hint="eastAsia" w:ascii="宋体" w:hAnsi="宋体"/>
          <w:bCs/>
          <w:color w:val="000000" w:themeColor="text1"/>
          <w:sz w:val="24"/>
          <w:szCs w:val="24"/>
        </w:rPr>
        <w:t xml:space="preserve">）：</w:t>
      </w:r>
      <w:r/>
    </w:p>
    <w:p>
      <w:pPr>
        <w:numPr>
          <w:ilvl w:val="1"/>
          <w:numId w:val="4"/>
        </w:numPr>
        <w:ind w:left="0" w:firstLine="567"/>
        <w:spacing w:line="360" w:lineRule="auto"/>
        <w:tabs>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关于资格的声明函（</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p>
    <w:p>
      <w:pPr>
        <w:numPr>
          <w:ilvl w:val="1"/>
          <w:numId w:val="4"/>
        </w:numPr>
        <w:ind w:left="0" w:firstLine="567"/>
        <w:spacing w:line="360" w:lineRule="auto"/>
        <w:tabs>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具有独立承担民事责任能力的投标人营业执照或相关部门的登记证明文件（投标人如</w:t>
      </w:r>
      <w:r>
        <w:rPr>
          <w:rFonts w:hint="eastAsia" w:ascii="宋体" w:hAnsi="宋体" w:cs="宋体"/>
          <w:color w:val="000000" w:themeColor="text1"/>
          <w:sz w:val="24"/>
          <w:szCs w:val="24"/>
        </w:rPr>
        <w:t xml:space="preserve">允许以分支机构身份参加投标的，提供投标人分支机构的营业执照</w:t>
      </w:r>
      <w:r>
        <w:rPr>
          <w:rFonts w:hint="eastAsia" w:ascii="宋体" w:hAnsi="宋体"/>
          <w:bCs/>
          <w:color w:val="000000" w:themeColor="text1"/>
          <w:sz w:val="24"/>
          <w:szCs w:val="24"/>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投标人法定代表人授权委托书</w:t>
      </w:r>
      <w:r>
        <w:rPr>
          <w:rFonts w:hint="eastAsia" w:ascii="宋体" w:hAnsi="宋体"/>
          <w:color w:val="000000" w:themeColor="text1"/>
          <w:sz w:val="24"/>
          <w:szCs w:val="24"/>
        </w:rPr>
        <w:t xml:space="preserve">（</w:t>
      </w:r>
      <w:r>
        <w:rPr>
          <w:rFonts w:hint="eastAsia" w:ascii="宋体" w:hAnsi="宋体"/>
          <w:b/>
          <w:bCs/>
          <w:color w:val="000000" w:themeColor="text1"/>
          <w:sz w:val="24"/>
          <w:szCs w:val="24"/>
        </w:rPr>
        <w:t xml:space="preserve">格式见附件，法定代表人亲自参加投标的除外</w:t>
      </w:r>
      <w:r>
        <w:rPr>
          <w:rFonts w:hint="eastAsia" w:ascii="宋体" w:hAnsi="宋体"/>
          <w:color w:val="000000" w:themeColor="text1"/>
          <w:sz w:val="24"/>
          <w:szCs w:val="24"/>
        </w:rPr>
        <w:t xml:space="preserve">）（投标人如</w:t>
      </w:r>
      <w:r>
        <w:rPr>
          <w:rFonts w:hint="eastAsia" w:ascii="宋体" w:hAnsi="宋体" w:cs="宋体"/>
          <w:color w:val="000000" w:themeColor="text1"/>
          <w:sz w:val="24"/>
          <w:szCs w:val="24"/>
        </w:rPr>
        <w:t xml:space="preserve">允许以分支机构身份参加投标的，请自行</w:t>
      </w:r>
      <w:r>
        <w:rPr>
          <w:rFonts w:ascii="宋体" w:hAnsi="宋体" w:cs="宋体"/>
          <w:color w:val="000000" w:themeColor="text1"/>
          <w:sz w:val="24"/>
          <w:szCs w:val="24"/>
        </w:rPr>
        <w:t xml:space="preserve">将</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法定代表人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更改为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负责人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，分支机构投标</w:t>
      </w:r>
      <w:r>
        <w:rPr>
          <w:rFonts w:ascii="宋体" w:hAnsi="宋体" w:cs="宋体"/>
          <w:color w:val="000000" w:themeColor="text1"/>
          <w:sz w:val="24"/>
          <w:szCs w:val="24"/>
        </w:rPr>
        <w:t xml:space="preserve">时</w:t>
      </w:r>
      <w:r>
        <w:rPr>
          <w:rFonts w:hint="eastAsia" w:ascii="宋体" w:hAnsi="宋体" w:cs="宋体"/>
          <w:color w:val="000000" w:themeColor="text1"/>
          <w:sz w:val="24"/>
          <w:szCs w:val="24"/>
        </w:rPr>
        <w:t xml:space="preserve">涉及采购文件</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法定代表人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要求的部分</w:t>
      </w:r>
      <w:r>
        <w:rPr>
          <w:rFonts w:ascii="宋体" w:hAnsi="宋体" w:cs="宋体"/>
          <w:color w:val="000000" w:themeColor="text1"/>
          <w:sz w:val="24"/>
          <w:szCs w:val="24"/>
        </w:rPr>
        <w:t xml:space="preserve">，其</w:t>
      </w:r>
      <w:r>
        <w:rPr>
          <w:rFonts w:hint="eastAsia" w:ascii="宋体" w:hAnsi="宋体" w:cs="宋体"/>
          <w:color w:val="000000" w:themeColor="text1"/>
          <w:sz w:val="24"/>
          <w:szCs w:val="24"/>
        </w:rPr>
        <w:t xml:space="preserve">具体要求</w:t>
      </w:r>
      <w:r>
        <w:rPr>
          <w:rFonts w:ascii="宋体" w:hAnsi="宋体" w:cs="宋体"/>
          <w:color w:val="000000" w:themeColor="text1"/>
          <w:sz w:val="24"/>
          <w:szCs w:val="24"/>
        </w:rPr>
        <w:t xml:space="preserve">视同本条规定</w:t>
      </w:r>
      <w:r>
        <w:rPr>
          <w:rFonts w:hint="eastAsia" w:ascii="宋体" w:hAnsi="宋体"/>
          <w:color w:val="000000" w:themeColor="text1"/>
          <w:sz w:val="24"/>
          <w:szCs w:val="24"/>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投标人法定代表人授权代表身份证（</w:t>
      </w:r>
      <w:r>
        <w:rPr>
          <w:rFonts w:hint="eastAsia" w:ascii="宋体" w:hAnsi="宋体"/>
          <w:b/>
          <w:bCs/>
          <w:color w:val="000000" w:themeColor="text1"/>
          <w:sz w:val="24"/>
          <w:szCs w:val="24"/>
        </w:rPr>
        <w:t xml:space="preserve">法定代表人亲自参加投标的除外</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w:t>
      </w:r>
      <w:r/>
    </w:p>
    <w:p>
      <w:pPr>
        <w:numPr>
          <w:ilvl w:val="1"/>
          <w:numId w:val="4"/>
        </w:numPr>
        <w:ind w:left="0" w:firstLine="523"/>
        <w:spacing w:line="360" w:lineRule="auto"/>
        <w:tabs>
          <w:tab w:val="left" w:pos="945" w:leader="none"/>
          <w:tab w:val="left" w:pos="1276"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投标人近一年中任意一个月份（不含投标当月）为其法定代表人授权代表缴纳社保的证明（</w:t>
      </w:r>
      <w:r>
        <w:rPr>
          <w:rFonts w:hint="eastAsia" w:ascii="宋体" w:hAnsi="宋体"/>
          <w:b/>
          <w:bCs/>
          <w:color w:val="000000" w:themeColor="text1"/>
          <w:sz w:val="24"/>
          <w:szCs w:val="24"/>
        </w:rPr>
        <w:t xml:space="preserve">由相关主管部门出具，新成立公司除外、法定代表人亲自参加投标的除外</w:t>
      </w:r>
      <w:r>
        <w:rPr>
          <w:rFonts w:hint="eastAsia" w:ascii="宋体" w:hAnsi="宋体"/>
          <w:bCs/>
          <w:color w:val="000000" w:themeColor="text1"/>
          <w:sz w:val="24"/>
          <w:szCs w:val="24"/>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投标人近一年中任意一个月份（不含投标当月）的财务状况报告（资产负债表和利润表）或由会计师事务所出具的近两年中（</w:t>
      </w:r>
      <w:r>
        <w:rPr>
          <w:rFonts w:hint="eastAsia" w:ascii="宋体" w:hAnsi="宋体"/>
          <w:bCs/>
          <w:color w:val="000000" w:themeColor="text1"/>
          <w:sz w:val="24"/>
          <w:szCs w:val="24"/>
        </w:rPr>
        <w:t xml:space="preserve">202</w:t>
      </w: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年或</w:t>
      </w:r>
      <w:r>
        <w:rPr>
          <w:rFonts w:hint="eastAsia" w:ascii="宋体" w:hAnsi="宋体"/>
          <w:bCs/>
          <w:color w:val="000000" w:themeColor="text1"/>
          <w:sz w:val="24"/>
          <w:szCs w:val="24"/>
        </w:rPr>
        <w:t xml:space="preserve">202</w:t>
      </w: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年）任意一个年度的审计报告和所附已审财务报告；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bCs/>
          <w:color w:val="000000" w:themeColor="text1"/>
          <w:sz w:val="24"/>
          <w:szCs w:val="24"/>
        </w:rPr>
        <w:t xml:space="preserve">承诺书</w:t>
      </w:r>
      <w:r>
        <w:rPr>
          <w:rFonts w:hint="eastAsia" w:ascii="宋体" w:hAnsi="宋体"/>
          <w:bCs/>
          <w:color w:val="000000" w:themeColor="text1"/>
          <w:sz w:val="24"/>
          <w:szCs w:val="24"/>
        </w:rPr>
        <w:t xml:space="preserve">（</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采购人要求的特定资质证明扫描件（</w:t>
      </w:r>
      <w:r>
        <w:rPr>
          <w:rFonts w:hint="eastAsia" w:ascii="宋体" w:hAnsi="宋体"/>
          <w:b/>
          <w:bCs/>
          <w:color w:val="000000" w:themeColor="text1"/>
          <w:sz w:val="24"/>
          <w:szCs w:val="24"/>
        </w:rPr>
        <w:t xml:space="preserve">详见“投标邀请函”－“投标人资格要求”之</w:t>
      </w:r>
      <w:r>
        <w:rPr>
          <w:rFonts w:hint="eastAsia" w:ascii="宋体" w:hAnsi="宋体"/>
          <w:b/>
          <w:bCs/>
          <w:color w:val="000000" w:themeColor="text1"/>
          <w:sz w:val="24"/>
          <w:szCs w:val="24"/>
        </w:rPr>
        <w:t xml:space="preserve">3</w:t>
      </w:r>
      <w:r>
        <w:rPr>
          <w:rFonts w:hint="eastAsia" w:ascii="宋体" w:hAnsi="宋体"/>
          <w:b/>
          <w:bCs/>
          <w:color w:val="000000" w:themeColor="text1"/>
          <w:sz w:val="24"/>
          <w:szCs w:val="24"/>
        </w:rPr>
        <w:t xml:space="preserve">中要求）</w:t>
      </w:r>
      <w:r>
        <w:rPr>
          <w:rFonts w:hint="eastAsia" w:ascii="宋体" w:hAnsi="宋体"/>
          <w:bCs/>
          <w:color w:val="000000" w:themeColor="text1"/>
          <w:sz w:val="24"/>
          <w:szCs w:val="24"/>
        </w:rPr>
        <w:t xml:space="preserve">。</w:t>
      </w:r>
      <w:r/>
    </w:p>
    <w:p>
      <w:pPr>
        <w:ind w:firstLine="480"/>
        <w:spacing w:line="360" w:lineRule="auto"/>
        <w:tabs>
          <w:tab w:val="left" w:pos="945" w:leader="none"/>
          <w:tab w:val="left" w:pos="1276" w:leader="none"/>
        </w:tabs>
        <w:rPr>
          <w:rFonts w:ascii="宋体"/>
          <w:bCs/>
          <w:color w:val="000000" w:themeColor="text1"/>
          <w:sz w:val="24"/>
          <w:szCs w:val="24"/>
        </w:rPr>
      </w:pPr>
      <w:r>
        <w:rPr>
          <w:rFonts w:hint="eastAsia" w:ascii="宋体" w:hAnsi="宋体"/>
          <w:bCs/>
          <w:color w:val="000000" w:themeColor="text1"/>
          <w:sz w:val="24"/>
          <w:szCs w:val="24"/>
        </w:rPr>
        <w:t xml:space="preserve">注：按照《政府采购法实施条例释义》，法人的分支机构由于其不能独立承担民事责任，</w:t>
      </w:r>
      <w:r>
        <w:rPr>
          <w:rFonts w:hint="eastAsia" w:ascii="宋体" w:hAnsi="宋体" w:cs="宋体"/>
          <w:color w:val="000000" w:themeColor="text1"/>
          <w:sz w:val="24"/>
          <w:szCs w:val="24"/>
        </w:rPr>
        <w:t xml:space="preserve">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、开标一览表（</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、报价明细表（</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、投标偏离表（</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售后服务承诺</w:t>
      </w:r>
      <w:r>
        <w:rPr>
          <w:rFonts w:hint="eastAsia" w:ascii="宋体" w:hAnsi="宋体"/>
          <w:bCs/>
          <w:color w:val="000000" w:themeColor="text1"/>
          <w:sz w:val="24"/>
          <w:szCs w:val="24"/>
        </w:rPr>
        <w:t xml:space="preserve">（</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、投标单位情况表（</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2"/>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8</w:t>
      </w:r>
      <w:r>
        <w:rPr>
          <w:rFonts w:hint="eastAsia" w:ascii="宋体" w:hAnsi="宋体"/>
          <w:bCs/>
          <w:color w:val="000000" w:themeColor="text1"/>
          <w:sz w:val="24"/>
          <w:szCs w:val="24"/>
        </w:rPr>
        <w:t xml:space="preserve">、项目人员配置清单（</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2"/>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关于符合本国产品标准的声明函</w:t>
      </w:r>
      <w:r>
        <w:rPr>
          <w:rFonts w:hint="eastAsia" w:ascii="宋体" w:hAnsi="宋体"/>
          <w:bCs/>
          <w:color w:val="000000" w:themeColor="text1"/>
          <w:sz w:val="24"/>
          <w:szCs w:val="24"/>
        </w:rPr>
        <w:t xml:space="preserve">（</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2"/>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10</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技术文件</w:t>
      </w:r>
      <w:r>
        <w:rPr>
          <w:rFonts w:hint="eastAsia" w:ascii="宋体" w:hAnsi="宋体"/>
          <w:b/>
          <w:color w:val="000000" w:themeColor="text1"/>
          <w:sz w:val="24"/>
          <w:szCs w:val="24"/>
        </w:rPr>
        <w:t xml:space="preserve">（内容参照评标办法</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格式自拟</w:t>
      </w:r>
      <w:r>
        <w:rPr>
          <w:rFonts w:hint="eastAsia" w:ascii="宋体" w:hAnsi="宋体"/>
          <w:b/>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w:t>
      </w:r>
      <w:r>
        <w:rPr>
          <w:rFonts w:hint="eastAsia" w:ascii="宋体" w:hAnsi="宋体"/>
          <w:bCs/>
          <w:color w:val="000000" w:themeColor="text1"/>
          <w:sz w:val="24"/>
          <w:szCs w:val="24"/>
        </w:rPr>
        <w:t xml:space="preserve">、评分标准中对应的其他所需证明材料（如有自行添加）</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w:t>
      </w:r>
      <w:r>
        <w:rPr>
          <w:rFonts w:hint="eastAsia" w:ascii="宋体"/>
          <w:bCs/>
          <w:color w:val="000000" w:themeColor="text1"/>
          <w:sz w:val="24"/>
          <w:szCs w:val="24"/>
        </w:rPr>
        <w:t xml:space="preserve">中小企业声明函（</w:t>
      </w:r>
      <w:r>
        <w:rPr>
          <w:rFonts w:hint="eastAsia" w:ascii="宋体"/>
          <w:b/>
          <w:color w:val="000000" w:themeColor="text1"/>
          <w:sz w:val="24"/>
          <w:szCs w:val="24"/>
        </w:rPr>
        <w:t xml:space="preserve">格式见附件</w:t>
      </w:r>
      <w:r>
        <w:rPr>
          <w:rFonts w:hint="eastAsia" w:asci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、要求采购人提供的配合（如有自拟并自行添加）</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、其他（报价人认为有必要提供的声明和文件，如有自拟并自行添加）</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上述</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10</w:t>
      </w:r>
      <w:r>
        <w:rPr>
          <w:rFonts w:hint="eastAsia" w:ascii="宋体" w:hAnsi="宋体"/>
          <w:bCs/>
          <w:color w:val="000000" w:themeColor="text1"/>
          <w:sz w:val="24"/>
          <w:szCs w:val="24"/>
        </w:rPr>
        <w:t xml:space="preserve">项报价人必须按要求全部提供，否则响应文件无效。如上述资格证明文件遇年检、换证，则必须提供法定年检、换证单位出具的有效证明扫描件。如上述资格证明文件第（</w:t>
      </w: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8</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9</w:t>
      </w:r>
      <w:r>
        <w:rPr>
          <w:rFonts w:hint="eastAsia" w:ascii="宋体" w:hAnsi="宋体"/>
          <w:bCs/>
          <w:color w:val="000000" w:themeColor="text1"/>
          <w:sz w:val="24"/>
          <w:szCs w:val="24"/>
        </w:rPr>
        <w:t xml:space="preserve">）四项遇有国家相关政策规定可不具备的，必须提供相关政策规定或相关单位出具的有效证明扫描件。报价人法定代表人或法定代表人授权代表为外籍、港、澳、台地</w:t>
      </w:r>
      <w:r>
        <w:rPr>
          <w:rFonts w:hint="eastAsia" w:ascii="宋体" w:hAnsi="宋体"/>
          <w:bCs/>
          <w:color w:val="000000" w:themeColor="text1"/>
          <w:sz w:val="24"/>
          <w:szCs w:val="24"/>
        </w:rPr>
        <w:t xml:space="preserve">区人士</w:t>
      </w:r>
      <w:r>
        <w:rPr>
          <w:rFonts w:hint="eastAsia" w:ascii="宋体" w:hAnsi="宋体"/>
          <w:bCs/>
          <w:color w:val="000000" w:themeColor="text1"/>
          <w:sz w:val="24"/>
          <w:szCs w:val="24"/>
        </w:rPr>
        <w:t xml:space="preserve">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rPr>
      </w:pPr>
      <w:r>
        <w:rPr>
          <w:rFonts w:hint="eastAsia" w:ascii="宋体"/>
          <w:color w:val="000000" w:themeColor="text1"/>
          <w:sz w:val="24"/>
          <w:szCs w:val="24"/>
          <w:lang w:val="zh-CN"/>
        </w:rPr>
        <w:t xml:space="preserve">如无特别说明，</w:t>
      </w:r>
      <w:r>
        <w:rPr>
          <w:rFonts w:hint="eastAsia" w:ascii="宋体" w:hAnsi="宋体"/>
          <w:bCs/>
          <w:color w:val="000000" w:themeColor="text1"/>
          <w:sz w:val="24"/>
          <w:szCs w:val="24"/>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响应及投标费用自理。</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投标供应商应由其法定代表人或法定代表人授权代表在规定的网上投标时间内，凭</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数字证书</w:t>
      </w:r>
      <w:r>
        <w:rPr>
          <w:rFonts w:hint="eastAsia" w:ascii="宋体" w:hAnsi="宋体"/>
          <w:bCs/>
          <w:color w:val="000000" w:themeColor="text1"/>
          <w:sz w:val="24"/>
          <w:szCs w:val="24"/>
        </w:rPr>
        <w:t xml:space="preserve">登录</w:t>
      </w:r>
      <w:r>
        <w:rPr>
          <w:rFonts w:hint="eastAsia" w:ascii="宋体" w:hAnsi="宋体"/>
          <w:bCs/>
          <w:color w:val="000000" w:themeColor="text1"/>
          <w:sz w:val="24"/>
          <w:szCs w:val="24"/>
        </w:rPr>
        <w:t xml:space="preserve">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投标供应商应对</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数字证书妥善保</w:t>
      </w:r>
      <w:r>
        <w:rPr>
          <w:rFonts w:hint="eastAsia" w:ascii="宋体" w:hAnsi="宋体"/>
          <w:bCs/>
          <w:color w:val="000000" w:themeColor="text1"/>
          <w:sz w:val="24"/>
          <w:szCs w:val="24"/>
        </w:rPr>
        <w:t xml:space="preserve">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投标供应商应当对招标文件提出的要求和条件</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实质性响应，并在电子投标系统</w:t>
      </w:r>
      <w:r>
        <w:rPr>
          <w:rFonts w:hint="eastAsia" w:ascii="宋体" w:hAnsi="宋体"/>
          <w:bCs/>
          <w:color w:val="000000" w:themeColor="text1"/>
          <w:sz w:val="24"/>
          <w:szCs w:val="24"/>
        </w:rPr>
        <w:t xml:space="preserve">逐条应答。</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投标供应商进行网上</w:t>
      </w:r>
      <w:r>
        <w:rPr>
          <w:rFonts w:hint="eastAsia" w:ascii="宋体" w:hAnsi="宋体"/>
          <w:bCs/>
          <w:color w:val="000000" w:themeColor="text1"/>
          <w:sz w:val="24"/>
          <w:szCs w:val="24"/>
        </w:rPr>
        <w:t xml:space="preserve">投标请</w:t>
      </w:r>
      <w:r>
        <w:rPr>
          <w:rFonts w:hint="eastAsia" w:ascii="宋体" w:hAnsi="宋体"/>
          <w:bCs/>
          <w:color w:val="000000" w:themeColor="text1"/>
          <w:sz w:val="24"/>
          <w:szCs w:val="24"/>
        </w:rPr>
        <w:t xml:space="preserve">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
          <w:color w:val="000000" w:themeColor="text1"/>
          <w:sz w:val="24"/>
          <w:szCs w:val="24"/>
        </w:rPr>
        <w:t xml:space="preserve">请投</w:t>
      </w:r>
      <w:r>
        <w:rPr>
          <w:rFonts w:hint="eastAsia" w:ascii="宋体" w:hAnsi="宋体"/>
          <w:b/>
          <w:color w:val="000000" w:themeColor="text1"/>
          <w:sz w:val="24"/>
          <w:szCs w:val="24"/>
        </w:rPr>
        <w:t xml:space="preserve">标人实时关注评标过程，一旦发现有询标函，请按时回复</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（九）无效投标文件的确认：</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宋体" w:hAnsi="宋体"/>
          <w:bCs/>
          <w:color w:val="000000" w:themeColor="text1"/>
          <w:sz w:val="24"/>
          <w:szCs w:val="24"/>
        </w:rPr>
        <w:t xml:space="preserve">投标人有下列情况之一者，投标文件无效：</w:t>
      </w:r>
      <w:r/>
    </w:p>
    <w:p>
      <w:pPr>
        <w:numPr>
          <w:ilvl w:val="0"/>
          <w:numId w:val="7"/>
        </w:numPr>
        <w:spacing w:line="360" w:lineRule="auto"/>
        <w:tabs>
          <w:tab w:val="left" w:pos="945" w:leader="none"/>
        </w:tabs>
        <w:rPr>
          <w:rFonts w:ascii="宋体"/>
          <w:bCs/>
          <w:color w:val="000000" w:themeColor="text1"/>
          <w:sz w:val="24"/>
          <w:szCs w:val="24"/>
        </w:rPr>
      </w:pPr>
      <w:r>
        <w:rPr>
          <w:rFonts w:hint="eastAsia" w:ascii="宋体" w:hAnsi="宋体"/>
          <w:color w:val="000000" w:themeColor="text1"/>
          <w:sz w:val="24"/>
          <w:szCs w:val="24"/>
        </w:rPr>
        <w:t xml:space="preserve">未按规定在江苏省政府采购（苏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）平台注册的；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电子投标文件未按招标文件要</w:t>
      </w:r>
      <w:r>
        <w:rPr>
          <w:rFonts w:hint="eastAsia" w:ascii="宋体" w:hAnsi="宋体"/>
          <w:bCs/>
          <w:color w:val="000000" w:themeColor="text1"/>
          <w:sz w:val="24"/>
          <w:szCs w:val="24"/>
        </w:rPr>
        <w:t xml:space="preserve">求签章</w:t>
      </w:r>
      <w:r>
        <w:rPr>
          <w:rFonts w:hint="eastAsia" w:ascii="宋体" w:hAnsi="宋体"/>
          <w:bCs/>
          <w:color w:val="000000" w:themeColor="text1"/>
          <w:sz w:val="24"/>
          <w:szCs w:val="24"/>
        </w:rPr>
        <w:t xml:space="preserve">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投标人未按招标文件要求解密电子投标文件的；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color w:val="000000" w:themeColor="text1"/>
          <w:sz w:val="24"/>
          <w:szCs w:val="24"/>
        </w:rPr>
        <w:t xml:space="preserve">被“信用中国”网站（</w:t>
      </w:r>
      <w:hyperlink r:id="rId16" w:tooltip="http://www.creditchina.gov.cn" w:history="1">
        <w:r>
          <w:rPr>
            <w:rFonts w:hint="eastAsia" w:ascii="宋体" w:hAnsi="宋体"/>
            <w:color w:val="000000" w:themeColor="text1"/>
            <w:sz w:val="24"/>
            <w:szCs w:val="24"/>
          </w:rPr>
          <w:t xml:space="preserve">www.creditchina.gov.cn</w:t>
        </w:r>
      </w:hyperlink>
      <w:r>
        <w:rPr>
          <w:rFonts w:hint="eastAsia" w:ascii="宋体" w:hAnsi="宋体"/>
          <w:color w:val="000000" w:themeColor="text1"/>
          <w:sz w:val="24"/>
          <w:szCs w:val="24"/>
        </w:rPr>
        <w:t xml:space="preserve">）、中国政府采购网（</w:t>
      </w:r>
      <w:r>
        <w:rPr>
          <w:rFonts w:hint="eastAsia" w:ascii="宋体" w:hAnsi="宋体"/>
          <w:color w:val="000000" w:themeColor="text1"/>
          <w:sz w:val="24"/>
          <w:szCs w:val="24"/>
        </w:rPr>
        <w:t xml:space="preserve">www.ccgp.gov.cn</w:t>
      </w:r>
      <w:r>
        <w:rPr>
          <w:rFonts w:hint="eastAsia" w:ascii="宋体" w:hAnsi="宋体"/>
          <w:color w:val="000000" w:themeColor="text1"/>
          <w:sz w:val="24"/>
          <w:szCs w:val="24"/>
        </w:rPr>
        <w:t xml:space="preserve">）列入失信被执行人、重大税收违法案件当事人名单、政府采购严重违法失信行为记录名单的；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bCs/>
          <w:color w:val="000000" w:themeColor="text1"/>
          <w:sz w:val="24"/>
          <w:szCs w:val="24"/>
        </w:rPr>
        <w:t xml:space="preserve">电</w:t>
      </w:r>
      <w:r>
        <w:rPr>
          <w:rFonts w:hint="eastAsia" w:ascii="宋体"/>
          <w:bCs/>
          <w:color w:val="000000" w:themeColor="text1"/>
          <w:sz w:val="24"/>
          <w:szCs w:val="24"/>
        </w:rPr>
        <w:t xml:space="preserve">子投标文件中技术文件部分未按要求编制，编制粗糙、缺漏项、格式混乱、条理不清的；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投标文件中有招标文件未允许提供的选择性内容；</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投标文件含有采购人不能接受的附加条件的；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w:t>
      </w:r>
      <w:r>
        <w:rPr>
          <w:rFonts w:hint="eastAsia" w:ascii="宋体" w:hAnsi="宋体"/>
          <w:bCs/>
          <w:color w:val="000000" w:themeColor="text1"/>
          <w:sz w:val="24"/>
          <w:szCs w:val="24"/>
        </w:rPr>
        <w:t xml:space="preserve">苏财购〔</w:t>
      </w:r>
      <w:r>
        <w:rPr>
          <w:rFonts w:hint="eastAsia" w:ascii="宋体" w:hAnsi="宋体"/>
          <w:bCs/>
          <w:color w:val="000000" w:themeColor="text1"/>
          <w:sz w:val="24"/>
          <w:szCs w:val="24"/>
        </w:rPr>
        <w:t xml:space="preserve">2025</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62</w:t>
      </w:r>
      <w:r>
        <w:rPr>
          <w:rFonts w:hint="eastAsia" w:ascii="宋体" w:hAnsi="宋体"/>
          <w:bCs/>
          <w:color w:val="000000" w:themeColor="text1"/>
          <w:sz w:val="24"/>
          <w:szCs w:val="24"/>
        </w:rPr>
        <w:t xml:space="preserve">号）</w:t>
      </w:r>
      <w:r>
        <w:rPr>
          <w:rFonts w:hint="eastAsia" w:ascii="宋体" w:hAnsi="宋体"/>
          <w:bCs/>
          <w:color w:val="000000" w:themeColor="text1"/>
          <w:sz w:val="24"/>
          <w:szCs w:val="24"/>
        </w:rPr>
        <w:t xml:space="preserve">要求，启动异常低价投标（响应）审查程序。出现招标文件规定的异常低价情形，评标委员会未启动异常低价审查或未对异常低价情形</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认定意见的，采购人应及时报告同级财政部门，由财政部门按照《中华人民共和国政府采购法实施条例》第七十五条追究评审专家的法律责任。</w:t>
      </w:r>
      <w:r/>
    </w:p>
    <w:p>
      <w:pPr>
        <w:ind w:left="524"/>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评标委员会启动异常低价投标（响应）审查的情形和具体要求，包括：</w:t>
      </w: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）评审过程中出现下列情形之一的，评标委员会应当启动异常低价投标（响应）审查程序：</w:t>
      </w: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①投标（响应）报价低于采购项目预算</w:t>
      </w:r>
      <w:r>
        <w:rPr>
          <w:rFonts w:hint="eastAsia" w:ascii="宋体" w:hAnsi="宋体"/>
          <w:bCs/>
          <w:color w:val="000000" w:themeColor="text1"/>
          <w:sz w:val="24"/>
          <w:szCs w:val="24"/>
        </w:rPr>
        <w:t xml:space="preserve">50%</w:t>
      </w:r>
      <w:r>
        <w:rPr>
          <w:rFonts w:hint="eastAsia" w:ascii="宋体" w:hAnsi="宋体"/>
          <w:bCs/>
          <w:color w:val="000000" w:themeColor="text1"/>
          <w:sz w:val="24"/>
          <w:szCs w:val="24"/>
        </w:rPr>
        <w:t xml:space="preserve">的，即投标（响应）报价＜采购项目预算×</w:t>
      </w:r>
      <w:r>
        <w:rPr>
          <w:rFonts w:hint="eastAsia" w:ascii="宋体" w:hAnsi="宋体"/>
          <w:bCs/>
          <w:color w:val="000000" w:themeColor="text1"/>
          <w:sz w:val="24"/>
          <w:szCs w:val="24"/>
        </w:rPr>
        <w:t xml:space="preserve">50%</w:t>
      </w:r>
      <w:r>
        <w:rPr>
          <w:rFonts w:hint="eastAsia" w:ascii="宋体" w:hAnsi="宋体"/>
          <w:bCs/>
          <w:color w:val="000000" w:themeColor="text1"/>
          <w:sz w:val="24"/>
          <w:szCs w:val="24"/>
        </w:rPr>
        <w:t xml:space="preserve">；</w:t>
      </w: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②投标（响应）报价低于采</w:t>
      </w:r>
      <w:r>
        <w:rPr>
          <w:rFonts w:hint="eastAsia" w:ascii="宋体" w:hAnsi="宋体"/>
          <w:bCs/>
          <w:color w:val="000000" w:themeColor="text1"/>
          <w:sz w:val="24"/>
          <w:szCs w:val="24"/>
        </w:rPr>
        <w:t xml:space="preserve">购项目最高限价</w:t>
      </w:r>
      <w:r>
        <w:rPr>
          <w:rFonts w:hint="eastAsia" w:ascii="宋体" w:hAnsi="宋体"/>
          <w:bCs/>
          <w:color w:val="000000" w:themeColor="text1"/>
          <w:sz w:val="24"/>
          <w:szCs w:val="24"/>
        </w:rPr>
        <w:t xml:space="preserve">45%</w:t>
      </w:r>
      <w:r>
        <w:rPr>
          <w:rFonts w:hint="eastAsia" w:ascii="宋体" w:hAnsi="宋体"/>
          <w:bCs/>
          <w:color w:val="000000" w:themeColor="text1"/>
          <w:sz w:val="24"/>
          <w:szCs w:val="24"/>
        </w:rPr>
        <w:t xml:space="preserve">的，即投标（响应）报价＜采购项目最高限价×</w:t>
      </w:r>
      <w:r>
        <w:rPr>
          <w:rFonts w:hint="eastAsia" w:ascii="宋体" w:hAnsi="宋体"/>
          <w:bCs/>
          <w:color w:val="000000" w:themeColor="text1"/>
          <w:sz w:val="24"/>
          <w:szCs w:val="24"/>
        </w:rPr>
        <w:t xml:space="preserve">45%</w:t>
      </w:r>
      <w:r>
        <w:rPr>
          <w:rFonts w:hint="eastAsia" w:ascii="宋体" w:hAnsi="宋体"/>
          <w:bCs/>
          <w:color w:val="000000" w:themeColor="text1"/>
          <w:sz w:val="24"/>
          <w:szCs w:val="24"/>
        </w:rPr>
        <w:t xml:space="preserve">；</w:t>
      </w: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③评标委员会认定的供应商报价过低、有可能影响产品质量或者不能诚信履约的其他情形。</w:t>
      </w: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）启动异常低价投标（响应）审查后，评标委员会应当要求相关供应商通过“苏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”系统（或在评标现场）在给定的合理时间内，提供项目具体成本测算等与报价合理性相关的书面说明及相关证明材料，对投标（响应）价格</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解释，由评标委员会结合同类产品在主要电商平台的价格、该行业当地薪资水平等情况，依据专业经验对供应商报价合理性进行判断。投标（响应）供应商不提供书面说明、</w:t>
      </w:r>
      <w:r>
        <w:rPr>
          <w:rFonts w:hint="eastAsia" w:ascii="宋体" w:hAnsi="宋体"/>
          <w:bCs/>
          <w:color w:val="000000" w:themeColor="text1"/>
          <w:sz w:val="24"/>
          <w:szCs w:val="24"/>
        </w:rPr>
        <w:t xml:space="preserve">证明材料，或者提供的书面说明、证明材料不能</w:t>
      </w:r>
      <w:r>
        <w:rPr>
          <w:rFonts w:hint="eastAsia" w:ascii="宋体" w:hAnsi="宋体"/>
          <w:bCs/>
          <w:color w:val="000000" w:themeColor="text1"/>
          <w:sz w:val="24"/>
          <w:szCs w:val="24"/>
        </w:rPr>
        <w:t xml:space="preserve">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法律法规和招标文件规定的其他无效情形。</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（十）开标、评标：</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1</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所有投标单位在招标文件规定的时间内解密各自投标文件；</w:t>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3</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开标时，投标文件</w:t>
      </w:r>
      <w:r>
        <w:rPr>
          <w:rFonts w:ascii="宋体" w:hAnsi="宋体"/>
          <w:bCs/>
          <w:color w:val="000000" w:themeColor="text1"/>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themeColor="text1"/>
          <w:sz w:val="24"/>
          <w:szCs w:val="24"/>
        </w:rPr>
      </w:pPr>
      <w:r>
        <w:rPr>
          <w:rFonts w:hint="eastAsia" w:ascii="宋体" w:hAnsi="宋体"/>
          <w:bCs/>
          <w:color w:val="000000" w:themeColor="text1"/>
          <w:sz w:val="24"/>
          <w:szCs w:val="24"/>
        </w:rPr>
        <w:t xml:space="preserve">（一）</w:t>
      </w:r>
      <w:r>
        <w:rPr>
          <w:rFonts w:ascii="宋体" w:hAnsi="宋体"/>
          <w:bCs/>
          <w:color w:val="000000" w:themeColor="text1"/>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（二）</w:t>
      </w:r>
      <w:r>
        <w:rPr>
          <w:rFonts w:ascii="宋体" w:hAnsi="宋体"/>
          <w:bCs/>
          <w:color w:val="000000" w:themeColor="text1"/>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（三）</w:t>
      </w:r>
      <w:r>
        <w:rPr>
          <w:rFonts w:ascii="宋体" w:hAnsi="宋体"/>
          <w:bCs/>
          <w:color w:val="000000" w:themeColor="text1"/>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（四）</w:t>
      </w:r>
      <w:r>
        <w:rPr>
          <w:rFonts w:ascii="宋体" w:hAnsi="宋体"/>
          <w:bCs/>
          <w:color w:val="000000" w:themeColor="text1"/>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同时出</w:t>
      </w:r>
      <w:r>
        <w:rPr>
          <w:rFonts w:ascii="宋体" w:hAnsi="宋体"/>
          <w:bCs/>
          <w:color w:val="000000" w:themeColor="text1"/>
          <w:sz w:val="24"/>
          <w:szCs w:val="24"/>
        </w:rPr>
        <w:t xml:space="preserve">现两种以上不一致的，按照前款规定的顺序修正。修正后的报价</w:t>
      </w:r>
      <w:r>
        <w:rPr>
          <w:rFonts w:hint="eastAsia" w:ascii="宋体" w:hAnsi="宋体"/>
          <w:bCs/>
          <w:color w:val="000000" w:themeColor="text1"/>
          <w:sz w:val="24"/>
          <w:szCs w:val="24"/>
        </w:rPr>
        <w:t xml:space="preserve">评标委员会</w:t>
      </w:r>
      <w:r>
        <w:rPr>
          <w:rFonts w:ascii="宋体" w:hAnsi="宋体"/>
          <w:bCs/>
          <w:color w:val="000000" w:themeColor="text1"/>
          <w:sz w:val="24"/>
          <w:szCs w:val="24"/>
        </w:rPr>
        <w:t xml:space="preserve">应当以书面形式要求</w:t>
      </w:r>
      <w:r>
        <w:rPr>
          <w:rFonts w:hint="eastAsia" w:ascii="宋体" w:hAnsi="宋体"/>
          <w:bCs/>
          <w:color w:val="000000" w:themeColor="text1"/>
          <w:sz w:val="24"/>
          <w:szCs w:val="24"/>
        </w:rPr>
        <w:t xml:space="preserve">投标</w:t>
      </w:r>
      <w:r>
        <w:rPr>
          <w:rFonts w:ascii="宋体" w:hAnsi="宋体"/>
          <w:bCs/>
          <w:color w:val="000000" w:themeColor="text1"/>
          <w:sz w:val="24"/>
          <w:szCs w:val="24"/>
        </w:rPr>
        <w:t xml:space="preserve">人</w:t>
      </w:r>
      <w:r>
        <w:rPr>
          <w:rFonts w:ascii="宋体" w:hAnsi="宋体"/>
          <w:bCs/>
          <w:color w:val="000000" w:themeColor="text1"/>
          <w:sz w:val="24"/>
          <w:szCs w:val="24"/>
        </w:rPr>
        <w:t xml:space="preserve">作出</w:t>
      </w:r>
      <w:r>
        <w:rPr>
          <w:rFonts w:ascii="宋体" w:hAnsi="宋体"/>
          <w:bCs/>
          <w:color w:val="000000" w:themeColor="text1"/>
          <w:sz w:val="24"/>
          <w:szCs w:val="24"/>
        </w:rPr>
        <w:t xml:space="preserve">必要的澄清、说明或者补正</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经投标人确认后产生约束力，投标人不确认的，其投标无效</w:t>
      </w:r>
      <w:r>
        <w:rPr>
          <w:rFonts w:hint="eastAsia" w:ascii="宋体" w:hAnsi="宋体"/>
          <w:bCs/>
          <w:color w:val="000000" w:themeColor="text1"/>
          <w:sz w:val="24"/>
          <w:szCs w:val="24"/>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6</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评标程序</w:t>
      </w:r>
      <w:r/>
    </w:p>
    <w:p>
      <w:pPr>
        <w:ind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评标工作由江苏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资格性检查。采购人和代理机构依据法律法规和招标文件的规定，对投标文件中的资格证明、投标（报价）承诺函等进行审查；通过“信用中国”网站（</w:t>
      </w:r>
      <w:hyperlink r:id="rId17" w:tooltip="http://www.creditchina.gov.cn" w:history="1">
        <w:r>
          <w:rPr>
            <w:rFonts w:hint="eastAsia" w:ascii="宋体" w:hAnsi="宋体" w:cs="宋体"/>
            <w:bCs/>
            <w:color w:val="000000" w:themeColor="text1"/>
            <w:sz w:val="24"/>
            <w:szCs w:val="24"/>
          </w:rPr>
          <w:t xml:space="preserve">www.creditchina.gov.cn</w:t>
        </w:r>
      </w:hyperlink>
      <w:r>
        <w:rPr>
          <w:rFonts w:hint="eastAsia" w:ascii="宋体" w:hAnsi="宋体" w:cs="宋体"/>
          <w:bCs/>
          <w:color w:val="000000" w:themeColor="text1"/>
          <w:sz w:val="24"/>
          <w:szCs w:val="24"/>
        </w:rPr>
        <w:t xml:space="preserve">）、</w:t>
      </w:r>
      <w:r>
        <w:rPr>
          <w:rFonts w:hint="eastAsia" w:ascii="宋体" w:hAnsi="宋体" w:cs="宋体"/>
          <w:color w:val="000000" w:themeColor="text1"/>
          <w:sz w:val="24"/>
          <w:szCs w:val="24"/>
        </w:rPr>
        <w:t xml:space="preserve">中国政府采购网（</w:t>
      </w:r>
      <w:r>
        <w:rPr>
          <w:rFonts w:hint="eastAsia" w:ascii="宋体" w:hAnsi="宋体" w:cs="宋体"/>
          <w:color w:val="000000" w:themeColor="text1"/>
          <w:sz w:val="24"/>
          <w:szCs w:val="24"/>
        </w:rPr>
        <w:t xml:space="preserve">www.ccgp.gov.cn</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查询投标供应商在投标截止时间之前，是否被列入</w:t>
      </w:r>
      <w:r>
        <w:rPr>
          <w:rFonts w:hint="eastAsia" w:ascii="宋体" w:hAnsi="宋体" w:cs="宋体"/>
          <w:color w:val="000000" w:themeColor="text1"/>
          <w:sz w:val="24"/>
          <w:szCs w:val="24"/>
        </w:rPr>
        <w:t xml:space="preserve">失信被执行人、重大税收违法案件当事人名单、政府采购严重违</w:t>
      </w:r>
      <w:r>
        <w:rPr>
          <w:rFonts w:hint="eastAsia" w:ascii="宋体" w:hAnsi="宋体" w:cs="宋体"/>
          <w:color w:val="000000" w:themeColor="text1"/>
          <w:sz w:val="24"/>
          <w:szCs w:val="24"/>
        </w:rPr>
        <w:t xml:space="preserve">法失信行为记录名单，</w:t>
      </w:r>
      <w:r>
        <w:rPr>
          <w:rFonts w:hint="eastAsia" w:ascii="宋体" w:hAnsi="宋体" w:cs="宋体"/>
          <w:bCs/>
          <w:color w:val="000000" w:themeColor="text1"/>
          <w:sz w:val="24"/>
          <w:szCs w:val="24"/>
        </w:rPr>
        <w:t xml:space="preserve">以确定投标供应商是否具备投标资格。信用</w:t>
      </w:r>
      <w:r>
        <w:rPr>
          <w:rFonts w:hint="eastAsia" w:ascii="宋体" w:hAnsi="宋体" w:cs="宋体"/>
          <w:color w:val="000000" w:themeColor="text1"/>
          <w:sz w:val="24"/>
          <w:szCs w:val="24"/>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符合性检查。评标委员会依据招标文件的规定，从投标文件的有效性、完整性和对招标文件的响应程度进行审查，以确定是否对招标文件的实质性要求</w:t>
      </w:r>
      <w:r>
        <w:rPr>
          <w:rFonts w:hint="eastAsia" w:ascii="宋体" w:hAnsi="宋体" w:cs="宋体"/>
          <w:bCs/>
          <w:color w:val="000000" w:themeColor="text1"/>
          <w:sz w:val="24"/>
          <w:szCs w:val="24"/>
        </w:rPr>
        <w:t xml:space="preserve">作出</w:t>
      </w:r>
      <w:r>
        <w:rPr>
          <w:rFonts w:hint="eastAsia" w:ascii="宋体" w:hAnsi="宋体" w:cs="宋体"/>
          <w:bCs/>
          <w:color w:val="000000" w:themeColor="text1"/>
          <w:sz w:val="24"/>
          <w:szCs w:val="24"/>
        </w:rPr>
        <w:t xml:space="preserve">响应。</w:t>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澄清有关问题。对投标文件中含义不明确、同类问题表述不一致或者有明显文字和计算错误的内容，评标委员会可以通过政府采购交易管理一体化系统发起询标要求投标人</w:t>
      </w:r>
      <w:r>
        <w:rPr>
          <w:rFonts w:hint="eastAsia" w:ascii="宋体" w:hAnsi="宋体" w:cs="宋体"/>
          <w:bCs/>
          <w:color w:val="000000" w:themeColor="text1"/>
          <w:sz w:val="24"/>
          <w:szCs w:val="24"/>
        </w:rPr>
        <w:t xml:space="preserve">作出</w:t>
      </w:r>
      <w:r>
        <w:rPr>
          <w:rFonts w:hint="eastAsia" w:ascii="宋体" w:hAnsi="宋体" w:cs="宋体"/>
          <w:bCs/>
          <w:color w:val="000000" w:themeColor="text1"/>
          <w:sz w:val="24"/>
          <w:szCs w:val="24"/>
        </w:rPr>
        <w:t xml:space="preserve">必要的澄清、说明或者纠正。投标人的澄清、说明或</w:t>
      </w:r>
      <w:r>
        <w:rPr>
          <w:rFonts w:ascii="宋体" w:hAnsi="宋体"/>
          <w:bCs/>
          <w:color w:val="000000" w:themeColor="text1"/>
          <w:sz w:val="24"/>
          <w:szCs w:val="24"/>
        </w:rPr>
        <w:t xml:space="preserve">者补正应当</w:t>
      </w:r>
      <w:r>
        <w:rPr>
          <w:rFonts w:hint="eastAsia" w:ascii="宋体" w:hAnsi="宋体"/>
          <w:bCs/>
          <w:color w:val="000000" w:themeColor="text1"/>
          <w:sz w:val="24"/>
          <w:szCs w:val="24"/>
        </w:rPr>
        <w:t xml:space="preserve">通过政府采购交易管理一体化系统</w:t>
      </w:r>
      <w:r>
        <w:rPr>
          <w:rFonts w:ascii="宋体" w:hAnsi="宋体"/>
          <w:bCs/>
          <w:color w:val="000000" w:themeColor="text1"/>
          <w:sz w:val="24"/>
          <w:szCs w:val="24"/>
        </w:rPr>
        <w:t xml:space="preserve">，由其授权的代表</w:t>
      </w:r>
      <w:r>
        <w:rPr>
          <w:rFonts w:hint="eastAsia" w:ascii="宋体" w:hAnsi="宋体"/>
          <w:bCs/>
          <w:color w:val="000000" w:themeColor="text1"/>
          <w:sz w:val="24"/>
          <w:szCs w:val="24"/>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000000" w:themeColor="text1"/>
          <w:sz w:val="24"/>
          <w:szCs w:val="24"/>
        </w:rPr>
      </w:pPr>
      <w:r>
        <w:rPr>
          <w:rFonts w:hint="eastAsia" w:ascii="宋体" w:hAnsi="宋体"/>
          <w:bCs/>
          <w:color w:val="000000" w:themeColor="text1"/>
          <w:sz w:val="24"/>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rPr>
        <w:t xml:space="preserve">。</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7</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评标方法</w:t>
      </w:r>
      <w:r/>
    </w:p>
    <w:p>
      <w:pPr>
        <w:ind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投标人通过初审的，方可进入</w:t>
      </w:r>
      <w:r>
        <w:rPr>
          <w:rFonts w:hint="eastAsia" w:ascii="宋体" w:hAnsi="宋体"/>
          <w:bCs/>
          <w:color w:val="000000" w:themeColor="text1"/>
          <w:sz w:val="24"/>
        </w:rPr>
        <w:t xml:space="preserve">比较与评价程序</w:t>
      </w:r>
      <w:r>
        <w:rPr>
          <w:rFonts w:hint="eastAsia" w:ascii="宋体" w:hAnsi="宋体"/>
          <w:bCs/>
          <w:color w:val="000000" w:themeColor="text1"/>
          <w:sz w:val="24"/>
          <w:szCs w:val="24"/>
        </w:rPr>
        <w:t xml:space="preserve">。</w:t>
      </w:r>
      <w:r/>
    </w:p>
    <w:p>
      <w:pPr>
        <w:ind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rPr>
        <w:t xml:space="preserve">比较与评价</w:t>
      </w:r>
      <w:r>
        <w:rPr>
          <w:rFonts w:hint="eastAsia" w:ascii="宋体" w:hAnsi="宋体"/>
          <w:bCs/>
          <w:color w:val="000000" w:themeColor="text1"/>
          <w:sz w:val="24"/>
          <w:szCs w:val="24"/>
        </w:rPr>
        <w:t xml:space="preserve">采用综合评分法。</w:t>
      </w:r>
      <w:r/>
    </w:p>
    <w:p>
      <w:pPr>
        <w:ind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bCs/>
          <w:color w:val="000000" w:themeColor="text1"/>
          <w:sz w:val="24"/>
          <w:szCs w:val="24"/>
        </w:rPr>
        <w:t xml:space="preserve">且按照</w:t>
      </w:r>
      <w:r>
        <w:rPr>
          <w:rFonts w:hint="eastAsia" w:ascii="宋体" w:hAnsi="宋体"/>
          <w:bCs/>
          <w:color w:val="000000" w:themeColor="text1"/>
          <w:sz w:val="24"/>
          <w:szCs w:val="24"/>
        </w:rPr>
        <w:t xml:space="preserve">评审因素的量化指标评审得分最高的投标人为排名第一的中标</w:t>
      </w:r>
      <w:r>
        <w:rPr>
          <w:rFonts w:hint="eastAsia" w:ascii="宋体" w:hAnsi="宋体"/>
          <w:bCs/>
          <w:color w:val="000000" w:themeColor="text1"/>
          <w:sz w:val="24"/>
          <w:szCs w:val="24"/>
        </w:rPr>
        <w:t xml:space="preserve">候选人。</w:t>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8</w:t>
      </w:r>
      <w:r>
        <w:rPr>
          <w:rFonts w:hint="eastAsia" w:ascii="宋体" w:hAnsi="宋体"/>
          <w:bCs/>
          <w:color w:val="000000" w:themeColor="text1"/>
          <w:sz w:val="24"/>
          <w:szCs w:val="24"/>
        </w:rPr>
        <w:t xml:space="preserve">．评分标准</w:t>
      </w:r>
      <w:r/>
    </w:p>
    <w:p>
      <w:pPr>
        <w:ind w:left="524"/>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详见附件。</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评标委员会根据招标文件规定的评标方法和评标标准进行评审，按招标文件的要求依法确定中标供应商。江苏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工程项目管理有限公司将在江苏政府采购网发布中标公告。如有质疑，应在法定质疑期限内，即中标公告期限届满之日起</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个工作日内，以书面形式（原件）送达江苏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工程项目管理有限公司，并且针对同一采购程序环节的质疑，须在法定质疑期内一次性提出。质疑函的质疑事项应具体、明确，并有必要的事实依据和法律依据（格式详见中国政府采购网《</w:t>
      </w:r>
      <w:hyperlink r:id="rId18" w:tooltip="http://download.ccgp.gov.cn/2018/zhiyihanfanben.zip" w:history="1">
        <w:r>
          <w:rPr>
            <w:rFonts w:hint="eastAsia" w:ascii="宋体" w:hAnsi="宋体"/>
            <w:bCs/>
            <w:color w:val="000000" w:themeColor="text1"/>
            <w:sz w:val="24"/>
            <w:szCs w:val="24"/>
          </w:rPr>
          <w:t xml:space="preserve">政府采购供应商质疑函范本</w:t>
        </w:r>
      </w:hyperlink>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工程项目管理有限公司将在收到符合上述要求的书面质疑后七个工作日内，对质疑内容</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答复。投标供应商在法定质疑期限外送达的质疑函或法定质疑期限内送达的</w:t>
      </w:r>
      <w:r>
        <w:rPr>
          <w:rFonts w:hint="eastAsia" w:ascii="宋体" w:hAnsi="宋体"/>
          <w:bCs/>
          <w:color w:val="000000" w:themeColor="text1"/>
          <w:sz w:val="24"/>
          <w:szCs w:val="24"/>
        </w:rPr>
        <w:t xml:space="preserve">质疑函不符合</w:t>
      </w:r>
      <w:r>
        <w:rPr>
          <w:rFonts w:hint="eastAsia" w:ascii="宋体" w:hAnsi="宋体"/>
          <w:bCs/>
          <w:color w:val="000000" w:themeColor="text1"/>
          <w:sz w:val="24"/>
          <w:szCs w:val="24"/>
        </w:rPr>
        <w:t xml:space="preserve">上述要求的均为无效质疑，江苏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工程项目管理有限公司对无效质疑不予受理。如质疑查无实</w:t>
      </w:r>
      <w:r>
        <w:rPr>
          <w:rFonts w:hint="eastAsia" w:ascii="宋体" w:hAnsi="宋体"/>
          <w:bCs/>
          <w:color w:val="000000" w:themeColor="text1"/>
          <w:sz w:val="24"/>
          <w:szCs w:val="24"/>
        </w:rPr>
        <w:t xml:space="preserve">据或投标供应商捏造事实，提供虚假材料进行恶意举报，不配合或采用不正当手段干扰政府采购事宜</w:t>
      </w:r>
      <w:r>
        <w:rPr>
          <w:rFonts w:hint="eastAsia" w:ascii="宋体" w:hAnsi="宋体"/>
          <w:bCs/>
          <w:color w:val="000000" w:themeColor="text1"/>
          <w:sz w:val="24"/>
          <w:szCs w:val="24"/>
        </w:rPr>
        <w:t xml:space="preserve">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000000" w:themeColor="text1"/>
          <w:sz w:val="24"/>
          <w:szCs w:val="24"/>
        </w:rPr>
      </w:pPr>
      <w:r>
        <w:rPr>
          <w:rFonts w:hint="eastAsia" w:ascii="宋体" w:hAnsi="宋体"/>
          <w:bCs/>
          <w:color w:val="000000" w:themeColor="text1"/>
          <w:sz w:val="24"/>
          <w:szCs w:val="24"/>
        </w:rPr>
        <w:t xml:space="preserve">投标供应商电子投标文件将作为电子档案保存。</w:t>
      </w:r>
      <w:r/>
    </w:p>
    <w:p>
      <w:pPr>
        <w:ind w:firstLine="480"/>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（十二）废标的确认：</w:t>
      </w:r>
      <w:r/>
    </w:p>
    <w:p>
      <w:pPr>
        <w:ind w:firstLine="480"/>
        <w:spacing w:line="360" w:lineRule="auto"/>
        <w:rPr>
          <w:rFonts w:ascii="宋体"/>
          <w:bCs/>
          <w:color w:val="000000" w:themeColor="text1"/>
          <w:sz w:val="24"/>
          <w:szCs w:val="24"/>
        </w:rPr>
      </w:pPr>
      <w:r>
        <w:rPr>
          <w:rFonts w:hint="eastAsia" w:ascii="宋体" w:hAnsi="宋体"/>
          <w:bCs/>
          <w:color w:val="000000" w:themeColor="text1"/>
          <w:sz w:val="24"/>
          <w:szCs w:val="24"/>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符合专业条件的投标人或者对招标文件</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因重大变故，采购任务取消。</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rPr>
      </w:pPr>
      <w:r>
        <w:rPr>
          <w:rFonts w:hint="eastAsia" w:ascii="宋体" w:hAnsi="宋体"/>
          <w:bCs/>
          <w:color w:val="000000" w:themeColor="text1"/>
          <w:sz w:val="24"/>
          <w:szCs w:val="24"/>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rPr>
      </w:pPr>
      <w:r>
        <w:rPr>
          <w:rFonts w:hint="eastAsia" w:ascii="宋体" w:hAnsi="宋体"/>
          <w:bCs/>
          <w:color w:val="000000" w:themeColor="text1"/>
          <w:sz w:val="24"/>
          <w:szCs w:val="24"/>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rPr>
      </w:pPr>
      <w:r>
        <w:rPr>
          <w:rFonts w:hint="eastAsia" w:ascii="宋体" w:hAnsi="宋体"/>
          <w:bCs/>
          <w:color w:val="000000" w:themeColor="text1"/>
          <w:sz w:val="24"/>
          <w:szCs w:val="24"/>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rPr>
      </w:pPr>
      <w:r>
        <w:rPr>
          <w:rFonts w:hint="eastAsia" w:ascii="宋体"/>
          <w:bCs/>
          <w:color w:val="000000" w:themeColor="text1"/>
          <w:sz w:val="24"/>
          <w:szCs w:val="24"/>
        </w:rPr>
        <w:t xml:space="preserve">（</w:t>
      </w:r>
      <w:r>
        <w:rPr>
          <w:rFonts w:hint="eastAsia" w:ascii="宋体"/>
          <w:bCs/>
          <w:color w:val="000000" w:themeColor="text1"/>
          <w:sz w:val="24"/>
          <w:szCs w:val="24"/>
        </w:rPr>
        <w:t xml:space="preserve">4</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rPr>
      </w:pPr>
      <w:r>
        <w:rPr>
          <w:rFonts w:hint="eastAsia" w:ascii="宋体"/>
          <w:bCs/>
          <w:color w:val="000000" w:themeColor="text1"/>
          <w:sz w:val="24"/>
          <w:szCs w:val="24"/>
        </w:rPr>
        <w:t xml:space="preserve">（</w:t>
      </w:r>
      <w:r>
        <w:rPr>
          <w:rFonts w:hint="eastAsia" w:ascii="宋体"/>
          <w:bCs/>
          <w:color w:val="000000" w:themeColor="text1"/>
          <w:sz w:val="24"/>
          <w:szCs w:val="24"/>
        </w:rPr>
        <w:t xml:space="preserve">5</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中标或者成交后无正当理由拒不与采购人签订政府采购合同，或者未按照采购文件确定的事项签订政府采购合同的；</w:t>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rPr>
      </w:pPr>
      <w:r>
        <w:rPr>
          <w:rFonts w:hint="eastAsia" w:ascii="宋体"/>
          <w:bCs/>
          <w:color w:val="000000" w:themeColor="text1"/>
          <w:sz w:val="24"/>
          <w:szCs w:val="24"/>
        </w:rPr>
        <w:t xml:space="preserve">（</w:t>
      </w:r>
      <w:r>
        <w:rPr>
          <w:rFonts w:hint="eastAsia" w:ascii="宋体"/>
          <w:bCs/>
          <w:color w:val="000000" w:themeColor="text1"/>
          <w:sz w:val="24"/>
          <w:szCs w:val="24"/>
        </w:rPr>
        <w:t xml:space="preserve">6</w:t>
      </w:r>
      <w:r>
        <w:rPr>
          <w:rFonts w:hint="eastAsia" w:ascii="宋体"/>
          <w:bCs/>
          <w:color w:val="000000" w:themeColor="text1"/>
          <w:sz w:val="24"/>
          <w:szCs w:val="24"/>
        </w:rPr>
        <w:t xml:space="preserve">）</w:t>
      </w:r>
      <w:r>
        <w:rPr>
          <w:rFonts w:hint="eastAsia" w:ascii="宋体" w:hAnsi="宋体"/>
          <w:bCs/>
          <w:color w:val="000000" w:themeColor="text1"/>
          <w:sz w:val="24"/>
          <w:szCs w:val="24"/>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投标人有上述（</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）至（</w:t>
      </w: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）项情形之一的，中标无效。有上述（</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）至（</w:t>
      </w:r>
      <w:r>
        <w:rPr>
          <w:rFonts w:ascii="宋体" w:hAnsi="宋体"/>
          <w:bCs/>
          <w:color w:val="000000" w:themeColor="text1"/>
          <w:sz w:val="24"/>
          <w:szCs w:val="24"/>
        </w:rPr>
        <w:t xml:space="preserve">5</w:t>
      </w:r>
      <w:r>
        <w:rPr>
          <w:rFonts w:hint="eastAsia" w:ascii="宋体" w:hAnsi="宋体"/>
          <w:bCs/>
          <w:color w:val="000000" w:themeColor="text1"/>
          <w:sz w:val="24"/>
          <w:szCs w:val="24"/>
        </w:rPr>
        <w:t xml:space="preserve">）项情形之一的，处以政府采购项目中标金额千分之五以上千</w:t>
      </w:r>
      <w:r>
        <w:rPr>
          <w:rFonts w:hint="eastAsia" w:ascii="宋体" w:hAnsi="宋体"/>
          <w:bCs/>
          <w:color w:val="000000" w:themeColor="text1"/>
          <w:sz w:val="24"/>
          <w:szCs w:val="24"/>
        </w:rPr>
        <w:t xml:space="preserve">分之十</w:t>
      </w:r>
      <w:r>
        <w:rPr>
          <w:rFonts w:hint="eastAsia" w:ascii="宋体" w:hAnsi="宋体"/>
          <w:bCs/>
          <w:color w:val="000000" w:themeColor="text1"/>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（十四）签订</w:t>
      </w:r>
      <w:r>
        <w:rPr>
          <w:rFonts w:hint="eastAsia" w:ascii="黑体" w:hAnsi="宋体" w:eastAsia="黑体"/>
          <w:b/>
          <w:color w:val="000000" w:themeColor="text1"/>
          <w:sz w:val="24"/>
          <w:szCs w:val="24"/>
        </w:rPr>
        <w:t xml:space="preserve">、履行</w:t>
      </w:r>
      <w:r>
        <w:rPr>
          <w:rFonts w:hint="eastAsia" w:ascii="黑体" w:hAnsi="宋体" w:eastAsia="黑体"/>
          <w:bCs/>
          <w:color w:val="000000" w:themeColor="text1"/>
          <w:sz w:val="24"/>
          <w:szCs w:val="24"/>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rPr>
      </w:pPr>
      <w:r>
        <w:rPr>
          <w:rFonts w:ascii="宋体" w:hAnsi="宋体"/>
          <w:bCs/>
          <w:color w:val="000000" w:themeColor="text1"/>
          <w:sz w:val="24"/>
          <w:szCs w:val="24"/>
        </w:rPr>
        <w:t xml:space="preserve">采购人应当自中标通知书发出之日起三十日内，按照招标文件和中标供应商投标文件的约定，与中标供应商签订合同。所签订的合同不得对招标文件和中标供应商投标文件作实质性修改。采购人不得向中标供应商提出任何不合理的要求，作为签订合同的条件，不得与中标</w:t>
      </w:r>
      <w:r>
        <w:rPr>
          <w:rFonts w:ascii="宋体" w:hAnsi="宋体"/>
          <w:bCs/>
          <w:color w:val="000000" w:themeColor="text1"/>
          <w:sz w:val="24"/>
          <w:szCs w:val="24"/>
        </w:rPr>
        <w:t xml:space="preserve">供应商私下订立背离合同实质性内容的协议。</w:t>
      </w:r>
      <w:r>
        <w:rPr>
          <w:rFonts w:hint="eastAsia" w:ascii="宋体" w:hAnsi="宋体"/>
          <w:bCs/>
          <w:color w:val="000000" w:themeColor="text1"/>
          <w:sz w:val="24"/>
          <w:szCs w:val="24"/>
        </w:rPr>
        <w:t xml:space="preserve">招标代理单位</w:t>
      </w:r>
      <w:r>
        <w:rPr>
          <w:rFonts w:ascii="宋体" w:hAnsi="宋体"/>
          <w:bCs/>
          <w:color w:val="000000" w:themeColor="text1"/>
          <w:sz w:val="24"/>
          <w:szCs w:val="24"/>
        </w:rPr>
        <w:t xml:space="preserve">见证部分详见招标文件合同书（格式</w:t>
      </w:r>
      <w:r>
        <w:rPr>
          <w:rFonts w:hint="eastAsia" w:ascii="宋体" w:hAnsi="宋体"/>
          <w:bCs/>
          <w:color w:val="000000" w:themeColor="text1"/>
          <w:sz w:val="24"/>
          <w:szCs w:val="24"/>
        </w:rPr>
        <w:t xml:space="preserve">条款</w:t>
      </w:r>
      <w:r>
        <w:rPr>
          <w:rFonts w:ascii="宋体" w:hAnsi="宋体"/>
          <w:bCs/>
          <w:color w:val="000000" w:themeColor="text1"/>
          <w:sz w:val="24"/>
          <w:szCs w:val="24"/>
        </w:rPr>
        <w:t xml:space="preserve">），见证后的格式</w:t>
      </w:r>
      <w:r>
        <w:rPr>
          <w:rFonts w:hint="eastAsia" w:ascii="宋体" w:hAnsi="宋体"/>
          <w:bCs/>
          <w:color w:val="000000" w:themeColor="text1"/>
          <w:sz w:val="24"/>
          <w:szCs w:val="24"/>
        </w:rPr>
        <w:t xml:space="preserve">条款</w:t>
      </w:r>
      <w:r>
        <w:rPr>
          <w:rFonts w:ascii="宋体" w:hAnsi="宋体"/>
          <w:bCs/>
          <w:color w:val="000000" w:themeColor="text1"/>
          <w:sz w:val="24"/>
          <w:szCs w:val="24"/>
        </w:rPr>
        <w:t xml:space="preserve">不得</w:t>
      </w:r>
      <w:r>
        <w:rPr>
          <w:rFonts w:hint="eastAsia" w:ascii="宋体" w:hAnsi="宋体"/>
          <w:bCs/>
          <w:color w:val="000000" w:themeColor="text1"/>
          <w:sz w:val="24"/>
          <w:szCs w:val="24"/>
        </w:rPr>
        <w:t xml:space="preserve">做</w:t>
      </w:r>
      <w:r>
        <w:rPr>
          <w:rFonts w:ascii="宋体" w:hAnsi="宋体"/>
          <w:bCs/>
          <w:color w:val="000000" w:themeColor="text1"/>
          <w:sz w:val="24"/>
          <w:szCs w:val="24"/>
        </w:rPr>
        <w:t xml:space="preserve">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中标方非因不可抗力未履行招、投标文件和合同规定的义务，一经查实，</w:t>
      </w:r>
      <w:r>
        <w:rPr>
          <w:rFonts w:hint="eastAsia" w:ascii="宋体" w:hAnsi="宋体"/>
          <w:color w:val="000000" w:themeColor="text1"/>
          <w:sz w:val="24"/>
        </w:rPr>
        <w:t xml:space="preserve">江苏</w:t>
      </w:r>
      <w:r>
        <w:rPr>
          <w:rFonts w:hint="eastAsia" w:ascii="宋体" w:hAnsi="宋体"/>
          <w:color w:val="000000" w:themeColor="text1"/>
          <w:sz w:val="24"/>
        </w:rPr>
        <w:t xml:space="preserve">智汇</w:t>
      </w:r>
      <w:r>
        <w:rPr>
          <w:rFonts w:hint="eastAsia" w:ascii="宋体" w:hAnsi="宋体"/>
          <w:color w:val="000000" w:themeColor="text1"/>
          <w:sz w:val="24"/>
        </w:rPr>
        <w:t xml:space="preserve">锡建</w:t>
      </w:r>
      <w:r>
        <w:rPr>
          <w:rFonts w:hint="eastAsia" w:ascii="宋体" w:hAnsi="宋体"/>
          <w:color w:val="000000" w:themeColor="text1"/>
          <w:sz w:val="24"/>
        </w:rPr>
        <w:t xml:space="preserve">工程项目管理有限公司</w:t>
      </w:r>
      <w:r>
        <w:rPr>
          <w:rFonts w:hint="eastAsia" w:ascii="宋体" w:hAnsi="宋体"/>
          <w:bCs/>
          <w:color w:val="000000" w:themeColor="text1"/>
          <w:sz w:val="24"/>
          <w:szCs w:val="24"/>
        </w:rPr>
        <w:t xml:space="preserve">将根据具体情况提请政府采购管理部门</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相应处理。</w:t>
      </w: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（十五）注意事项：</w:t>
      </w:r>
      <w:r/>
    </w:p>
    <w:p>
      <w:pPr>
        <w:ind w:firstLine="480"/>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中标供应商有下列情形之一的，情节严重的，由财政部门将其列入不良行为记录名单，在一至三年内禁止参加政府采购活动，并予以通报：</w:t>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rPr>
      </w:pPr>
      <w:r>
        <w:rPr>
          <w:rFonts w:ascii="宋体" w:hAnsi="宋体"/>
          <w:bCs/>
          <w:color w:val="000000" w:themeColor="text1"/>
          <w:sz w:val="24"/>
          <w:szCs w:val="24"/>
        </w:rPr>
        <w:t xml:space="preserve">（</w:t>
      </w:r>
      <w:r>
        <w:rPr>
          <w:rFonts w:ascii="宋体" w:hAnsi="宋体"/>
          <w:bCs/>
          <w:color w:val="000000" w:themeColor="text1"/>
          <w:sz w:val="24"/>
          <w:szCs w:val="24"/>
        </w:rPr>
        <w:t xml:space="preserve">1</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中标后无正当理由不与采购人签订合同的；</w:t>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rPr>
      </w:pPr>
      <w:r>
        <w:rPr>
          <w:rFonts w:ascii="宋体" w:hAnsi="宋体"/>
          <w:bCs/>
          <w:color w:val="000000" w:themeColor="text1"/>
          <w:sz w:val="24"/>
          <w:szCs w:val="24"/>
        </w:rPr>
        <w:t xml:space="preserve">（</w:t>
      </w:r>
      <w:r>
        <w:rPr>
          <w:rFonts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将中标项目转让给他人，或者在投标文件中未说明，且未经过采购人同意，将中标项目分包给他人的；</w:t>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rPr>
      </w:pPr>
      <w:r>
        <w:rPr>
          <w:rFonts w:ascii="宋体" w:hAnsi="宋体"/>
          <w:bCs/>
          <w:color w:val="000000" w:themeColor="text1"/>
          <w:sz w:val="24"/>
          <w:szCs w:val="24"/>
        </w:rPr>
        <w:t xml:space="preserve">（</w:t>
      </w:r>
      <w:r>
        <w:rPr>
          <w:rFonts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拒绝履行合同义务的。</w:t>
      </w:r>
      <w:r/>
    </w:p>
    <w:p>
      <w:pPr>
        <w:ind w:firstLine="480"/>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（十六）中标服务费：</w:t>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本项目代理服务费由中标供应商支付，代理服务费以成交金额为计费基础，按差额定率累进法计算：</w:t>
      </w:r>
      <w:r>
        <w:rPr>
          <w:rFonts w:ascii="宋体" w:hAnsi="宋体"/>
          <w:bCs/>
          <w:color w:val="000000" w:themeColor="text1"/>
          <w:sz w:val="24"/>
          <w:szCs w:val="24"/>
        </w:rPr>
        <w:t xml:space="preserve">100</w:t>
      </w:r>
      <w:r>
        <w:rPr>
          <w:rFonts w:ascii="宋体" w:hAnsi="宋体"/>
          <w:bCs/>
          <w:color w:val="000000" w:themeColor="text1"/>
          <w:sz w:val="24"/>
          <w:szCs w:val="24"/>
        </w:rPr>
        <w:t xml:space="preserve">万以下费率为</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100</w:t>
      </w:r>
      <w:r>
        <w:rPr>
          <w:rFonts w:hint="eastAsia" w:ascii="宋体" w:hAnsi="宋体"/>
          <w:bCs/>
          <w:color w:val="000000" w:themeColor="text1"/>
          <w:sz w:val="24"/>
          <w:szCs w:val="24"/>
        </w:rPr>
        <w:t xml:space="preserve">万</w:t>
      </w:r>
      <w:r>
        <w:rPr>
          <w:rFonts w:hint="eastAsia" w:ascii="宋体" w:hAnsi="宋体"/>
          <w:bCs/>
          <w:color w:val="000000" w:themeColor="text1"/>
          <w:sz w:val="24"/>
          <w:szCs w:val="24"/>
        </w:rPr>
        <w:t xml:space="preserve">-500</w:t>
      </w:r>
      <w:r>
        <w:rPr>
          <w:rFonts w:hint="eastAsia" w:ascii="宋体" w:hAnsi="宋体"/>
          <w:bCs/>
          <w:color w:val="000000" w:themeColor="text1"/>
          <w:sz w:val="24"/>
          <w:szCs w:val="24"/>
        </w:rPr>
        <w:t xml:space="preserve">万费率为</w:t>
      </w:r>
      <w:r>
        <w:rPr>
          <w:rFonts w:hint="eastAsia" w:ascii="宋体" w:hAnsi="宋体"/>
          <w:bCs/>
          <w:color w:val="000000" w:themeColor="text1"/>
          <w:sz w:val="24"/>
          <w:szCs w:val="24"/>
        </w:rPr>
        <w:t xml:space="preserve">1.1%</w:t>
      </w:r>
      <w:r>
        <w:rPr>
          <w:rFonts w:hint="eastAsia" w:ascii="宋体" w:hAnsi="宋体"/>
          <w:bCs/>
          <w:color w:val="000000" w:themeColor="text1"/>
          <w:sz w:val="24"/>
          <w:szCs w:val="24"/>
        </w:rPr>
        <w:t xml:space="preserve">。</w:t>
      </w:r>
      <w:r/>
    </w:p>
    <w:p>
      <w:pPr>
        <w:ind w:firstLine="480"/>
        <w:spacing w:line="360" w:lineRule="auto"/>
        <w:tabs>
          <w:tab w:val="left" w:pos="1140" w:leader="none"/>
        </w:tabs>
        <w:rPr>
          <w:rFonts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领取中标通知书时由中标供应商向采购代理机构一次性付清。</w:t>
      </w:r>
      <w:r/>
    </w:p>
    <w:p>
      <w:pPr>
        <w:ind w:firstLine="480"/>
        <w:spacing w:line="360" w:lineRule="auto"/>
        <w:tabs>
          <w:tab w:val="left" w:pos="1140" w:leader="none"/>
        </w:tabs>
        <w:rPr>
          <w:rFonts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中标供应商如果未按规定缴纳采购代理服务费，采购代理机构将保留诉讼的权利。</w:t>
      </w:r>
      <w:r/>
    </w:p>
    <w:p>
      <w:pPr>
        <w:ind w:firstLine="480"/>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（十七）合同融资、履约担保</w:t>
      </w:r>
      <w:r/>
    </w:p>
    <w:p>
      <w:pPr>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中标、中标供应商可采用合同融资形式，中标人可凭政府采购合同办理融资贷款，详见无锡市政府采购网“政采贷”专栏。</w:t>
      </w:r>
      <w:r/>
    </w:p>
    <w:p>
      <w:pPr>
        <w:numPr>
          <w:ilvl w:val="1"/>
          <w:numId w:val="14"/>
        </w:numPr>
        <w:ind w:left="0" w:firstLine="525"/>
        <w:jc w:val="left"/>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履约担保，是指由专业担保机构为中标、中标供应商支付履约保证金的义务向采购人提供的保函担保。专业担保机构根据中标、中标供应商的中标（成交）通知书为凭据，进行资信审查后出具保函，中标、中标供应商以保函形式缴纳履约保证金；供应商未按政府采购合同履行约定义务而</w:t>
      </w:r>
      <w:r>
        <w:rPr>
          <w:rFonts w:hint="eastAsia" w:ascii="宋体" w:hAnsi="宋体"/>
          <w:bCs/>
          <w:color w:val="000000" w:themeColor="text1"/>
          <w:sz w:val="24"/>
          <w:szCs w:val="24"/>
        </w:rPr>
        <w:t xml:space="preserve">应实际</w:t>
      </w:r>
      <w:r>
        <w:rPr>
          <w:rFonts w:hint="eastAsia" w:ascii="宋体" w:hAnsi="宋体"/>
          <w:bCs/>
          <w:color w:val="000000" w:themeColor="text1"/>
          <w:sz w:val="24"/>
          <w:szCs w:val="24"/>
        </w:rPr>
        <w:t xml:space="preserve">支付保证金的，由专业担保机构</w:t>
      </w:r>
      <w:r>
        <w:rPr>
          <w:rFonts w:hint="eastAsia" w:ascii="宋体" w:hAnsi="宋体"/>
          <w:bCs/>
          <w:color w:val="000000" w:themeColor="text1"/>
          <w:sz w:val="24"/>
          <w:szCs w:val="24"/>
        </w:rPr>
        <w:t xml:space="preserve">按照担</w:t>
      </w:r>
      <w:r>
        <w:rPr>
          <w:rFonts w:hint="eastAsia" w:ascii="宋体" w:hAnsi="宋体"/>
          <w:bCs/>
          <w:color w:val="000000" w:themeColor="text1"/>
          <w:sz w:val="24"/>
          <w:szCs w:val="24"/>
        </w:rPr>
        <w:t xml:space="preserve">保函约定履行担保责任。</w:t>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中标、中标供应商可以采用电子履约保函形式，具体操作可登录江苏政府采购网的保险保函模块进</w:t>
      </w:r>
      <w:r>
        <w:rPr>
          <w:rFonts w:hint="eastAsia" w:ascii="宋体" w:hAnsi="宋体"/>
          <w:bCs/>
          <w:color w:val="000000" w:themeColor="text1"/>
          <w:sz w:val="24"/>
          <w:szCs w:val="24"/>
        </w:rPr>
        <w:t xml:space="preserve">行办理，也可通过无锡市政府采购网、“苏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”系统链接访问（首次使用需注册）。</w:t>
      </w:r>
      <w:r/>
    </w:p>
    <w:p>
      <w:pPr>
        <w:ind w:firstLine="480"/>
        <w:jc w:val="center"/>
        <w:spacing w:line="360" w:lineRule="auto"/>
        <w:rPr>
          <w:rFonts w:ascii="黑体" w:eastAsia="黑体"/>
          <w:bCs/>
          <w:color w:val="000000" w:themeColor="text1"/>
          <w:sz w:val="30"/>
          <w:szCs w:val="30"/>
        </w:rPr>
        <w:outlineLvl w:val="0"/>
      </w:pPr>
      <w:r>
        <w:rPr>
          <w:rFonts w:hint="eastAsia" w:ascii="宋体" w:hAnsi="宋体"/>
          <w:bCs/>
          <w:color w:val="000000" w:themeColor="text1"/>
          <w:sz w:val="24"/>
          <w:szCs w:val="24"/>
        </w:rPr>
        <w:br w:type="page" w:clear="all"/>
      </w:r>
      <w:bookmarkStart w:id="5" w:name="_Toc24404"/>
      <w:r>
        <w:rPr>
          <w:rFonts w:hint="eastAsia" w:ascii="黑体" w:hAnsi="Cambria" w:eastAsia="黑体"/>
          <w:b/>
          <w:bCs/>
          <w:color w:val="000000" w:themeColor="text1"/>
          <w:sz w:val="36"/>
          <w:szCs w:val="36"/>
        </w:rPr>
        <w:t xml:space="preserve">三、项目技术要求和有关说明</w:t>
      </w:r>
      <w:bookmarkEnd w:id="5"/>
      <w:r/>
      <w:r/>
    </w:p>
    <w:p>
      <w:pPr>
        <w:ind w:firstLine="482"/>
        <w:jc w:val="left"/>
        <w:spacing w:line="360" w:lineRule="auto"/>
        <w:rPr>
          <w:rFonts w:ascii="宋体" w:hAnsi="宋体" w:cs="宋体"/>
          <w:b/>
          <w:bCs/>
          <w:color w:val="000000" w:themeColor="text1"/>
          <w:sz w:val="24"/>
          <w:szCs w:val="24"/>
        </w:rPr>
      </w:pPr>
      <w:r/>
      <w:bookmarkStart w:id="6" w:name="_Toc18982"/>
      <w:r>
        <w:rPr>
          <w:rFonts w:hint="eastAsia" w:ascii="宋体" w:hAnsi="宋体" w:cs="宋体"/>
          <w:b/>
          <w:bCs/>
          <w:color w:val="000000" w:themeColor="text1"/>
          <w:sz w:val="24"/>
          <w:szCs w:val="24"/>
        </w:rPr>
        <w:t xml:space="preserve">本项目中的</w:t>
      </w:r>
      <w:r>
        <w:rPr>
          <w:rFonts w:hint="eastAsia" w:ascii="宋体" w:hAnsi="宋体" w:cs="宋体"/>
          <w:b/>
          <w:bCs/>
          <w:color w:val="000000" w:themeColor="text1"/>
          <w:sz w:val="24"/>
          <w:szCs w:val="24"/>
        </w:rPr>
        <w:t xml:space="preserve">无人机视觉监测系统</w:t>
      </w:r>
      <w:r>
        <w:rPr>
          <w:rFonts w:hint="eastAsia" w:ascii="宋体" w:hAnsi="宋体" w:cs="宋体"/>
          <w:b/>
          <w:bCs/>
          <w:color w:val="000000" w:themeColor="text1"/>
          <w:sz w:val="24"/>
          <w:szCs w:val="24"/>
        </w:rPr>
        <w:t xml:space="preserve">为核心产品</w:t>
      </w:r>
      <w:r>
        <w:rPr>
          <w:rFonts w:hint="eastAsia" w:ascii="宋体" w:hAnsi="宋体" w:cs="宋体"/>
          <w:b/>
          <w:bCs/>
          <w:color w:val="000000" w:themeColor="text1"/>
          <w:sz w:val="24"/>
          <w:szCs w:val="24"/>
        </w:rPr>
        <w:t xml:space="preserve">。</w:t>
      </w:r>
      <w:r/>
    </w:p>
    <w:p>
      <w:pPr>
        <w:ind w:firstLine="482"/>
        <w:jc w:val="left"/>
        <w:spacing w:line="360" w:lineRule="auto"/>
        <w:rPr>
          <w:rFonts w:asciiTheme="minorEastAsia" w:hAnsiTheme="minorEastAsia" w:eastAsiaTheme="minorEastAsia" w:cstheme="minorEastAsia"/>
          <w:b/>
          <w:bCs/>
          <w:color w:val="000000" w:themeColor="text1"/>
          <w:sz w:val="24"/>
          <w:szCs w:val="24"/>
        </w:rPr>
        <w:outlineLvl w:val="1"/>
      </w:pPr>
      <w:r>
        <w:rPr>
          <w:rFonts w:hint="eastAsia" w:asciiTheme="minorEastAsia" w:hAnsiTheme="minorEastAsia" w:eastAsiaTheme="minorEastAsia" w:cstheme="minorEastAsia"/>
          <w:b/>
          <w:bCs/>
          <w:color w:val="000000" w:themeColor="text1"/>
          <w:sz w:val="24"/>
          <w:szCs w:val="24"/>
          <w:lang w:bidi="ar"/>
        </w:rPr>
        <w:t xml:space="preserve">一、项目名称</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太湖流域水葫芦</w:t>
      </w:r>
      <w:r>
        <w:rPr>
          <w:rFonts w:hint="eastAsia" w:asciiTheme="minorEastAsia" w:hAnsiTheme="minorEastAsia" w:eastAsiaTheme="minorEastAsia" w:cstheme="minorEastAsia"/>
          <w:color w:val="000000" w:themeColor="text1"/>
          <w:sz w:val="24"/>
          <w:szCs w:val="24"/>
          <w:lang w:bidi="ar"/>
        </w:rPr>
        <w:t xml:space="preserve">AI</w:t>
      </w:r>
      <w:r>
        <w:rPr>
          <w:rFonts w:hint="eastAsia" w:asciiTheme="minorEastAsia" w:hAnsiTheme="minorEastAsia" w:eastAsiaTheme="minorEastAsia" w:cstheme="minorEastAsia"/>
          <w:color w:val="000000" w:themeColor="text1"/>
          <w:sz w:val="24"/>
          <w:szCs w:val="24"/>
          <w:lang w:bidi="ar"/>
        </w:rPr>
        <w:t xml:space="preserve">视觉识别监测项目</w:t>
      </w:r>
      <w:r/>
    </w:p>
    <w:p>
      <w:pPr>
        <w:ind w:firstLine="482"/>
        <w:jc w:val="left"/>
        <w:spacing w:line="360" w:lineRule="auto"/>
        <w:rPr>
          <w:rFonts w:asciiTheme="minorEastAsia" w:hAnsiTheme="minorEastAsia" w:eastAsiaTheme="minorEastAsia" w:cstheme="minorEastAsia"/>
          <w:b/>
          <w:bCs/>
          <w:color w:val="000000" w:themeColor="text1"/>
          <w:sz w:val="24"/>
          <w:szCs w:val="24"/>
        </w:rPr>
        <w:outlineLvl w:val="1"/>
      </w:pPr>
      <w:r>
        <w:rPr>
          <w:rFonts w:hint="eastAsia" w:asciiTheme="minorEastAsia" w:hAnsiTheme="minorEastAsia" w:eastAsiaTheme="minorEastAsia" w:cstheme="minorEastAsia"/>
          <w:b/>
          <w:bCs/>
          <w:color w:val="000000" w:themeColor="text1"/>
          <w:sz w:val="24"/>
          <w:szCs w:val="24"/>
          <w:lang w:bidi="ar"/>
        </w:rPr>
        <w:t xml:space="preserve">二、采购需求</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w:t>
      </w:r>
      <w:r>
        <w:rPr>
          <w:rFonts w:hint="eastAsia" w:asciiTheme="minorEastAsia" w:hAnsiTheme="minorEastAsia" w:eastAsiaTheme="minorEastAsia" w:cstheme="minorEastAsia"/>
          <w:color w:val="000000" w:themeColor="text1"/>
          <w:shd w:val="clear" w:color="auto" w:fill="ffffff"/>
        </w:rPr>
        <w:t xml:space="preserve">1</w:t>
      </w:r>
      <w:r>
        <w:rPr>
          <w:rFonts w:hint="eastAsia" w:asciiTheme="minorEastAsia" w:hAnsiTheme="minorEastAsia" w:eastAsiaTheme="minorEastAsia" w:cstheme="minorEastAsia"/>
          <w:color w:val="000000" w:themeColor="text1"/>
          <w:shd w:val="clear" w:color="auto" w:fill="ffffff"/>
        </w:rPr>
        <w:t xml:space="preserve">）无人机视觉监测系统（</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套）</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hd w:val="clear" w:color="auto" w:fill="ffffff"/>
        </w:rPr>
        <w:t xml:space="preserve">在“一湖三河”（</w:t>
      </w:r>
      <w:r>
        <w:rPr>
          <w:rFonts w:hint="eastAsia" w:asciiTheme="minorEastAsia" w:hAnsiTheme="minorEastAsia" w:eastAsiaTheme="minorEastAsia" w:cstheme="minorEastAsia"/>
          <w:color w:val="000000" w:themeColor="text1"/>
          <w:shd w:val="clear" w:color="auto" w:fill="ffffff"/>
        </w:rPr>
        <w:t xml:space="preserve">淀</w:t>
      </w:r>
      <w:r>
        <w:rPr>
          <w:rFonts w:hint="eastAsia" w:asciiTheme="minorEastAsia" w:hAnsiTheme="minorEastAsia" w:eastAsiaTheme="minorEastAsia" w:cstheme="minorEastAsia"/>
          <w:color w:val="000000" w:themeColor="text1"/>
          <w:shd w:val="clear" w:color="auto" w:fill="ffffff"/>
        </w:rPr>
        <w:t xml:space="preserve">山湖、太浦河、红旗塘、六里塘）重点水域部署</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套无人机自动机场系统，每套包含：</w:t>
      </w:r>
      <w:r/>
    </w:p>
    <w:p>
      <w:pPr>
        <w:pStyle w:val="746"/>
        <w:ind w:firstLine="480"/>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hd w:val="clear" w:color="auto" w:fill="ffffff"/>
        </w:rPr>
        <w:t xml:space="preserve">机场（含无人机）：具备</w:t>
      </w:r>
      <w:r>
        <w:rPr>
          <w:rFonts w:hint="eastAsia" w:asciiTheme="minorEastAsia" w:hAnsiTheme="minorEastAsia" w:eastAsiaTheme="minorEastAsia" w:cstheme="minorEastAsia"/>
          <w:color w:val="000000" w:themeColor="text1"/>
          <w:shd w:val="clear" w:color="auto" w:fill="ffffff"/>
        </w:rPr>
        <w:t xml:space="preserve">IP56</w:t>
      </w:r>
      <w:r>
        <w:rPr>
          <w:rFonts w:hint="eastAsia" w:asciiTheme="minorEastAsia" w:hAnsiTheme="minorEastAsia" w:eastAsiaTheme="minorEastAsia" w:cstheme="minorEastAsia"/>
          <w:color w:val="000000" w:themeColor="text1"/>
          <w:shd w:val="clear" w:color="auto" w:fill="ffffff"/>
        </w:rPr>
        <w:t xml:space="preserve">防护等级、</w:t>
      </w:r>
      <w:r>
        <w:rPr>
          <w:rFonts w:hint="eastAsia" w:asciiTheme="minorEastAsia" w:hAnsiTheme="minorEastAsia" w:eastAsiaTheme="minorEastAsia" w:cstheme="minorEastAsia"/>
          <w:color w:val="000000" w:themeColor="text1"/>
          <w:shd w:val="clear" w:color="auto" w:fill="ffffff"/>
        </w:rPr>
        <w:t xml:space="preserve">宽温工作</w:t>
      </w:r>
      <w:r>
        <w:rPr>
          <w:rFonts w:hint="eastAsia" w:asciiTheme="minorEastAsia" w:hAnsiTheme="minorEastAsia" w:eastAsiaTheme="minorEastAsia" w:cstheme="minorEastAsia"/>
          <w:color w:val="000000" w:themeColor="text1"/>
          <w:shd w:val="clear" w:color="auto" w:fill="ffffff"/>
        </w:rPr>
        <w:t xml:space="preserve">能力，支持自动充电、远程控制</w:t>
      </w:r>
      <w:r/>
    </w:p>
    <w:p>
      <w:pPr>
        <w:pStyle w:val="746"/>
        <w:ind w:firstLine="480"/>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hd w:val="clear" w:color="auto" w:fill="ffffff"/>
        </w:rPr>
        <w:t xml:space="preserve">无人机视觉监测系统底座（含边缘计算网关）：内置水葫芦</w:t>
      </w:r>
      <w:r>
        <w:rPr>
          <w:rFonts w:hint="eastAsia" w:asciiTheme="minorEastAsia" w:hAnsiTheme="minorEastAsia" w:eastAsiaTheme="minorEastAsia" w:cstheme="minorEastAsia"/>
          <w:color w:val="000000" w:themeColor="text1"/>
          <w:shd w:val="clear" w:color="auto" w:fill="ffffff"/>
        </w:rPr>
        <w:t xml:space="preserve">AI</w:t>
      </w:r>
      <w:r>
        <w:rPr>
          <w:rFonts w:hint="eastAsia" w:asciiTheme="minorEastAsia" w:hAnsiTheme="minorEastAsia" w:eastAsiaTheme="minorEastAsia" w:cstheme="minorEastAsia"/>
          <w:color w:val="000000" w:themeColor="text1"/>
          <w:shd w:val="clear" w:color="auto" w:fill="ffffff"/>
        </w:rPr>
        <w:t xml:space="preserve">识别与面积计算算法</w:t>
      </w:r>
      <w:r/>
    </w:p>
    <w:p>
      <w:pPr>
        <w:pStyle w:val="746"/>
        <w:ind w:firstLine="480"/>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hd w:val="clear" w:color="auto" w:fill="ffffff"/>
        </w:rPr>
        <w:t xml:space="preserve">备用电池（</w:t>
      </w:r>
      <w:r>
        <w:rPr>
          <w:rFonts w:hint="eastAsia" w:asciiTheme="minorEastAsia" w:hAnsiTheme="minorEastAsia" w:eastAsiaTheme="minorEastAsia" w:cstheme="minorEastAsia"/>
          <w:color w:val="000000" w:themeColor="text1"/>
          <w:shd w:val="clear" w:color="auto" w:fill="ffffff"/>
        </w:rPr>
        <w:t xml:space="preserve">21</w:t>
      </w:r>
      <w:r>
        <w:rPr>
          <w:rFonts w:hint="eastAsia" w:asciiTheme="minorEastAsia" w:hAnsiTheme="minorEastAsia" w:eastAsiaTheme="minorEastAsia" w:cstheme="minorEastAsia"/>
          <w:color w:val="000000" w:themeColor="text1"/>
          <w:shd w:val="clear" w:color="auto" w:fill="ffffff"/>
        </w:rPr>
        <w:t xml:space="preserve">块）</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4G</w:t>
      </w:r>
      <w:r>
        <w:rPr>
          <w:rFonts w:hint="eastAsia" w:asciiTheme="minorEastAsia" w:hAnsiTheme="minorEastAsia" w:eastAsiaTheme="minorEastAsia" w:cstheme="minorEastAsia"/>
          <w:color w:val="000000" w:themeColor="text1"/>
          <w:shd w:val="clear" w:color="auto" w:fill="ffffff"/>
        </w:rPr>
        <w:t xml:space="preserve">增强图传模块</w:t>
      </w:r>
      <w:r>
        <w:rPr>
          <w:rFonts w:hint="eastAsia" w:asciiTheme="minorEastAsia" w:hAnsiTheme="minorEastAsia" w:eastAsiaTheme="minorEastAsia" w:cstheme="minorEastAsia"/>
          <w:color w:val="000000" w:themeColor="text1"/>
          <w:shd w:val="clear" w:color="auto" w:fill="ffffff"/>
        </w:rPr>
        <w:t xml:space="preserve">（</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套）</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物联网卡（</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张，含</w:t>
      </w:r>
      <w:r>
        <w:rPr>
          <w:rFonts w:hint="eastAsia" w:asciiTheme="minorEastAsia" w:hAnsiTheme="minorEastAsia" w:eastAsiaTheme="minorEastAsia" w:cstheme="minorEastAsia"/>
          <w:color w:val="000000" w:themeColor="text1"/>
          <w:shd w:val="clear" w:color="auto" w:fill="ffffff"/>
        </w:rPr>
        <w:t xml:space="preserve">3</w:t>
      </w:r>
      <w:r>
        <w:rPr>
          <w:rFonts w:hint="eastAsia" w:asciiTheme="minorEastAsia" w:hAnsiTheme="minorEastAsia" w:eastAsiaTheme="minorEastAsia" w:cstheme="minorEastAsia"/>
          <w:color w:val="000000" w:themeColor="text1"/>
          <w:shd w:val="clear" w:color="auto" w:fill="ffffff"/>
        </w:rPr>
        <w:t xml:space="preserve">年每月</w:t>
      </w:r>
      <w:r>
        <w:rPr>
          <w:rFonts w:hint="eastAsia" w:asciiTheme="minorEastAsia" w:hAnsiTheme="minorEastAsia" w:eastAsiaTheme="minorEastAsia" w:cstheme="minorEastAsia"/>
          <w:color w:val="000000" w:themeColor="text1"/>
          <w:shd w:val="clear" w:color="auto" w:fill="ffffff"/>
        </w:rPr>
        <w:t xml:space="preserve">100G</w:t>
      </w:r>
      <w:r>
        <w:rPr>
          <w:rFonts w:hint="eastAsia" w:asciiTheme="minorEastAsia" w:hAnsiTheme="minorEastAsia" w:eastAsiaTheme="minorEastAsia" w:cstheme="minorEastAsia"/>
          <w:color w:val="000000" w:themeColor="text1"/>
          <w:shd w:val="clear" w:color="auto" w:fill="ffffff"/>
        </w:rPr>
        <w:t xml:space="preserve">流量）</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无人机维保服务</w:t>
      </w:r>
      <w:r>
        <w:rPr>
          <w:rFonts w:hint="eastAsia" w:asciiTheme="minorEastAsia" w:hAnsiTheme="minorEastAsia" w:eastAsiaTheme="minorEastAsia" w:cstheme="minorEastAsia"/>
          <w:color w:val="000000" w:themeColor="text1"/>
          <w:shd w:val="clear" w:color="auto" w:fill="ffffff"/>
        </w:rPr>
        <w:t xml:space="preserve">（</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项，</w:t>
      </w:r>
      <w:r>
        <w:rPr>
          <w:rFonts w:hint="eastAsia" w:asciiTheme="minorEastAsia" w:hAnsiTheme="minorEastAsia" w:eastAsiaTheme="minorEastAsia" w:cstheme="minorEastAsia"/>
          <w:color w:val="000000" w:themeColor="text1"/>
          <w:shd w:val="clear" w:color="auto" w:fill="ffffff"/>
        </w:rPr>
        <w:t xml:space="preserve">3</w:t>
      </w:r>
      <w:r>
        <w:rPr>
          <w:rFonts w:hint="eastAsia" w:asciiTheme="minorEastAsia" w:hAnsiTheme="minorEastAsia" w:eastAsiaTheme="minorEastAsia" w:cstheme="minorEastAsia"/>
          <w:color w:val="000000" w:themeColor="text1"/>
          <w:shd w:val="clear" w:color="auto" w:fill="ffffff"/>
        </w:rPr>
        <w:t xml:space="preserve">年）</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w:t>
      </w:r>
      <w:r>
        <w:rPr>
          <w:rFonts w:hint="eastAsia" w:asciiTheme="minorEastAsia" w:hAnsiTheme="minorEastAsia" w:eastAsiaTheme="minorEastAsia" w:cstheme="minorEastAsia"/>
          <w:color w:val="000000" w:themeColor="text1"/>
          <w:shd w:val="clear" w:color="auto" w:fill="ffffff"/>
        </w:rPr>
        <w:t xml:space="preserve">2</w:t>
      </w:r>
      <w:r>
        <w:rPr>
          <w:rFonts w:hint="eastAsia" w:asciiTheme="minorEastAsia" w:hAnsiTheme="minorEastAsia" w:eastAsiaTheme="minorEastAsia" w:cstheme="minorEastAsia"/>
          <w:color w:val="000000" w:themeColor="text1"/>
          <w:shd w:val="clear" w:color="auto" w:fill="ffffff"/>
        </w:rPr>
        <w:t xml:space="preserve">）水葫芦</w:t>
      </w:r>
      <w:r>
        <w:rPr>
          <w:rFonts w:hint="eastAsia" w:asciiTheme="minorEastAsia" w:hAnsiTheme="minorEastAsia" w:eastAsiaTheme="minorEastAsia" w:cstheme="minorEastAsia"/>
          <w:color w:val="000000" w:themeColor="text1"/>
          <w:shd w:val="clear" w:color="auto" w:fill="ffffff"/>
        </w:rPr>
        <w:t xml:space="preserve">AI</w:t>
      </w:r>
      <w:r>
        <w:rPr>
          <w:rFonts w:hint="eastAsia" w:asciiTheme="minorEastAsia" w:hAnsiTheme="minorEastAsia" w:eastAsiaTheme="minorEastAsia" w:cstheme="minorEastAsia"/>
          <w:color w:val="000000" w:themeColor="text1"/>
          <w:shd w:val="clear" w:color="auto" w:fill="ffffff"/>
        </w:rPr>
        <w:t xml:space="preserve">监测系统（</w:t>
      </w:r>
      <w:r>
        <w:rPr>
          <w:rFonts w:hint="eastAsia" w:asciiTheme="minorEastAsia" w:hAnsiTheme="minorEastAsia" w:eastAsiaTheme="minorEastAsia" w:cstheme="minorEastAsia"/>
          <w:color w:val="000000" w:themeColor="text1"/>
          <w:shd w:val="clear" w:color="auto" w:fill="ffffff"/>
        </w:rPr>
        <w:t xml:space="preserve">1</w:t>
      </w:r>
      <w:r>
        <w:rPr>
          <w:rFonts w:hint="eastAsia" w:asciiTheme="minorEastAsia" w:hAnsiTheme="minorEastAsia" w:eastAsiaTheme="minorEastAsia" w:cstheme="minorEastAsia"/>
          <w:color w:val="000000" w:themeColor="text1"/>
          <w:shd w:val="clear" w:color="auto" w:fill="ffffff"/>
        </w:rPr>
        <w:t xml:space="preserve">套）</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建设</w:t>
      </w:r>
      <w:r>
        <w:rPr>
          <w:rFonts w:hint="eastAsia" w:asciiTheme="minorEastAsia" w:hAnsiTheme="minorEastAsia" w:eastAsiaTheme="minorEastAsia" w:cstheme="minorEastAsia"/>
          <w:color w:val="000000" w:themeColor="text1"/>
          <w:shd w:val="clear" w:color="auto" w:fill="ffffff"/>
        </w:rPr>
        <w:t xml:space="preserve">AI</w:t>
      </w:r>
      <w:r>
        <w:rPr>
          <w:rFonts w:hint="eastAsia" w:asciiTheme="minorEastAsia" w:hAnsiTheme="minorEastAsia" w:eastAsiaTheme="minorEastAsia" w:cstheme="minorEastAsia"/>
          <w:color w:val="000000" w:themeColor="text1"/>
          <w:shd w:val="clear" w:color="auto" w:fill="ffffff"/>
        </w:rPr>
        <w:t xml:space="preserve">识别为核心的软件平台，功能包括：</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数据接入与管理（基础数据、无人机数据、模型数据、其他数据）</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综合态势一张图（地图展示、水葫芦分布可视化、断面统计分析）</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历史数据档案库（检索、趋势分析、导出）</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系统管理（用户管理、点位管理、系统日志）</w:t>
      </w:r>
      <w:r/>
    </w:p>
    <w:p>
      <w:pPr>
        <w:pStyle w:val="746"/>
        <w:ind w:firstLine="480"/>
        <w:spacing w:before="0" w:beforeAutospacing="0" w:after="0" w:afterAutospacing="0" w:line="360" w:lineRule="auto"/>
        <w:shd w:val="clear" w:color="auto" w:fill="ffffff"/>
        <w:rPr>
          <w:rFonts w:asciiTheme="minorEastAsia" w:hAnsiTheme="minorEastAsia" w:eastAsiaTheme="minorEastAsia" w:cstheme="minorEastAsia"/>
          <w:color w:val="000000" w:themeColor="text1"/>
          <w:shd w:val="clear" w:color="auto" w:fill="ffffff"/>
        </w:rPr>
      </w:pPr>
      <w:r>
        <w:rPr>
          <w:rFonts w:hint="eastAsia" w:asciiTheme="minorEastAsia" w:hAnsiTheme="minorEastAsia" w:eastAsiaTheme="minorEastAsia" w:cstheme="minorEastAsia"/>
          <w:color w:val="000000" w:themeColor="text1"/>
          <w:shd w:val="clear" w:color="auto" w:fill="ffffff"/>
        </w:rPr>
        <w:t xml:space="preserve">（</w:t>
      </w:r>
      <w:r>
        <w:rPr>
          <w:rFonts w:hint="eastAsia" w:asciiTheme="minorEastAsia" w:hAnsiTheme="minorEastAsia" w:eastAsiaTheme="minorEastAsia" w:cstheme="minorEastAsia"/>
          <w:color w:val="000000" w:themeColor="text1"/>
          <w:shd w:val="clear" w:color="auto" w:fill="ffffff"/>
        </w:rPr>
        <w:t xml:space="preserve">3</w:t>
      </w:r>
      <w:r>
        <w:rPr>
          <w:rFonts w:hint="eastAsia" w:asciiTheme="minorEastAsia" w:hAnsiTheme="minorEastAsia" w:eastAsiaTheme="minorEastAsia" w:cstheme="minorEastAsia"/>
          <w:color w:val="000000" w:themeColor="text1"/>
          <w:shd w:val="clear" w:color="auto" w:fill="ffffff"/>
        </w:rPr>
        <w:t xml:space="preserve">）建设与安装</w:t>
      </w:r>
      <w:r/>
    </w:p>
    <w:p>
      <w:pPr>
        <w:pStyle w:val="746"/>
        <w:ind w:firstLine="480"/>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hd w:val="clear" w:color="auto" w:fill="ffffff"/>
        </w:rPr>
        <w:t xml:space="preserve">无人机机场起降平台：</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处</w:t>
      </w:r>
      <w:r/>
    </w:p>
    <w:p>
      <w:pPr>
        <w:pStyle w:val="746"/>
        <w:ind w:firstLine="480"/>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hd w:val="clear" w:color="auto" w:fill="ffffff"/>
        </w:rPr>
        <w:t xml:space="preserve">机场防雷接地系统：</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套</w:t>
      </w:r>
      <w:r/>
    </w:p>
    <w:p>
      <w:pPr>
        <w:pStyle w:val="746"/>
        <w:ind w:firstLine="480"/>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hd w:val="clear" w:color="auto" w:fill="ffffff"/>
        </w:rPr>
        <w:t xml:space="preserve">无人机视觉监测系统安装调试：</w:t>
      </w:r>
      <w:r>
        <w:rPr>
          <w:rFonts w:hint="eastAsia" w:asciiTheme="minorEastAsia" w:hAnsiTheme="minorEastAsia" w:eastAsiaTheme="minorEastAsia" w:cstheme="minorEastAsia"/>
          <w:color w:val="000000" w:themeColor="text1"/>
          <w:shd w:val="clear" w:color="auto" w:fill="ffffff"/>
        </w:rPr>
        <w:t xml:space="preserve">7</w:t>
      </w:r>
      <w:r>
        <w:rPr>
          <w:rFonts w:hint="eastAsia" w:asciiTheme="minorEastAsia" w:hAnsiTheme="minorEastAsia" w:eastAsiaTheme="minorEastAsia" w:cstheme="minorEastAsia"/>
          <w:color w:val="000000" w:themeColor="text1"/>
          <w:shd w:val="clear" w:color="auto" w:fill="ffffff"/>
        </w:rPr>
        <w:t xml:space="preserve">处</w:t>
      </w:r>
      <w:r/>
    </w:p>
    <w:p>
      <w:pPr>
        <w:ind w:firstLine="482"/>
        <w:jc w:val="left"/>
        <w:spacing w:line="360" w:lineRule="auto"/>
        <w:rPr>
          <w:rFonts w:asciiTheme="minorEastAsia" w:hAnsiTheme="minorEastAsia" w:eastAsiaTheme="minorEastAsia" w:cstheme="minorEastAsia"/>
          <w:b/>
          <w:bCs/>
          <w:color w:val="000000" w:themeColor="text1"/>
          <w:sz w:val="24"/>
          <w:szCs w:val="24"/>
        </w:rPr>
        <w:outlineLvl w:val="1"/>
      </w:pPr>
      <w:r>
        <w:rPr>
          <w:rFonts w:hint="eastAsia" w:asciiTheme="minorEastAsia" w:hAnsiTheme="minorEastAsia" w:eastAsiaTheme="minorEastAsia" w:cstheme="minorEastAsia"/>
          <w:b/>
          <w:bCs/>
          <w:color w:val="000000" w:themeColor="text1"/>
          <w:sz w:val="24"/>
          <w:szCs w:val="24"/>
          <w:lang w:bidi="ar"/>
        </w:rPr>
        <w:t xml:space="preserve">三、技术要求</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bookmarkStart w:id="7" w:name="_Toc8282"/>
      <w:r/>
      <w:bookmarkStart w:id="8" w:name="_Toc18104"/>
      <w:r/>
      <w:bookmarkStart w:id="9" w:name="_Toc31046"/>
      <w:r/>
      <w:bookmarkStart w:id="10" w:name="_Toc30253"/>
      <w:r/>
      <w:bookmarkStart w:id="11" w:name="_Toc18632"/>
      <w:r/>
      <w:bookmarkStart w:id="12" w:name="_Toc18254"/>
      <w:r/>
      <w:bookmarkStart w:id="13" w:name="_Toc16484"/>
      <w:r/>
      <w:bookmarkStart w:id="14" w:name="_Toc22335"/>
      <w:r/>
      <w:bookmarkEnd w:id="7"/>
      <w:r/>
      <w:bookmarkEnd w:id="8"/>
      <w:r/>
      <w:bookmarkEnd w:id="9"/>
      <w:r/>
      <w:bookmarkEnd w:id="10"/>
      <w:r/>
      <w:bookmarkEnd w:id="11"/>
      <w:r/>
      <w:bookmarkEnd w:id="12"/>
      <w:r/>
      <w:bookmarkEnd w:id="13"/>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一</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bidi="ar"/>
        </w:rPr>
        <w:t xml:space="preserve">机场（含无人机）</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、机场</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）整机重量：≤</w:t>
      </w:r>
      <w:r>
        <w:rPr>
          <w:rFonts w:hint="eastAsia" w:asciiTheme="minorEastAsia" w:hAnsiTheme="minorEastAsia" w:eastAsiaTheme="minorEastAsia" w:cstheme="minorEastAsia"/>
          <w:color w:val="000000" w:themeColor="text1"/>
          <w:sz w:val="24"/>
          <w:szCs w:val="24"/>
          <w:lang w:bidi="ar"/>
        </w:rPr>
        <w:t xml:space="preserve">55kg</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2</w:t>
      </w:r>
      <w:r>
        <w:rPr>
          <w:rFonts w:hint="eastAsia" w:asciiTheme="minorEastAsia" w:hAnsiTheme="minorEastAsia" w:eastAsiaTheme="minorEastAsia" w:cstheme="minorEastAsia"/>
          <w:color w:val="000000" w:themeColor="text1"/>
          <w:sz w:val="24"/>
          <w:szCs w:val="24"/>
          <w:lang w:bidi="ar"/>
        </w:rPr>
        <w:t xml:space="preserve">）外形尺寸：≤长</w:t>
      </w:r>
      <w:r>
        <w:rPr>
          <w:rFonts w:hint="eastAsia" w:asciiTheme="minorEastAsia" w:hAnsiTheme="minorEastAsia" w:eastAsiaTheme="minorEastAsia" w:cstheme="minorEastAsia"/>
          <w:color w:val="000000" w:themeColor="text1"/>
          <w:sz w:val="24"/>
          <w:szCs w:val="24"/>
          <w:lang w:bidi="ar"/>
        </w:rPr>
        <w:t xml:space="preserve"> 650 </w:t>
      </w:r>
      <w:r>
        <w:rPr>
          <w:rFonts w:hint="eastAsia" w:asciiTheme="minorEastAsia" w:hAnsiTheme="minorEastAsia" w:eastAsiaTheme="minorEastAsia" w:cstheme="minorEastAsia"/>
          <w:color w:val="000000" w:themeColor="text1"/>
          <w:sz w:val="24"/>
          <w:szCs w:val="24"/>
          <w:lang w:bidi="ar"/>
        </w:rPr>
        <w:t xml:space="preserve">毫米，宽</w:t>
      </w:r>
      <w:r>
        <w:rPr>
          <w:rFonts w:hint="eastAsia" w:asciiTheme="minorEastAsia" w:hAnsiTheme="minorEastAsia" w:eastAsiaTheme="minorEastAsia" w:cstheme="minorEastAsia"/>
          <w:color w:val="000000" w:themeColor="text1"/>
          <w:sz w:val="24"/>
          <w:szCs w:val="24"/>
          <w:lang w:bidi="ar"/>
        </w:rPr>
        <w:t xml:space="preserve"> 750 </w:t>
      </w:r>
      <w:r>
        <w:rPr>
          <w:rFonts w:hint="eastAsia" w:asciiTheme="minorEastAsia" w:hAnsiTheme="minorEastAsia" w:eastAsiaTheme="minorEastAsia" w:cstheme="minorEastAsia"/>
          <w:color w:val="000000" w:themeColor="text1"/>
          <w:sz w:val="24"/>
          <w:szCs w:val="24"/>
          <w:lang w:bidi="ar"/>
        </w:rPr>
        <w:t xml:space="preserve">毫米，高</w:t>
      </w:r>
      <w:r>
        <w:rPr>
          <w:rFonts w:hint="eastAsia" w:asciiTheme="minorEastAsia" w:hAnsiTheme="minorEastAsia" w:eastAsiaTheme="minorEastAsia" w:cstheme="minorEastAsia"/>
          <w:color w:val="000000" w:themeColor="text1"/>
          <w:sz w:val="24"/>
          <w:szCs w:val="24"/>
          <w:lang w:bidi="ar"/>
        </w:rPr>
        <w:t xml:space="preserve"> 800 </w:t>
      </w:r>
      <w:r>
        <w:rPr>
          <w:rFonts w:hint="eastAsia" w:asciiTheme="minorEastAsia" w:hAnsiTheme="minorEastAsia" w:eastAsiaTheme="minorEastAsia" w:cstheme="minorEastAsia"/>
          <w:color w:val="000000" w:themeColor="text1"/>
          <w:sz w:val="24"/>
          <w:szCs w:val="24"/>
          <w:lang w:bidi="ar"/>
        </w:rPr>
        <w:t xml:space="preserve">毫米</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3</w:t>
      </w:r>
      <w:r>
        <w:rPr>
          <w:rFonts w:hint="eastAsia" w:asciiTheme="minorEastAsia" w:hAnsiTheme="minorEastAsia" w:eastAsiaTheme="minorEastAsia" w:cstheme="minorEastAsia"/>
          <w:color w:val="000000" w:themeColor="text1"/>
          <w:sz w:val="24"/>
          <w:szCs w:val="24"/>
          <w:lang w:bidi="ar"/>
        </w:rPr>
        <w:t xml:space="preserve">）工作环境温度：</w:t>
      </w:r>
      <w:r>
        <w:rPr>
          <w:rFonts w:hint="eastAsia" w:asciiTheme="minorEastAsia" w:hAnsiTheme="minorEastAsia" w:eastAsiaTheme="minorEastAsia" w:cstheme="minorEastAsia"/>
          <w:color w:val="000000" w:themeColor="text1"/>
          <w:sz w:val="24"/>
          <w:szCs w:val="24"/>
          <w:lang w:bidi="ar"/>
        </w:rPr>
        <w:t xml:space="preserve">机场及无人机的设备工作温度范围都为</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2</w:t>
      </w:r>
      <w:r>
        <w:rPr>
          <w:rFonts w:hint="eastAsia" w:asciiTheme="minorEastAsia" w:hAnsiTheme="minorEastAsia" w:eastAsiaTheme="minorEastAsia" w:cstheme="minorEastAsia"/>
          <w:color w:val="000000" w:themeColor="text1"/>
          <w:sz w:val="24"/>
          <w:szCs w:val="24"/>
          <w:lang w:bidi="ar"/>
        </w:rPr>
        <w:t xml:space="preserve">0</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至</w:t>
      </w:r>
      <w:r>
        <w:rPr>
          <w:rFonts w:hint="eastAsia" w:asciiTheme="minorEastAsia" w:hAnsiTheme="minorEastAsia" w:eastAsiaTheme="minorEastAsia" w:cstheme="minorEastAsia"/>
          <w:color w:val="000000" w:themeColor="text1"/>
          <w:sz w:val="24"/>
          <w:szCs w:val="24"/>
          <w:lang w:bidi="ar"/>
        </w:rPr>
        <w:t xml:space="preserve">50</w:t>
      </w:r>
      <w:r>
        <w:rPr>
          <w:rFonts w:hint="eastAsia" w:asciiTheme="minorEastAsia" w:hAnsiTheme="minorEastAsia" w:eastAsiaTheme="minorEastAsia" w:cstheme="minorEastAsia"/>
          <w:color w:val="000000" w:themeColor="text1"/>
          <w:sz w:val="24"/>
          <w:szCs w:val="24"/>
          <w:lang w:bidi="ar"/>
        </w:rPr>
        <w:t xml:space="preserve">℃</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4</w:t>
      </w:r>
      <w:r>
        <w:rPr>
          <w:rFonts w:hint="eastAsia" w:asciiTheme="minorEastAsia" w:hAnsiTheme="minorEastAsia" w:eastAsiaTheme="minorEastAsia" w:cstheme="minorEastAsia"/>
          <w:color w:val="000000" w:themeColor="text1"/>
          <w:sz w:val="24"/>
          <w:szCs w:val="24"/>
          <w:lang w:bidi="ar"/>
        </w:rPr>
        <w:t xml:space="preserve">）防护等级：≥</w:t>
      </w:r>
      <w:r>
        <w:rPr>
          <w:rFonts w:hint="eastAsia" w:asciiTheme="minorEastAsia" w:hAnsiTheme="minorEastAsia" w:eastAsiaTheme="minorEastAsia" w:cstheme="minorEastAsia"/>
          <w:color w:val="000000" w:themeColor="text1"/>
          <w:sz w:val="24"/>
          <w:szCs w:val="24"/>
          <w:lang w:bidi="ar"/>
        </w:rPr>
        <w:t xml:space="preserve">IP56</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5</w:t>
      </w:r>
      <w:r>
        <w:rPr>
          <w:rFonts w:hint="eastAsia" w:asciiTheme="minorEastAsia" w:hAnsiTheme="minorEastAsia" w:eastAsiaTheme="minorEastAsia" w:cstheme="minorEastAsia"/>
          <w:color w:val="000000" w:themeColor="text1"/>
          <w:sz w:val="24"/>
          <w:szCs w:val="24"/>
          <w:lang w:bidi="ar"/>
        </w:rPr>
        <w:t xml:space="preserve">）最大允许降落风速：设备最大允许降落风速不小于</w:t>
      </w:r>
      <w:r>
        <w:rPr>
          <w:rFonts w:hint="eastAsia" w:asciiTheme="minorEastAsia" w:hAnsiTheme="minorEastAsia" w:eastAsiaTheme="minorEastAsia" w:cstheme="minorEastAsia"/>
          <w:color w:val="000000" w:themeColor="text1"/>
          <w:sz w:val="24"/>
          <w:szCs w:val="24"/>
          <w:lang w:bidi="ar"/>
        </w:rPr>
        <w:t xml:space="preserve">6</w:t>
      </w:r>
      <w:r>
        <w:rPr>
          <w:rFonts w:hint="eastAsia" w:asciiTheme="minorEastAsia" w:hAnsiTheme="minorEastAsia" w:eastAsiaTheme="minorEastAsia" w:cstheme="minorEastAsia"/>
          <w:color w:val="000000" w:themeColor="text1"/>
          <w:sz w:val="24"/>
          <w:szCs w:val="24"/>
          <w:lang w:bidi="ar"/>
        </w:rPr>
        <w:t xml:space="preserve">级</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6</w:t>
      </w:r>
      <w:r>
        <w:rPr>
          <w:rFonts w:hint="eastAsia" w:asciiTheme="minorEastAsia" w:hAnsiTheme="minorEastAsia" w:eastAsiaTheme="minorEastAsia" w:cstheme="minorEastAsia"/>
          <w:color w:val="000000" w:themeColor="text1"/>
          <w:sz w:val="24"/>
          <w:szCs w:val="24"/>
          <w:lang w:bidi="ar"/>
        </w:rPr>
        <w:t xml:space="preserve">）最大运行海拔高度：设备最大运行海拔高度不小于</w:t>
      </w:r>
      <w:r>
        <w:rPr>
          <w:rFonts w:hint="eastAsia" w:asciiTheme="minorEastAsia" w:hAnsiTheme="minorEastAsia" w:eastAsiaTheme="minorEastAsia" w:cstheme="minorEastAsia"/>
          <w:color w:val="000000" w:themeColor="text1"/>
          <w:sz w:val="24"/>
          <w:szCs w:val="24"/>
          <w:lang w:bidi="ar"/>
        </w:rPr>
        <w:t xml:space="preserve">4500</w:t>
      </w:r>
      <w:r>
        <w:rPr>
          <w:rFonts w:hint="eastAsia" w:asciiTheme="minorEastAsia" w:hAnsiTheme="minorEastAsia" w:eastAsiaTheme="minorEastAsia" w:cstheme="minorEastAsia"/>
          <w:color w:val="000000" w:themeColor="text1"/>
          <w:sz w:val="24"/>
          <w:szCs w:val="24"/>
          <w:lang w:bidi="ar"/>
        </w:rPr>
        <w:t xml:space="preserve">米</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7</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RTK</w:t>
      </w:r>
      <w:r>
        <w:rPr>
          <w:rFonts w:hint="eastAsia" w:asciiTheme="minorEastAsia" w:hAnsiTheme="minorEastAsia" w:eastAsiaTheme="minorEastAsia" w:cstheme="minorEastAsia"/>
          <w:color w:val="000000" w:themeColor="text1"/>
          <w:sz w:val="24"/>
          <w:szCs w:val="24"/>
          <w:lang w:bidi="ar"/>
        </w:rPr>
        <w:t xml:space="preserve">基站卫星接收频率：设备所含</w:t>
      </w:r>
      <w:r>
        <w:rPr>
          <w:rFonts w:hint="eastAsia" w:asciiTheme="minorEastAsia" w:hAnsiTheme="minorEastAsia" w:eastAsiaTheme="minorEastAsia" w:cstheme="minorEastAsia"/>
          <w:color w:val="000000" w:themeColor="text1"/>
          <w:sz w:val="24"/>
          <w:szCs w:val="24"/>
          <w:lang w:bidi="ar"/>
        </w:rPr>
        <w:t xml:space="preserve">RTK</w:t>
      </w:r>
      <w:r>
        <w:rPr>
          <w:rFonts w:hint="eastAsia" w:asciiTheme="minorEastAsia" w:hAnsiTheme="minorEastAsia" w:eastAsiaTheme="minorEastAsia" w:cstheme="minorEastAsia"/>
          <w:color w:val="000000" w:themeColor="text1"/>
          <w:sz w:val="24"/>
          <w:szCs w:val="24"/>
          <w:lang w:bidi="ar"/>
        </w:rPr>
        <w:t xml:space="preserve">基站可同时接收</w:t>
      </w:r>
      <w:r>
        <w:rPr>
          <w:rFonts w:hint="eastAsia" w:asciiTheme="minorEastAsia" w:hAnsiTheme="minorEastAsia" w:eastAsiaTheme="minorEastAsia" w:cstheme="minorEastAsia"/>
          <w:color w:val="000000" w:themeColor="text1"/>
          <w:sz w:val="24"/>
          <w:szCs w:val="24"/>
          <w:lang w:bidi="ar"/>
        </w:rPr>
        <w:t xml:space="preserve">GPS</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GLONASS</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BEIDOU</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GALILEO</w:t>
      </w:r>
      <w:r>
        <w:rPr>
          <w:rFonts w:hint="eastAsia" w:asciiTheme="minorEastAsia" w:hAnsiTheme="minorEastAsia" w:eastAsiaTheme="minorEastAsia" w:cstheme="minorEastAsia"/>
          <w:color w:val="000000" w:themeColor="text1"/>
          <w:sz w:val="24"/>
          <w:szCs w:val="24"/>
          <w:lang w:bidi="ar"/>
        </w:rPr>
        <w:t xml:space="preserve">四种卫星信号。</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8</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RTK </w:t>
      </w:r>
      <w:r>
        <w:rPr>
          <w:rFonts w:hint="eastAsia" w:asciiTheme="minorEastAsia" w:hAnsiTheme="minorEastAsia" w:eastAsiaTheme="minorEastAsia" w:cstheme="minorEastAsia"/>
          <w:color w:val="000000" w:themeColor="text1"/>
          <w:sz w:val="24"/>
          <w:szCs w:val="24"/>
          <w:lang w:bidi="ar"/>
        </w:rPr>
        <w:t xml:space="preserve">基</w:t>
      </w:r>
      <w:r>
        <w:rPr>
          <w:rFonts w:hint="eastAsia" w:asciiTheme="minorEastAsia" w:hAnsiTheme="minorEastAsia" w:eastAsiaTheme="minorEastAsia" w:cstheme="minorEastAsia"/>
          <w:color w:val="000000" w:themeColor="text1"/>
          <w:sz w:val="24"/>
          <w:szCs w:val="24"/>
          <w:lang w:bidi="ar"/>
        </w:rPr>
        <w:t xml:space="preserve">站定位</w:t>
      </w:r>
      <w:r>
        <w:rPr>
          <w:rFonts w:hint="eastAsia" w:asciiTheme="minorEastAsia" w:hAnsiTheme="minorEastAsia" w:eastAsiaTheme="minorEastAsia" w:cstheme="minorEastAsia"/>
          <w:color w:val="000000" w:themeColor="text1"/>
          <w:sz w:val="24"/>
          <w:szCs w:val="24"/>
          <w:lang w:bidi="ar"/>
        </w:rPr>
        <w:t xml:space="preserve">精准度：设备所含</w:t>
      </w:r>
      <w:r>
        <w:rPr>
          <w:rFonts w:hint="eastAsia" w:asciiTheme="minorEastAsia" w:hAnsiTheme="minorEastAsia" w:eastAsiaTheme="minorEastAsia" w:cstheme="minorEastAsia"/>
          <w:color w:val="000000" w:themeColor="text1"/>
          <w:sz w:val="24"/>
          <w:szCs w:val="24"/>
          <w:lang w:bidi="ar"/>
        </w:rPr>
        <w:t xml:space="preserve">RTK</w:t>
      </w:r>
      <w:r>
        <w:rPr>
          <w:rFonts w:hint="eastAsia" w:asciiTheme="minorEastAsia" w:hAnsiTheme="minorEastAsia" w:eastAsiaTheme="minorEastAsia" w:cstheme="minorEastAsia"/>
          <w:color w:val="000000" w:themeColor="text1"/>
          <w:sz w:val="24"/>
          <w:szCs w:val="24"/>
          <w:lang w:bidi="ar"/>
        </w:rPr>
        <w:t xml:space="preserve">基</w:t>
      </w:r>
      <w:r>
        <w:rPr>
          <w:rFonts w:hint="eastAsia" w:asciiTheme="minorEastAsia" w:hAnsiTheme="minorEastAsia" w:eastAsiaTheme="minorEastAsia" w:cstheme="minorEastAsia"/>
          <w:color w:val="000000" w:themeColor="text1"/>
          <w:sz w:val="24"/>
          <w:szCs w:val="24"/>
          <w:lang w:bidi="ar"/>
        </w:rPr>
        <w:t xml:space="preserve">站定位</w:t>
      </w:r>
      <w:r>
        <w:rPr>
          <w:rFonts w:hint="eastAsia" w:asciiTheme="minorEastAsia" w:hAnsiTheme="minorEastAsia" w:eastAsiaTheme="minorEastAsia" w:cstheme="minorEastAsia"/>
          <w:color w:val="000000" w:themeColor="text1"/>
          <w:sz w:val="24"/>
          <w:szCs w:val="24"/>
          <w:lang w:bidi="ar"/>
        </w:rPr>
        <w:t xml:space="preserve">精度：</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水平精度小于等于</w:t>
      </w:r>
      <w:r>
        <w:rPr>
          <w:rFonts w:hint="eastAsia" w:asciiTheme="minorEastAsia" w:hAnsiTheme="minorEastAsia" w:eastAsiaTheme="minorEastAsia" w:cstheme="minorEastAsia"/>
          <w:color w:val="000000" w:themeColor="text1"/>
          <w:sz w:val="24"/>
          <w:szCs w:val="24"/>
          <w:lang w:bidi="ar"/>
        </w:rPr>
        <w:t xml:space="preserve">1 cm+1 ppm</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RMS</w:t>
      </w:r>
      <w:r>
        <w:rPr>
          <w:rFonts w:hint="eastAsia" w:asciiTheme="minorEastAsia" w:hAnsiTheme="minorEastAsia" w:eastAsiaTheme="minorEastAsia" w:cstheme="minorEastAsia"/>
          <w:color w:val="000000" w:themeColor="text1"/>
          <w:sz w:val="24"/>
          <w:szCs w:val="24"/>
          <w:lang w:bidi="ar"/>
        </w:rPr>
        <w:t xml:space="preserve">）</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垂直精度小于等于</w:t>
      </w:r>
      <w:r>
        <w:rPr>
          <w:rFonts w:hint="eastAsia" w:asciiTheme="minorEastAsia" w:hAnsiTheme="minorEastAsia" w:eastAsiaTheme="minorEastAsia" w:cstheme="minorEastAsia"/>
          <w:color w:val="000000" w:themeColor="text1"/>
          <w:sz w:val="24"/>
          <w:szCs w:val="24"/>
          <w:lang w:bidi="ar"/>
        </w:rPr>
        <w:t xml:space="preserve">2 cm+1 ppm</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RMS</w:t>
      </w:r>
      <w:r>
        <w:rPr>
          <w:rFonts w:hint="eastAsia" w:asciiTheme="minorEastAsia" w:hAnsiTheme="minorEastAsia" w:eastAsiaTheme="minorEastAsia" w:cstheme="minorEastAsia"/>
          <w:color w:val="000000" w:themeColor="text1"/>
          <w:sz w:val="24"/>
          <w:szCs w:val="24"/>
          <w:lang w:bidi="ar"/>
        </w:rPr>
        <w:t xml:space="preserve">）</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9</w:t>
      </w:r>
      <w:r>
        <w:rPr>
          <w:rFonts w:hint="eastAsia" w:asciiTheme="minorEastAsia" w:hAnsiTheme="minorEastAsia" w:eastAsiaTheme="minorEastAsia" w:cstheme="minorEastAsia"/>
          <w:color w:val="000000" w:themeColor="text1"/>
          <w:sz w:val="24"/>
          <w:szCs w:val="24"/>
          <w:lang w:bidi="ar"/>
        </w:rPr>
        <w:t xml:space="preserve">）充电时间：从</w:t>
      </w:r>
      <w:r>
        <w:rPr>
          <w:rFonts w:hint="eastAsia" w:asciiTheme="minorEastAsia" w:hAnsiTheme="minorEastAsia" w:eastAsiaTheme="minorEastAsia" w:cstheme="minorEastAsia"/>
          <w:color w:val="000000" w:themeColor="text1"/>
          <w:sz w:val="24"/>
          <w:szCs w:val="24"/>
          <w:lang w:bidi="ar"/>
        </w:rPr>
        <w:t xml:space="preserve">15% </w:t>
      </w:r>
      <w:r>
        <w:rPr>
          <w:rFonts w:hint="eastAsia" w:asciiTheme="minorEastAsia" w:hAnsiTheme="minorEastAsia" w:eastAsiaTheme="minorEastAsia" w:cstheme="minorEastAsia"/>
          <w:color w:val="000000" w:themeColor="text1"/>
          <w:sz w:val="24"/>
          <w:szCs w:val="24"/>
          <w:lang w:bidi="ar"/>
        </w:rPr>
        <w:t xml:space="preserve">充至</w:t>
      </w:r>
      <w:r>
        <w:rPr>
          <w:rFonts w:hint="eastAsia" w:asciiTheme="minorEastAsia" w:hAnsiTheme="minorEastAsia" w:eastAsiaTheme="minorEastAsia" w:cstheme="minorEastAsia"/>
          <w:color w:val="000000" w:themeColor="text1"/>
          <w:sz w:val="24"/>
          <w:szCs w:val="24"/>
          <w:lang w:bidi="ar"/>
        </w:rPr>
        <w:t xml:space="preserve"> 95%</w:t>
      </w:r>
      <w:r>
        <w:rPr>
          <w:rFonts w:hint="eastAsia" w:asciiTheme="minorEastAsia" w:hAnsiTheme="minorEastAsia" w:eastAsiaTheme="minorEastAsia" w:cstheme="minorEastAsia"/>
          <w:color w:val="000000" w:themeColor="text1"/>
          <w:sz w:val="24"/>
          <w:szCs w:val="24"/>
          <w:lang w:bidi="ar"/>
        </w:rPr>
        <w:t xml:space="preserve">小于</w:t>
      </w:r>
      <w:r>
        <w:rPr>
          <w:rFonts w:hint="eastAsia" w:asciiTheme="minorEastAsia" w:hAnsiTheme="minorEastAsia" w:eastAsiaTheme="minorEastAsia" w:cstheme="minorEastAsia"/>
          <w:color w:val="000000" w:themeColor="text1"/>
          <w:sz w:val="24"/>
          <w:szCs w:val="24"/>
          <w:lang w:bidi="ar"/>
        </w:rPr>
        <w:t xml:space="preserve">30</w:t>
      </w:r>
      <w:r>
        <w:rPr>
          <w:rFonts w:hint="eastAsia" w:asciiTheme="minorEastAsia" w:hAnsiTheme="minorEastAsia" w:eastAsiaTheme="minorEastAsia" w:cstheme="minorEastAsia"/>
          <w:color w:val="000000" w:themeColor="text1"/>
          <w:sz w:val="24"/>
          <w:szCs w:val="24"/>
          <w:lang w:bidi="ar"/>
        </w:rPr>
        <w:t xml:space="preserve">分钟</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10</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媒体下载速率（机场）：</w:t>
      </w:r>
      <w:r>
        <w:rPr>
          <w:rFonts w:hint="eastAsia" w:asciiTheme="minorEastAsia" w:hAnsiTheme="minorEastAsia" w:eastAsiaTheme="minorEastAsia" w:cstheme="minorEastAsia"/>
          <w:color w:val="000000" w:themeColor="text1"/>
          <w:sz w:val="24"/>
          <w:szCs w:val="24"/>
          <w:lang w:bidi="ar"/>
        </w:rPr>
        <w:t xml:space="preserve">18</w:t>
      </w:r>
      <w:r>
        <w:rPr>
          <w:rFonts w:hint="eastAsia" w:asciiTheme="minorEastAsia" w:hAnsiTheme="minorEastAsia" w:eastAsiaTheme="minorEastAsia" w:cstheme="minorEastAsia"/>
          <w:color w:val="000000" w:themeColor="text1"/>
          <w:sz w:val="24"/>
          <w:szCs w:val="24"/>
          <w:lang w:bidi="ar"/>
        </w:rPr>
        <w:t xml:space="preserve">MB/s</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11</w:t>
      </w:r>
      <w:r>
        <w:rPr>
          <w:rFonts w:hint="eastAsia" w:asciiTheme="minorEastAsia" w:hAnsiTheme="minorEastAsia" w:eastAsiaTheme="minorEastAsia" w:cstheme="minorEastAsia"/>
          <w:color w:val="000000" w:themeColor="text1"/>
          <w:sz w:val="24"/>
          <w:szCs w:val="24"/>
          <w:lang w:bidi="ar"/>
        </w:rPr>
        <w:t xml:space="preserve">）空调类型：需要内置压缩机空调</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12</w:t>
      </w:r>
      <w:r>
        <w:rPr>
          <w:rFonts w:hint="eastAsia" w:asciiTheme="minorEastAsia" w:hAnsiTheme="minorEastAsia" w:eastAsiaTheme="minorEastAsia" w:cstheme="minorEastAsia"/>
          <w:color w:val="000000" w:themeColor="text1"/>
          <w:sz w:val="24"/>
          <w:szCs w:val="24"/>
          <w:lang w:bidi="ar"/>
        </w:rPr>
        <w:t xml:space="preserve">）续航时间：备用电池续航不少于</w:t>
      </w:r>
      <w:r>
        <w:rPr>
          <w:rFonts w:hint="eastAsia" w:asciiTheme="minorEastAsia" w:hAnsiTheme="minorEastAsia" w:eastAsiaTheme="minorEastAsia" w:cstheme="minorEastAsia"/>
          <w:color w:val="000000" w:themeColor="text1"/>
          <w:sz w:val="24"/>
          <w:szCs w:val="24"/>
          <w:lang w:bidi="ar"/>
        </w:rPr>
        <w:t xml:space="preserve">4</w:t>
      </w:r>
      <w:r>
        <w:rPr>
          <w:rFonts w:hint="eastAsia" w:asciiTheme="minorEastAsia" w:hAnsiTheme="minorEastAsia" w:eastAsiaTheme="minorEastAsia" w:cstheme="minorEastAsia"/>
          <w:color w:val="000000" w:themeColor="text1"/>
          <w:sz w:val="24"/>
          <w:szCs w:val="24"/>
          <w:lang w:bidi="ar"/>
        </w:rPr>
        <w:t xml:space="preserve">小时</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13</w:t>
      </w:r>
      <w:r>
        <w:rPr>
          <w:rFonts w:hint="eastAsia" w:asciiTheme="minorEastAsia" w:hAnsiTheme="minorEastAsia" w:eastAsiaTheme="minorEastAsia" w:cstheme="minorEastAsia"/>
          <w:color w:val="000000" w:themeColor="text1"/>
          <w:sz w:val="24"/>
          <w:szCs w:val="24"/>
          <w:lang w:bidi="ar"/>
        </w:rPr>
        <w:t xml:space="preserve">）支持车载部署：支持车载部署，无人机及机场在长时间车载移动过程中不会损坏</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14</w:t>
      </w:r>
      <w:r>
        <w:rPr>
          <w:rFonts w:hint="eastAsia" w:asciiTheme="minorEastAsia" w:hAnsiTheme="minorEastAsia" w:eastAsiaTheme="minorEastAsia" w:cstheme="minorEastAsia"/>
          <w:color w:val="000000" w:themeColor="text1"/>
          <w:sz w:val="24"/>
          <w:szCs w:val="24"/>
          <w:lang w:bidi="ar"/>
        </w:rPr>
        <w:t xml:space="preserve">）机场标识灯：机场集成标识灯，可以用于夜间返航</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15</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4G</w:t>
      </w:r>
      <w:r>
        <w:rPr>
          <w:rFonts w:hint="eastAsia" w:asciiTheme="minorEastAsia" w:hAnsiTheme="minorEastAsia" w:eastAsiaTheme="minorEastAsia" w:cstheme="minorEastAsia"/>
          <w:color w:val="000000" w:themeColor="text1"/>
          <w:sz w:val="24"/>
          <w:szCs w:val="24"/>
          <w:lang w:bidi="ar"/>
        </w:rPr>
        <w:t xml:space="preserve">接入：设备可使用蜂窝模块和</w:t>
      </w:r>
      <w:r>
        <w:rPr>
          <w:rFonts w:hint="eastAsia" w:asciiTheme="minorEastAsia" w:hAnsiTheme="minorEastAsia" w:eastAsiaTheme="minorEastAsia" w:cstheme="minorEastAsia"/>
          <w:color w:val="000000" w:themeColor="text1"/>
          <w:sz w:val="24"/>
          <w:szCs w:val="24"/>
          <w:lang w:bidi="ar"/>
        </w:rPr>
        <w:t xml:space="preserve">SIM</w:t>
      </w:r>
      <w:r>
        <w:rPr>
          <w:rFonts w:hint="eastAsia" w:asciiTheme="minorEastAsia" w:hAnsiTheme="minorEastAsia" w:eastAsiaTheme="minorEastAsia" w:cstheme="minorEastAsia"/>
          <w:color w:val="000000" w:themeColor="text1"/>
          <w:sz w:val="24"/>
          <w:szCs w:val="24"/>
          <w:lang w:bidi="ar"/>
        </w:rPr>
        <w:t xml:space="preserve">卡通过</w:t>
      </w:r>
      <w:r>
        <w:rPr>
          <w:rFonts w:hint="eastAsia" w:asciiTheme="minorEastAsia" w:hAnsiTheme="minorEastAsia" w:eastAsiaTheme="minorEastAsia" w:cstheme="minorEastAsia"/>
          <w:color w:val="000000" w:themeColor="text1"/>
          <w:sz w:val="24"/>
          <w:szCs w:val="24"/>
          <w:lang w:bidi="ar"/>
        </w:rPr>
        <w:t xml:space="preserve">4G</w:t>
      </w:r>
      <w:r>
        <w:rPr>
          <w:rFonts w:hint="eastAsia" w:asciiTheme="minorEastAsia" w:hAnsiTheme="minorEastAsia" w:eastAsiaTheme="minorEastAsia" w:cstheme="minorEastAsia"/>
          <w:color w:val="000000" w:themeColor="text1"/>
          <w:sz w:val="24"/>
          <w:szCs w:val="24"/>
          <w:lang w:bidi="ar"/>
        </w:rPr>
        <w:t xml:space="preserve">实现</w:t>
      </w:r>
      <w:r>
        <w:rPr>
          <w:rFonts w:hint="eastAsia" w:asciiTheme="minorEastAsia" w:hAnsiTheme="minorEastAsia" w:eastAsiaTheme="minorEastAsia" w:cstheme="minorEastAsia"/>
          <w:color w:val="000000" w:themeColor="text1"/>
          <w:sz w:val="24"/>
          <w:szCs w:val="24"/>
          <w:lang w:bidi="ar"/>
        </w:rPr>
        <w:t xml:space="preserve">网络接入</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2</w:t>
      </w:r>
      <w:r>
        <w:rPr>
          <w:rFonts w:hint="eastAsia" w:asciiTheme="minorEastAsia" w:hAnsiTheme="minorEastAsia" w:eastAsiaTheme="minorEastAsia" w:cstheme="minorEastAsia"/>
          <w:color w:val="000000" w:themeColor="text1"/>
          <w:sz w:val="24"/>
          <w:szCs w:val="24"/>
          <w:lang w:bidi="ar"/>
        </w:rPr>
        <w:t xml:space="preserve">、飞行器</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）起飞重量（含电池、普通桨叶和</w:t>
      </w:r>
      <w:r>
        <w:rPr>
          <w:rFonts w:hint="eastAsia" w:asciiTheme="minorEastAsia" w:hAnsiTheme="minorEastAsia" w:eastAsiaTheme="minorEastAsia" w:cstheme="minorEastAsia"/>
          <w:color w:val="000000" w:themeColor="text1"/>
          <w:sz w:val="24"/>
          <w:szCs w:val="24"/>
          <w:lang w:bidi="ar"/>
        </w:rPr>
        <w:t xml:space="preserve"> microSD </w:t>
      </w:r>
      <w:r>
        <w:rPr>
          <w:rFonts w:hint="eastAsia" w:asciiTheme="minorEastAsia" w:hAnsiTheme="minorEastAsia" w:eastAsiaTheme="minorEastAsia" w:cstheme="minorEastAsia"/>
          <w:color w:val="000000" w:themeColor="text1"/>
          <w:sz w:val="24"/>
          <w:szCs w:val="24"/>
          <w:lang w:bidi="ar"/>
        </w:rPr>
        <w:t xml:space="preserve">卡、无配件）：≤</w:t>
      </w:r>
      <w:r>
        <w:rPr>
          <w:rFonts w:hint="eastAsia" w:asciiTheme="minorEastAsia" w:hAnsiTheme="minorEastAsia" w:eastAsiaTheme="minorEastAsia" w:cstheme="minorEastAsia"/>
          <w:color w:val="000000" w:themeColor="text1"/>
          <w:sz w:val="24"/>
          <w:szCs w:val="24"/>
          <w:lang w:bidi="ar"/>
        </w:rPr>
        <w:t xml:space="preserve">1850 g</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2</w:t>
      </w:r>
      <w:r>
        <w:rPr>
          <w:rFonts w:hint="eastAsia" w:asciiTheme="minorEastAsia" w:hAnsiTheme="minorEastAsia" w:eastAsiaTheme="minorEastAsia" w:cstheme="minorEastAsia"/>
          <w:color w:val="000000" w:themeColor="text1"/>
          <w:sz w:val="24"/>
          <w:szCs w:val="24"/>
          <w:lang w:bidi="ar"/>
        </w:rPr>
        <w:t xml:space="preserve">）最大起飞重量：≥</w:t>
      </w:r>
      <w:r>
        <w:rPr>
          <w:rFonts w:hint="eastAsia" w:asciiTheme="minorEastAsia" w:hAnsiTheme="minorEastAsia" w:eastAsiaTheme="minorEastAsia" w:cstheme="minorEastAsia"/>
          <w:color w:val="000000" w:themeColor="text1"/>
          <w:sz w:val="24"/>
          <w:szCs w:val="24"/>
          <w:lang w:bidi="ar"/>
        </w:rPr>
        <w:t xml:space="preserve"> 2000 g</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3</w:t>
      </w:r>
      <w:r>
        <w:rPr>
          <w:rFonts w:hint="eastAsia" w:asciiTheme="minorEastAsia" w:hAnsiTheme="minorEastAsia" w:eastAsiaTheme="minorEastAsia" w:cstheme="minorEastAsia"/>
          <w:color w:val="000000" w:themeColor="text1"/>
          <w:sz w:val="24"/>
          <w:szCs w:val="24"/>
          <w:lang w:bidi="ar"/>
        </w:rPr>
        <w:t xml:space="preserve">）折叠后尺寸（长×宽×高）：≤</w:t>
      </w:r>
      <w:r>
        <w:rPr>
          <w:rFonts w:hint="eastAsia" w:asciiTheme="minorEastAsia" w:hAnsiTheme="minorEastAsia" w:eastAsiaTheme="minorEastAsia" w:cstheme="minorEastAsia"/>
          <w:color w:val="000000" w:themeColor="text1"/>
          <w:sz w:val="24"/>
          <w:szCs w:val="24"/>
          <w:lang w:bidi="ar"/>
        </w:rPr>
        <w:t xml:space="preserve">380</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420</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220mm</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4</w:t>
      </w:r>
      <w:r>
        <w:rPr>
          <w:rFonts w:hint="eastAsia" w:asciiTheme="minorEastAsia" w:hAnsiTheme="minorEastAsia" w:eastAsiaTheme="minorEastAsia" w:cstheme="minorEastAsia"/>
          <w:color w:val="000000" w:themeColor="text1"/>
          <w:sz w:val="24"/>
          <w:szCs w:val="24"/>
          <w:lang w:bidi="ar"/>
        </w:rPr>
        <w:t xml:space="preserve">）对角线轴距：≤</w:t>
      </w:r>
      <w:r>
        <w:rPr>
          <w:rFonts w:hint="eastAsia" w:asciiTheme="minorEastAsia" w:hAnsiTheme="minorEastAsia" w:eastAsiaTheme="minorEastAsia" w:cstheme="minorEastAsia"/>
          <w:color w:val="000000" w:themeColor="text1"/>
          <w:sz w:val="24"/>
          <w:szCs w:val="24"/>
          <w:lang w:bidi="ar"/>
        </w:rPr>
        <w:t xml:space="preserve">500 mm</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5</w:t>
      </w:r>
      <w:r>
        <w:rPr>
          <w:rFonts w:hint="eastAsia" w:asciiTheme="minorEastAsia" w:hAnsiTheme="minorEastAsia" w:eastAsiaTheme="minorEastAsia" w:cstheme="minorEastAsia"/>
          <w:color w:val="000000" w:themeColor="text1"/>
          <w:sz w:val="24"/>
          <w:szCs w:val="24"/>
          <w:lang w:bidi="ar"/>
        </w:rPr>
        <w:t xml:space="preserve">）最大信号有效距离（无干扰、无遮挡）：≥</w:t>
      </w:r>
      <w:r>
        <w:rPr>
          <w:rFonts w:hint="eastAsia" w:asciiTheme="minorEastAsia" w:hAnsiTheme="minorEastAsia" w:eastAsiaTheme="minorEastAsia" w:cstheme="minorEastAsia"/>
          <w:color w:val="000000" w:themeColor="text1"/>
          <w:sz w:val="24"/>
          <w:szCs w:val="24"/>
          <w:lang w:bidi="ar"/>
        </w:rPr>
        <w:t xml:space="preserve">25km</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6</w:t>
      </w:r>
      <w:r>
        <w:rPr>
          <w:rFonts w:hint="eastAsia" w:asciiTheme="minorEastAsia" w:hAnsiTheme="minorEastAsia" w:eastAsiaTheme="minorEastAsia" w:cstheme="minorEastAsia"/>
          <w:color w:val="000000" w:themeColor="text1"/>
          <w:sz w:val="24"/>
          <w:szCs w:val="24"/>
          <w:lang w:bidi="ar"/>
        </w:rPr>
        <w:t xml:space="preserve">）最长飞行时间：≥</w:t>
      </w:r>
      <w:r>
        <w:rPr>
          <w:rFonts w:hint="eastAsia" w:asciiTheme="minorEastAsia" w:hAnsiTheme="minorEastAsia" w:eastAsiaTheme="minorEastAsia" w:cstheme="minorEastAsia"/>
          <w:color w:val="000000" w:themeColor="text1"/>
          <w:sz w:val="24"/>
          <w:szCs w:val="24"/>
          <w:lang w:bidi="ar"/>
        </w:rPr>
        <w:t xml:space="preserve">54 </w:t>
      </w:r>
      <w:r>
        <w:rPr>
          <w:rFonts w:hint="eastAsia" w:asciiTheme="minorEastAsia" w:hAnsiTheme="minorEastAsia" w:eastAsiaTheme="minorEastAsia" w:cstheme="minorEastAsia"/>
          <w:color w:val="000000" w:themeColor="text1"/>
          <w:sz w:val="24"/>
          <w:szCs w:val="24"/>
          <w:lang w:bidi="ar"/>
        </w:rPr>
        <w:t xml:space="preserve">分钟</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7</w:t>
      </w:r>
      <w:r>
        <w:rPr>
          <w:rFonts w:hint="eastAsia" w:asciiTheme="minorEastAsia" w:hAnsiTheme="minorEastAsia" w:eastAsiaTheme="minorEastAsia" w:cstheme="minorEastAsia"/>
          <w:color w:val="000000" w:themeColor="text1"/>
          <w:sz w:val="24"/>
          <w:szCs w:val="24"/>
          <w:lang w:bidi="ar"/>
        </w:rPr>
        <w:t xml:space="preserve">）最大可抗风速：≥</w:t>
      </w:r>
      <w:r>
        <w:rPr>
          <w:rFonts w:hint="eastAsia" w:asciiTheme="minorEastAsia" w:hAnsiTheme="minorEastAsia" w:eastAsiaTheme="minorEastAsia" w:cstheme="minorEastAsia"/>
          <w:color w:val="000000" w:themeColor="text1"/>
          <w:sz w:val="24"/>
          <w:szCs w:val="24"/>
          <w:lang w:bidi="ar"/>
        </w:rPr>
        <w:t xml:space="preserve">12m/s</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8</w:t>
      </w:r>
      <w:r>
        <w:rPr>
          <w:rFonts w:hint="eastAsia" w:asciiTheme="minorEastAsia" w:hAnsiTheme="minorEastAsia" w:eastAsiaTheme="minorEastAsia" w:cstheme="minorEastAsia"/>
          <w:color w:val="000000" w:themeColor="text1"/>
          <w:sz w:val="24"/>
          <w:szCs w:val="24"/>
          <w:lang w:bidi="ar"/>
        </w:rPr>
        <w:t xml:space="preserve">）全向感知系统：支持全向双目视觉避障系统，下方具备三维红外传感器，能够在探测到障碍物时在</w:t>
      </w:r>
      <w:r>
        <w:rPr>
          <w:rFonts w:hint="eastAsia" w:asciiTheme="minorEastAsia" w:hAnsiTheme="minorEastAsia" w:eastAsiaTheme="minorEastAsia" w:cstheme="minorEastAsia"/>
          <w:color w:val="000000" w:themeColor="text1"/>
          <w:sz w:val="24"/>
          <w:szCs w:val="24"/>
          <w:lang w:bidi="ar"/>
        </w:rPr>
        <w:t xml:space="preserve">App</w:t>
      </w:r>
      <w:r>
        <w:rPr>
          <w:rFonts w:hint="eastAsia" w:asciiTheme="minorEastAsia" w:hAnsiTheme="minorEastAsia" w:eastAsiaTheme="minorEastAsia" w:cstheme="minorEastAsia"/>
          <w:color w:val="000000" w:themeColor="text1"/>
          <w:sz w:val="24"/>
          <w:szCs w:val="24"/>
          <w:lang w:bidi="ar"/>
        </w:rPr>
        <w:t xml:space="preserve">上进行提醒，并自动减速刹车或绕行</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9</w:t>
      </w:r>
      <w:r>
        <w:rPr>
          <w:rFonts w:hint="eastAsia" w:asciiTheme="minorEastAsia" w:hAnsiTheme="minorEastAsia" w:eastAsiaTheme="minorEastAsia" w:cstheme="minorEastAsia"/>
          <w:color w:val="000000" w:themeColor="text1"/>
          <w:sz w:val="24"/>
          <w:szCs w:val="24"/>
          <w:lang w:bidi="ar"/>
        </w:rPr>
        <w:t xml:space="preserve">）工作环境温度：工作温度范围覆盖</w:t>
      </w:r>
      <w:r>
        <w:rPr>
          <w:rFonts w:hint="eastAsia" w:asciiTheme="minorEastAsia" w:hAnsiTheme="minorEastAsia" w:eastAsiaTheme="minorEastAsia" w:cstheme="minorEastAsia"/>
          <w:color w:val="000000" w:themeColor="text1"/>
          <w:sz w:val="24"/>
          <w:szCs w:val="24"/>
          <w:lang w:bidi="ar"/>
        </w:rPr>
        <w:t xml:space="preserve">-20</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C </w:t>
      </w:r>
      <w:r>
        <w:rPr>
          <w:rFonts w:hint="eastAsia" w:asciiTheme="minorEastAsia" w:hAnsiTheme="minorEastAsia" w:eastAsiaTheme="minorEastAsia" w:cstheme="minorEastAsia"/>
          <w:color w:val="000000" w:themeColor="text1"/>
          <w:sz w:val="24"/>
          <w:szCs w:val="24"/>
          <w:lang w:bidi="ar"/>
        </w:rPr>
        <w:t xml:space="preserve">至</w:t>
      </w:r>
      <w:r>
        <w:rPr>
          <w:rFonts w:hint="eastAsia" w:asciiTheme="minorEastAsia" w:hAnsiTheme="minorEastAsia" w:eastAsiaTheme="minorEastAsia" w:cstheme="minorEastAsia"/>
          <w:color w:val="000000" w:themeColor="text1"/>
          <w:sz w:val="24"/>
          <w:szCs w:val="24"/>
          <w:lang w:bidi="ar"/>
        </w:rPr>
        <w:t xml:space="preserve"> 50</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C</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10</w:t>
      </w:r>
      <w:r>
        <w:rPr>
          <w:rFonts w:hint="eastAsia" w:asciiTheme="minorEastAsia" w:hAnsiTheme="minorEastAsia" w:eastAsiaTheme="minorEastAsia" w:cstheme="minorEastAsia"/>
          <w:color w:val="000000" w:themeColor="text1"/>
          <w:sz w:val="24"/>
          <w:szCs w:val="24"/>
          <w:lang w:bidi="ar"/>
        </w:rPr>
        <w:t xml:space="preserve">）防护等级：不低于</w:t>
      </w:r>
      <w:r>
        <w:rPr>
          <w:rFonts w:hint="eastAsia" w:asciiTheme="minorEastAsia" w:hAnsiTheme="minorEastAsia" w:eastAsiaTheme="minorEastAsia" w:cstheme="minorEastAsia"/>
          <w:color w:val="000000" w:themeColor="text1"/>
          <w:sz w:val="24"/>
          <w:szCs w:val="24"/>
          <w:lang w:bidi="ar"/>
        </w:rPr>
        <w:t xml:space="preserve">IP55</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11</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GNSS</w:t>
      </w:r>
      <w:r>
        <w:rPr>
          <w:rFonts w:hint="eastAsia" w:asciiTheme="minorEastAsia" w:hAnsiTheme="minorEastAsia" w:eastAsiaTheme="minorEastAsia" w:cstheme="minorEastAsia"/>
          <w:color w:val="000000" w:themeColor="text1"/>
          <w:sz w:val="24"/>
          <w:szCs w:val="24"/>
          <w:lang w:bidi="ar"/>
        </w:rPr>
        <w:t xml:space="preserve">定位悬停精度：垂直≤</w:t>
      </w:r>
      <w:r>
        <w:rPr>
          <w:rFonts w:hint="eastAsia" w:asciiTheme="minorEastAsia" w:hAnsiTheme="minorEastAsia" w:eastAsiaTheme="minorEastAsia" w:cstheme="minorEastAsia"/>
          <w:color w:val="000000" w:themeColor="text1"/>
          <w:sz w:val="24"/>
          <w:szCs w:val="24"/>
          <w:lang w:bidi="ar"/>
        </w:rPr>
        <w:t xml:space="preserve">0.5 m</w:t>
      </w:r>
      <w:r>
        <w:rPr>
          <w:rFonts w:hint="eastAsia" w:asciiTheme="minorEastAsia" w:hAnsiTheme="minorEastAsia" w:eastAsiaTheme="minorEastAsia" w:cstheme="minorEastAsia"/>
          <w:color w:val="000000" w:themeColor="text1"/>
          <w:sz w:val="24"/>
          <w:szCs w:val="24"/>
          <w:lang w:bidi="ar"/>
        </w:rPr>
        <w:t xml:space="preserve">，水平≤</w:t>
      </w:r>
      <w:r>
        <w:rPr>
          <w:rFonts w:hint="eastAsia" w:asciiTheme="minorEastAsia" w:hAnsiTheme="minorEastAsia" w:eastAsiaTheme="minorEastAsia" w:cstheme="minorEastAsia"/>
          <w:color w:val="000000" w:themeColor="text1"/>
          <w:sz w:val="24"/>
          <w:szCs w:val="24"/>
          <w:lang w:bidi="ar"/>
        </w:rPr>
        <w:t xml:space="preserve">0.5 m</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12</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RTK</w:t>
      </w:r>
      <w:r>
        <w:rPr>
          <w:rFonts w:hint="eastAsia" w:asciiTheme="minorEastAsia" w:hAnsiTheme="minorEastAsia" w:eastAsiaTheme="minorEastAsia" w:cstheme="minorEastAsia"/>
          <w:color w:val="000000" w:themeColor="text1"/>
          <w:sz w:val="24"/>
          <w:szCs w:val="24"/>
          <w:lang w:bidi="ar"/>
        </w:rPr>
        <w:t xml:space="preserve">定位悬停精度：垂直≤</w:t>
      </w:r>
      <w:r>
        <w:rPr>
          <w:rFonts w:hint="eastAsia" w:asciiTheme="minorEastAsia" w:hAnsiTheme="minorEastAsia" w:eastAsiaTheme="minorEastAsia" w:cstheme="minorEastAsia"/>
          <w:color w:val="000000" w:themeColor="text1"/>
          <w:sz w:val="24"/>
          <w:szCs w:val="24"/>
          <w:lang w:bidi="ar"/>
        </w:rPr>
        <w:t xml:space="preserve">0.1 m</w:t>
      </w:r>
      <w:r>
        <w:rPr>
          <w:rFonts w:hint="eastAsia" w:asciiTheme="minorEastAsia" w:hAnsiTheme="minorEastAsia" w:eastAsiaTheme="minorEastAsia" w:cstheme="minorEastAsia"/>
          <w:color w:val="000000" w:themeColor="text1"/>
          <w:sz w:val="24"/>
          <w:szCs w:val="24"/>
          <w:lang w:bidi="ar"/>
        </w:rPr>
        <w:t xml:space="preserve">，水平≤</w:t>
      </w:r>
      <w:r>
        <w:rPr>
          <w:rFonts w:hint="eastAsia" w:asciiTheme="minorEastAsia" w:hAnsiTheme="minorEastAsia" w:eastAsiaTheme="minorEastAsia" w:cstheme="minorEastAsia"/>
          <w:color w:val="000000" w:themeColor="text1"/>
          <w:sz w:val="24"/>
          <w:szCs w:val="24"/>
          <w:lang w:bidi="ar"/>
        </w:rPr>
        <w:t xml:space="preserve">0.1 m</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二</w:t>
      </w:r>
      <w:r>
        <w:rPr>
          <w:rFonts w:hint="eastAsia" w:asciiTheme="minorEastAsia" w:hAnsiTheme="minorEastAsia" w:eastAsiaTheme="minorEastAsia" w:cstheme="minorEastAsia"/>
          <w:color w:val="000000" w:themeColor="text1"/>
          <w:sz w:val="24"/>
          <w:szCs w:val="24"/>
          <w:lang w:bidi="ar"/>
        </w:rPr>
        <w:t xml:space="preserve">）无人机视觉监测系统底座（含边缘计算网关）</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采用高品质的材料和制造工艺，经过严格的测试和验证，以确保在各种恶劣环境下稳定可靠的工作。内置智能边缘计算网关，部署水葫芦</w:t>
      </w:r>
      <w:r>
        <w:rPr>
          <w:rFonts w:hint="eastAsia" w:asciiTheme="minorEastAsia" w:hAnsiTheme="minorEastAsia" w:eastAsiaTheme="minorEastAsia" w:cstheme="minorEastAsia"/>
          <w:color w:val="000000" w:themeColor="text1"/>
          <w:sz w:val="24"/>
          <w:szCs w:val="24"/>
          <w:lang w:bidi="ar"/>
        </w:rPr>
        <w:t xml:space="preserve">AI</w:t>
      </w:r>
      <w:r>
        <w:rPr>
          <w:rFonts w:hint="eastAsia" w:asciiTheme="minorEastAsia" w:hAnsiTheme="minorEastAsia" w:eastAsiaTheme="minorEastAsia" w:cstheme="minorEastAsia"/>
          <w:color w:val="000000" w:themeColor="text1"/>
          <w:sz w:val="24"/>
          <w:szCs w:val="24"/>
          <w:lang w:bidi="ar"/>
        </w:rPr>
        <w:t xml:space="preserve">视觉识别算法。</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、网关主要参数：</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CPU</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i7</w:t>
      </w:r>
      <w:r>
        <w:rPr>
          <w:rFonts w:hint="eastAsia" w:asciiTheme="minorEastAsia" w:hAnsiTheme="minorEastAsia" w:eastAsiaTheme="minorEastAsia" w:cstheme="minorEastAsia"/>
          <w:color w:val="000000" w:themeColor="text1"/>
          <w:sz w:val="24"/>
          <w:szCs w:val="24"/>
          <w:lang w:bidi="ar"/>
        </w:rPr>
        <w:t xml:space="preserve">处理器</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2</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内存：≥</w:t>
      </w:r>
      <w:r>
        <w:rPr>
          <w:rFonts w:hint="eastAsia" w:asciiTheme="minorEastAsia" w:hAnsiTheme="minorEastAsia" w:eastAsiaTheme="minorEastAsia" w:cstheme="minorEastAsia"/>
          <w:color w:val="000000" w:themeColor="text1"/>
          <w:sz w:val="24"/>
          <w:szCs w:val="24"/>
          <w:lang w:bidi="ar"/>
        </w:rPr>
        <w:t xml:space="preserve">16G</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3</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基础存储：</w:t>
      </w:r>
      <w:r>
        <w:rPr>
          <w:rFonts w:hint="eastAsia" w:asciiTheme="minorEastAsia" w:hAnsiTheme="minorEastAsia" w:eastAsiaTheme="minorEastAsia" w:cstheme="minorEastAsia"/>
          <w:color w:val="000000" w:themeColor="text1"/>
          <w:sz w:val="24"/>
          <w:szCs w:val="24"/>
          <w:lang w:bidi="ar"/>
        </w:rPr>
        <w:t xml:space="preserve">512G</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4</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支持市电及太阳能供电系统</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5</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路由模块：支持有线</w:t>
      </w:r>
      <w:r>
        <w:rPr>
          <w:rFonts w:hint="eastAsia" w:asciiTheme="minorEastAsia" w:hAnsiTheme="minorEastAsia" w:eastAsiaTheme="minorEastAsia" w:cstheme="minorEastAsia"/>
          <w:color w:val="000000" w:themeColor="text1"/>
          <w:sz w:val="24"/>
          <w:szCs w:val="24"/>
          <w:lang w:bidi="ar"/>
        </w:rPr>
        <w:t xml:space="preserve">+4G</w:t>
      </w:r>
      <w:r>
        <w:rPr>
          <w:rFonts w:hint="eastAsia" w:asciiTheme="minorEastAsia" w:hAnsiTheme="minorEastAsia" w:eastAsiaTheme="minorEastAsia" w:cstheme="minorEastAsia"/>
          <w:color w:val="000000" w:themeColor="text1"/>
          <w:sz w:val="24"/>
          <w:szCs w:val="24"/>
          <w:lang w:bidi="ar"/>
        </w:rPr>
        <w:t xml:space="preserve">全网通</w:t>
      </w:r>
      <w:r>
        <w:rPr>
          <w:rFonts w:hint="eastAsia" w:asciiTheme="minorEastAsia" w:hAnsiTheme="minorEastAsia" w:eastAsiaTheme="minorEastAsia" w:cstheme="minorEastAsia"/>
          <w:color w:val="000000" w:themeColor="text1"/>
          <w:sz w:val="24"/>
          <w:szCs w:val="24"/>
          <w:lang w:bidi="ar"/>
        </w:rPr>
        <w:t xml:space="preserve">+WiFi</w:t>
      </w:r>
      <w:r>
        <w:rPr>
          <w:rFonts w:hint="eastAsia" w:asciiTheme="minorEastAsia" w:hAnsiTheme="minorEastAsia" w:eastAsiaTheme="minorEastAsia" w:cstheme="minorEastAsia"/>
          <w:color w:val="000000" w:themeColor="text1"/>
          <w:sz w:val="24"/>
          <w:szCs w:val="24"/>
          <w:lang w:bidi="ar"/>
        </w:rPr>
        <w:t xml:space="preserve">双模冗余，内置</w:t>
      </w:r>
      <w:r>
        <w:rPr>
          <w:rFonts w:hint="eastAsia" w:asciiTheme="minorEastAsia" w:hAnsiTheme="minorEastAsia" w:eastAsiaTheme="minorEastAsia" w:cstheme="minorEastAsia"/>
          <w:color w:val="000000" w:themeColor="text1"/>
          <w:sz w:val="24"/>
          <w:szCs w:val="24"/>
          <w:lang w:bidi="ar"/>
        </w:rPr>
        <w:t xml:space="preserve">VPN</w:t>
      </w:r>
      <w:r>
        <w:rPr>
          <w:rFonts w:hint="eastAsia" w:asciiTheme="minorEastAsia" w:hAnsiTheme="minorEastAsia" w:eastAsiaTheme="minorEastAsia" w:cstheme="minorEastAsia"/>
          <w:color w:val="000000" w:themeColor="text1"/>
          <w:sz w:val="24"/>
          <w:szCs w:val="24"/>
          <w:lang w:bidi="ar"/>
        </w:rPr>
        <w:t xml:space="preserve">组网功能</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6</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RS485</w:t>
      </w:r>
      <w:r>
        <w:rPr>
          <w:rFonts w:hint="eastAsia" w:asciiTheme="minorEastAsia" w:hAnsiTheme="minorEastAsia" w:eastAsiaTheme="minorEastAsia" w:cstheme="minorEastAsia"/>
          <w:color w:val="000000" w:themeColor="text1"/>
          <w:sz w:val="24"/>
          <w:szCs w:val="24"/>
          <w:lang w:bidi="ar"/>
        </w:rPr>
        <w:t xml:space="preserve">接口：</w:t>
      </w:r>
      <w:r>
        <w:rPr>
          <w:rFonts w:hint="eastAsia" w:asciiTheme="minorEastAsia" w:hAnsiTheme="minorEastAsia" w:eastAsiaTheme="minorEastAsia" w:cstheme="minorEastAsia"/>
          <w:color w:val="000000" w:themeColor="text1"/>
          <w:sz w:val="24"/>
          <w:szCs w:val="24"/>
          <w:lang w:bidi="ar"/>
        </w:rPr>
        <w:t xml:space="preserve">4</w:t>
      </w:r>
      <w:r>
        <w:rPr>
          <w:rFonts w:hint="eastAsia" w:asciiTheme="minorEastAsia" w:hAnsiTheme="minorEastAsia" w:eastAsiaTheme="minorEastAsia" w:cstheme="minorEastAsia"/>
          <w:color w:val="000000" w:themeColor="text1"/>
          <w:sz w:val="24"/>
          <w:szCs w:val="24"/>
          <w:lang w:bidi="ar"/>
        </w:rPr>
        <w:t xml:space="preserve">个</w:t>
      </w:r>
      <w:r>
        <w:rPr>
          <w:rFonts w:hint="eastAsia" w:asciiTheme="minorEastAsia" w:hAnsiTheme="minorEastAsia" w:eastAsiaTheme="minorEastAsia" w:cstheme="minorEastAsia"/>
          <w:color w:val="000000" w:themeColor="text1"/>
          <w:sz w:val="24"/>
          <w:szCs w:val="24"/>
          <w:lang w:bidi="ar"/>
        </w:rPr>
        <w:t xml:space="preserve">4P</w:t>
      </w:r>
      <w:r>
        <w:rPr>
          <w:rFonts w:hint="eastAsia" w:asciiTheme="minorEastAsia" w:hAnsiTheme="minorEastAsia" w:eastAsiaTheme="minorEastAsia" w:cstheme="minorEastAsia"/>
          <w:color w:val="000000" w:themeColor="text1"/>
          <w:sz w:val="24"/>
          <w:szCs w:val="24"/>
          <w:lang w:bidi="ar"/>
        </w:rPr>
        <w:t xml:space="preserve">凤凰端子，带</w:t>
      </w:r>
      <w:r>
        <w:rPr>
          <w:rFonts w:hint="eastAsia" w:asciiTheme="minorEastAsia" w:hAnsiTheme="minorEastAsia" w:eastAsiaTheme="minorEastAsia" w:cstheme="minorEastAsia"/>
          <w:color w:val="000000" w:themeColor="text1"/>
          <w:sz w:val="24"/>
          <w:szCs w:val="24"/>
          <w:lang w:bidi="ar"/>
        </w:rPr>
        <w:t xml:space="preserve">12V</w:t>
      </w:r>
      <w:r>
        <w:rPr>
          <w:rFonts w:hint="eastAsia" w:asciiTheme="minorEastAsia" w:hAnsiTheme="minorEastAsia" w:eastAsiaTheme="minorEastAsia" w:cstheme="minorEastAsia"/>
          <w:color w:val="000000" w:themeColor="text1"/>
          <w:sz w:val="24"/>
          <w:szCs w:val="24"/>
          <w:lang w:bidi="ar"/>
        </w:rPr>
        <w:t xml:space="preserve">供电</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7</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网络接口：</w:t>
      </w: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个</w:t>
      </w:r>
      <w:r>
        <w:rPr>
          <w:rFonts w:hint="eastAsia" w:asciiTheme="minorEastAsia" w:hAnsiTheme="minorEastAsia" w:eastAsiaTheme="minorEastAsia" w:cstheme="minorEastAsia"/>
          <w:color w:val="000000" w:themeColor="text1"/>
          <w:sz w:val="24"/>
          <w:szCs w:val="24"/>
          <w:lang w:bidi="ar"/>
        </w:rPr>
        <w:t xml:space="preserve">WAN</w:t>
      </w:r>
      <w:r>
        <w:rPr>
          <w:rFonts w:hint="eastAsia" w:asciiTheme="minorEastAsia" w:hAnsiTheme="minorEastAsia" w:eastAsiaTheme="minorEastAsia" w:cstheme="minorEastAsia"/>
          <w:color w:val="000000" w:themeColor="text1"/>
          <w:sz w:val="24"/>
          <w:szCs w:val="24"/>
          <w:lang w:bidi="ar"/>
        </w:rPr>
        <w:t xml:space="preserve">口（</w:t>
      </w:r>
      <w:r>
        <w:rPr>
          <w:rFonts w:hint="eastAsia" w:asciiTheme="minorEastAsia" w:hAnsiTheme="minorEastAsia" w:eastAsiaTheme="minorEastAsia" w:cstheme="minorEastAsia"/>
          <w:color w:val="000000" w:themeColor="text1"/>
          <w:sz w:val="24"/>
          <w:szCs w:val="24"/>
          <w:lang w:bidi="ar"/>
        </w:rPr>
        <w:t xml:space="preserve">RJ45</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10/100Mbps</w:t>
      </w:r>
      <w:r>
        <w:rPr>
          <w:rFonts w:hint="eastAsia" w:asciiTheme="minorEastAsia" w:hAnsiTheme="minorEastAsia" w:eastAsiaTheme="minorEastAsia" w:cstheme="minorEastAsia"/>
          <w:color w:val="000000" w:themeColor="text1"/>
          <w:sz w:val="24"/>
          <w:szCs w:val="24"/>
          <w:lang w:bidi="ar"/>
        </w:rPr>
        <w:t xml:space="preserve">自适应）</w:t>
      </w:r>
      <w:r>
        <w:rPr>
          <w:rFonts w:hint="eastAsia" w:asciiTheme="minorEastAsia" w:hAnsiTheme="minorEastAsia" w:eastAsiaTheme="minorEastAsia" w:cstheme="minorEastAsia"/>
          <w:color w:val="000000" w:themeColor="text1"/>
          <w:sz w:val="24"/>
          <w:szCs w:val="24"/>
          <w:lang w:bidi="ar"/>
        </w:rPr>
        <w:t xml:space="preserve">+ 1</w:t>
      </w:r>
      <w:r>
        <w:rPr>
          <w:rFonts w:hint="eastAsia" w:asciiTheme="minorEastAsia" w:hAnsiTheme="minorEastAsia" w:eastAsiaTheme="minorEastAsia" w:cstheme="minorEastAsia"/>
          <w:color w:val="000000" w:themeColor="text1"/>
          <w:sz w:val="24"/>
          <w:szCs w:val="24"/>
          <w:lang w:bidi="ar"/>
        </w:rPr>
        <w:t xml:space="preserve">个</w:t>
      </w:r>
      <w:r>
        <w:rPr>
          <w:rFonts w:hint="eastAsia" w:asciiTheme="minorEastAsia" w:hAnsiTheme="minorEastAsia" w:eastAsiaTheme="minorEastAsia" w:cstheme="minorEastAsia"/>
          <w:color w:val="000000" w:themeColor="text1"/>
          <w:sz w:val="24"/>
          <w:szCs w:val="24"/>
          <w:lang w:bidi="ar"/>
        </w:rPr>
        <w:t xml:space="preserve">LAN</w:t>
      </w:r>
      <w:r>
        <w:rPr>
          <w:rFonts w:hint="eastAsia" w:asciiTheme="minorEastAsia" w:hAnsiTheme="minorEastAsia" w:eastAsiaTheme="minorEastAsia" w:cstheme="minorEastAsia"/>
          <w:color w:val="000000" w:themeColor="text1"/>
          <w:sz w:val="24"/>
          <w:szCs w:val="24"/>
          <w:lang w:bidi="ar"/>
        </w:rPr>
        <w:t xml:space="preserve">口</w:t>
      </w:r>
      <w:r>
        <w:rPr>
          <w:rFonts w:hint="eastAsia" w:asciiTheme="minorEastAsia" w:hAnsiTheme="minorEastAsia" w:eastAsiaTheme="minorEastAsia" w:cstheme="minorEastAsia"/>
          <w:color w:val="000000" w:themeColor="text1"/>
          <w:sz w:val="24"/>
          <w:szCs w:val="24"/>
          <w:lang w:bidi="ar"/>
        </w:rPr>
        <w:t xml:space="preserve">+ 1</w:t>
      </w:r>
      <w:r>
        <w:rPr>
          <w:rFonts w:hint="eastAsia" w:asciiTheme="minorEastAsia" w:hAnsiTheme="minorEastAsia" w:eastAsiaTheme="minorEastAsia" w:cstheme="minorEastAsia"/>
          <w:color w:val="000000" w:themeColor="text1"/>
          <w:sz w:val="24"/>
          <w:szCs w:val="24"/>
          <w:lang w:bidi="ar"/>
        </w:rPr>
        <w:t xml:space="preserve">个</w:t>
      </w:r>
      <w:r>
        <w:rPr>
          <w:rFonts w:hint="eastAsia" w:asciiTheme="minorEastAsia" w:hAnsiTheme="minorEastAsia" w:eastAsiaTheme="minorEastAsia" w:cstheme="minorEastAsia"/>
          <w:color w:val="000000" w:themeColor="text1"/>
          <w:sz w:val="24"/>
          <w:szCs w:val="24"/>
          <w:lang w:bidi="ar"/>
        </w:rPr>
        <w:t xml:space="preserve">ETH0</w:t>
      </w:r>
      <w:r>
        <w:rPr>
          <w:rFonts w:hint="eastAsia" w:asciiTheme="minorEastAsia" w:hAnsiTheme="minorEastAsia" w:eastAsiaTheme="minorEastAsia" w:cstheme="minorEastAsia"/>
          <w:color w:val="000000" w:themeColor="text1"/>
          <w:sz w:val="24"/>
          <w:szCs w:val="24"/>
          <w:lang w:bidi="ar"/>
        </w:rPr>
        <w:t xml:space="preserve">口（支持内外网共存）</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8</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通用接口：</w:t>
      </w:r>
      <w:r>
        <w:rPr>
          <w:rFonts w:hint="eastAsia" w:asciiTheme="minorEastAsia" w:hAnsiTheme="minorEastAsia" w:eastAsiaTheme="minorEastAsia" w:cstheme="minorEastAsia"/>
          <w:color w:val="000000" w:themeColor="text1"/>
          <w:sz w:val="24"/>
          <w:szCs w:val="24"/>
          <w:lang w:bidi="ar"/>
        </w:rPr>
        <w:t xml:space="preserve">2</w:t>
      </w:r>
      <w:r>
        <w:rPr>
          <w:rFonts w:hint="eastAsia" w:asciiTheme="minorEastAsia" w:hAnsiTheme="minorEastAsia" w:eastAsiaTheme="minorEastAsia" w:cstheme="minorEastAsia"/>
          <w:color w:val="000000" w:themeColor="text1"/>
          <w:sz w:val="24"/>
          <w:szCs w:val="24"/>
          <w:lang w:bidi="ar"/>
        </w:rPr>
        <w:t xml:space="preserve">个标准</w:t>
      </w:r>
      <w:r>
        <w:rPr>
          <w:rFonts w:hint="eastAsia" w:asciiTheme="minorEastAsia" w:hAnsiTheme="minorEastAsia" w:eastAsiaTheme="minorEastAsia" w:cstheme="minorEastAsia"/>
          <w:color w:val="000000" w:themeColor="text1"/>
          <w:sz w:val="24"/>
          <w:szCs w:val="24"/>
          <w:lang w:bidi="ar"/>
        </w:rPr>
        <w:t xml:space="preserve">USB 2.0</w:t>
      </w:r>
      <w:r>
        <w:rPr>
          <w:rFonts w:hint="eastAsia" w:asciiTheme="minorEastAsia" w:hAnsiTheme="minorEastAsia" w:eastAsiaTheme="minorEastAsia" w:cstheme="minorEastAsia"/>
          <w:color w:val="000000" w:themeColor="text1"/>
          <w:sz w:val="24"/>
          <w:szCs w:val="24"/>
          <w:lang w:bidi="ar"/>
        </w:rPr>
        <w:t xml:space="preserve">接口</w:t>
      </w:r>
      <w:r>
        <w:rPr>
          <w:rFonts w:hint="eastAsia" w:asciiTheme="minorEastAsia" w:hAnsiTheme="minorEastAsia" w:eastAsiaTheme="minorEastAsia" w:cstheme="minorEastAsia"/>
          <w:color w:val="000000" w:themeColor="text1"/>
          <w:sz w:val="24"/>
          <w:szCs w:val="24"/>
          <w:lang w:bidi="ar"/>
        </w:rPr>
        <w:t xml:space="preserve">+ 1</w:t>
      </w:r>
      <w:r>
        <w:rPr>
          <w:rFonts w:hint="eastAsia" w:asciiTheme="minorEastAsia" w:hAnsiTheme="minorEastAsia" w:eastAsiaTheme="minorEastAsia" w:cstheme="minorEastAsia"/>
          <w:color w:val="000000" w:themeColor="text1"/>
          <w:sz w:val="24"/>
          <w:szCs w:val="24"/>
          <w:lang w:bidi="ar"/>
        </w:rPr>
        <w:t xml:space="preserve">个标准</w:t>
      </w:r>
      <w:r>
        <w:rPr>
          <w:rFonts w:hint="eastAsia" w:asciiTheme="minorEastAsia" w:hAnsiTheme="minorEastAsia" w:eastAsiaTheme="minorEastAsia" w:cstheme="minorEastAsia"/>
          <w:color w:val="000000" w:themeColor="text1"/>
          <w:sz w:val="24"/>
          <w:szCs w:val="24"/>
          <w:lang w:bidi="ar"/>
        </w:rPr>
        <w:t xml:space="preserve">HDMI </w:t>
      </w:r>
      <w:r>
        <w:rPr>
          <w:rFonts w:hint="eastAsia" w:asciiTheme="minorEastAsia" w:hAnsiTheme="minorEastAsia" w:eastAsiaTheme="minorEastAsia" w:cstheme="minorEastAsia"/>
          <w:color w:val="000000" w:themeColor="text1"/>
          <w:sz w:val="24"/>
          <w:szCs w:val="24"/>
          <w:lang w:bidi="ar"/>
        </w:rPr>
        <w:t xml:space="preserve">接口</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9</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天线接口：</w:t>
      </w:r>
      <w:r>
        <w:rPr>
          <w:rFonts w:hint="eastAsia" w:asciiTheme="minorEastAsia" w:hAnsiTheme="minorEastAsia" w:eastAsiaTheme="minorEastAsia" w:cstheme="minorEastAsia"/>
          <w:color w:val="000000" w:themeColor="text1"/>
          <w:sz w:val="24"/>
          <w:szCs w:val="24"/>
          <w:lang w:bidi="ar"/>
        </w:rPr>
        <w:t xml:space="preserve">3</w:t>
      </w:r>
      <w:r>
        <w:rPr>
          <w:rFonts w:hint="eastAsia" w:asciiTheme="minorEastAsia" w:hAnsiTheme="minorEastAsia" w:eastAsiaTheme="minorEastAsia" w:cstheme="minorEastAsia"/>
          <w:color w:val="000000" w:themeColor="text1"/>
          <w:sz w:val="24"/>
          <w:szCs w:val="24"/>
          <w:lang w:bidi="ar"/>
        </w:rPr>
        <w:t xml:space="preserve">个</w:t>
      </w:r>
      <w:r>
        <w:rPr>
          <w:rFonts w:hint="eastAsia" w:asciiTheme="minorEastAsia" w:hAnsiTheme="minorEastAsia" w:eastAsiaTheme="minorEastAsia" w:cstheme="minorEastAsia"/>
          <w:color w:val="000000" w:themeColor="text1"/>
          <w:sz w:val="24"/>
          <w:szCs w:val="24"/>
          <w:lang w:bidi="ar"/>
        </w:rPr>
        <w:t xml:space="preserve">SMA</w:t>
      </w:r>
      <w:r>
        <w:rPr>
          <w:rFonts w:hint="eastAsia" w:asciiTheme="minorEastAsia" w:hAnsiTheme="minorEastAsia" w:eastAsiaTheme="minorEastAsia" w:cstheme="minorEastAsia"/>
          <w:color w:val="000000" w:themeColor="text1"/>
          <w:sz w:val="24"/>
          <w:szCs w:val="24"/>
          <w:lang w:bidi="ar"/>
        </w:rPr>
        <w:t xml:space="preserve">母头（</w:t>
      </w:r>
      <w:r>
        <w:rPr>
          <w:rFonts w:hint="eastAsia" w:asciiTheme="minorEastAsia" w:hAnsiTheme="minorEastAsia" w:eastAsiaTheme="minorEastAsia" w:cstheme="minorEastAsia"/>
          <w:color w:val="000000" w:themeColor="text1"/>
          <w:sz w:val="24"/>
          <w:szCs w:val="24"/>
          <w:lang w:bidi="ar"/>
        </w:rPr>
        <w:t xml:space="preserve">4G</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2+WiFi</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2</w:t>
      </w:r>
      <w:r>
        <w:rPr>
          <w:rFonts w:hint="eastAsia" w:asciiTheme="minorEastAsia" w:hAnsiTheme="minorEastAsia" w:eastAsiaTheme="minorEastAsia" w:cstheme="minorEastAsia"/>
          <w:color w:val="000000" w:themeColor="text1"/>
          <w:sz w:val="24"/>
          <w:szCs w:val="24"/>
          <w:lang w:bidi="ar"/>
        </w:rPr>
        <w:t xml:space="preserve">、算法功能</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自动识别：基于深度学习图像分割技术，能够从无人机影像中自动识别水葫芦分布区域。</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面积计算</w:t>
      </w:r>
      <w:r>
        <w:rPr>
          <w:rFonts w:hint="eastAsia" w:asciiTheme="minorEastAsia" w:hAnsiTheme="minorEastAsia" w:eastAsiaTheme="minorEastAsia" w:cstheme="minorEastAsia"/>
          <w:color w:val="000000" w:themeColor="text1"/>
          <w:sz w:val="24"/>
          <w:szCs w:val="24"/>
          <w:lang w:bidi="ar"/>
        </w:rPr>
        <w:t xml:space="preserve">：结合无人机飞行高度、相机参数及姿态信息，对正射影像通过几何关系自动计算水葫芦实际覆盖面积。</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结果输出：输出识别结果图、覆盖面积，并与拍摄时间、经纬度、飞行高度等元数据自动关联，形成结构化数据。</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三</w:t>
      </w:r>
      <w:r>
        <w:rPr>
          <w:rFonts w:hint="eastAsia" w:asciiTheme="minorEastAsia" w:hAnsiTheme="minorEastAsia" w:eastAsiaTheme="minorEastAsia" w:cstheme="minorEastAsia"/>
          <w:color w:val="000000" w:themeColor="text1"/>
          <w:sz w:val="24"/>
          <w:szCs w:val="24"/>
          <w:lang w:bidi="ar"/>
        </w:rPr>
        <w:t xml:space="preserve">）机场电池（备用）</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容量：≥</w:t>
      </w:r>
      <w:r>
        <w:rPr>
          <w:rFonts w:hint="eastAsia" w:asciiTheme="minorEastAsia" w:hAnsiTheme="minorEastAsia" w:eastAsiaTheme="minorEastAsia" w:cstheme="minorEastAsia"/>
          <w:color w:val="000000" w:themeColor="text1"/>
          <w:sz w:val="24"/>
          <w:szCs w:val="24"/>
          <w:lang w:bidi="ar"/>
        </w:rPr>
        <w:t xml:space="preserve">6768 </w:t>
      </w:r>
      <w:r>
        <w:rPr>
          <w:rFonts w:hint="eastAsia" w:asciiTheme="minorEastAsia" w:hAnsiTheme="minorEastAsia" w:eastAsiaTheme="minorEastAsia" w:cstheme="minorEastAsia"/>
          <w:color w:val="000000" w:themeColor="text1"/>
          <w:sz w:val="24"/>
          <w:szCs w:val="24"/>
          <w:lang w:bidi="ar"/>
        </w:rPr>
        <w:t xml:space="preserve">毫安时</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电池类型：</w:t>
      </w:r>
      <w:r>
        <w:rPr>
          <w:rFonts w:hint="eastAsia" w:asciiTheme="minorEastAsia" w:hAnsiTheme="minorEastAsia" w:eastAsiaTheme="minorEastAsia" w:cstheme="minorEastAsia"/>
          <w:color w:val="000000" w:themeColor="text1"/>
          <w:sz w:val="24"/>
          <w:szCs w:val="24"/>
          <w:lang w:bidi="ar"/>
        </w:rPr>
        <w:t xml:space="preserve">Li-ion 6S</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化学体系：</w:t>
      </w:r>
      <w:r>
        <w:rPr>
          <w:rFonts w:hint="eastAsia" w:asciiTheme="minorEastAsia" w:hAnsiTheme="minorEastAsia" w:eastAsiaTheme="minorEastAsia" w:cstheme="minorEastAsia"/>
          <w:color w:val="000000" w:themeColor="text1"/>
          <w:sz w:val="24"/>
          <w:szCs w:val="24"/>
          <w:lang w:bidi="ar"/>
        </w:rPr>
        <w:t xml:space="preserve">LiNiMnCoO2</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充电环境温度：</w:t>
      </w:r>
      <w:r>
        <w:rPr>
          <w:rFonts w:hint="eastAsia" w:asciiTheme="minorEastAsia" w:hAnsiTheme="minorEastAsia" w:eastAsiaTheme="minorEastAsia" w:cstheme="minorEastAsia"/>
          <w:color w:val="000000" w:themeColor="text1"/>
          <w:sz w:val="24"/>
          <w:szCs w:val="24"/>
          <w:lang w:bidi="ar"/>
        </w:rPr>
        <w:t xml:space="preserve">5</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 </w:t>
      </w:r>
      <w:r>
        <w:rPr>
          <w:rFonts w:hint="eastAsia" w:asciiTheme="minorEastAsia" w:hAnsiTheme="minorEastAsia" w:eastAsiaTheme="minorEastAsia" w:cstheme="minorEastAsia"/>
          <w:color w:val="000000" w:themeColor="text1"/>
          <w:sz w:val="24"/>
          <w:szCs w:val="24"/>
          <w:lang w:bidi="ar"/>
        </w:rPr>
        <w:t xml:space="preserve">至</w:t>
      </w:r>
      <w:r>
        <w:rPr>
          <w:rFonts w:hint="eastAsia" w:asciiTheme="minorEastAsia" w:hAnsiTheme="minorEastAsia" w:eastAsiaTheme="minorEastAsia" w:cstheme="minorEastAsia"/>
          <w:color w:val="000000" w:themeColor="text1"/>
          <w:sz w:val="24"/>
          <w:szCs w:val="24"/>
          <w:lang w:bidi="ar"/>
        </w:rPr>
        <w:t xml:space="preserve"> 45</w:t>
      </w:r>
      <w:r>
        <w:rPr>
          <w:rFonts w:hint="eastAsia" w:asciiTheme="minorEastAsia" w:hAnsiTheme="minorEastAsia" w:eastAsiaTheme="minorEastAsia" w:cstheme="minorEastAsia"/>
          <w:color w:val="000000" w:themeColor="text1"/>
          <w:sz w:val="24"/>
          <w:szCs w:val="24"/>
          <w:lang w:bidi="ar"/>
        </w:rPr>
        <w:t xml:space="preserve">℃</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最大充电功率：≥</w:t>
      </w:r>
      <w:r>
        <w:rPr>
          <w:rFonts w:hint="eastAsia" w:asciiTheme="minorEastAsia" w:hAnsiTheme="minorEastAsia" w:eastAsiaTheme="minorEastAsia" w:cstheme="minorEastAsia"/>
          <w:color w:val="000000" w:themeColor="text1"/>
          <w:sz w:val="24"/>
          <w:szCs w:val="24"/>
          <w:lang w:bidi="ar"/>
        </w:rPr>
        <w:t xml:space="preserve">240 </w:t>
      </w:r>
      <w:r>
        <w:rPr>
          <w:rFonts w:hint="eastAsia" w:asciiTheme="minorEastAsia" w:hAnsiTheme="minorEastAsia" w:eastAsiaTheme="minorEastAsia" w:cstheme="minorEastAsia"/>
          <w:color w:val="000000" w:themeColor="text1"/>
          <w:sz w:val="24"/>
          <w:szCs w:val="24"/>
          <w:lang w:bidi="ar"/>
        </w:rPr>
        <w:t xml:space="preserve">瓦</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四</w:t>
      </w: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4G</w:t>
      </w:r>
      <w:r>
        <w:rPr>
          <w:rFonts w:hint="eastAsia" w:asciiTheme="minorEastAsia" w:hAnsiTheme="minorEastAsia" w:eastAsiaTheme="minorEastAsia" w:cstheme="minorEastAsia"/>
          <w:color w:val="000000" w:themeColor="text1"/>
          <w:sz w:val="24"/>
          <w:szCs w:val="24"/>
          <w:lang w:bidi="ar"/>
        </w:rPr>
        <w:t xml:space="preserve">增强图传模块</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可将设备接入</w:t>
      </w:r>
      <w:r>
        <w:rPr>
          <w:rFonts w:hint="eastAsia" w:asciiTheme="minorEastAsia" w:hAnsiTheme="minorEastAsia" w:eastAsiaTheme="minorEastAsia" w:cstheme="minorEastAsia"/>
          <w:color w:val="000000" w:themeColor="text1"/>
          <w:sz w:val="24"/>
          <w:szCs w:val="24"/>
          <w:lang w:bidi="ar"/>
        </w:rPr>
        <w:t xml:space="preserve">4G</w:t>
      </w:r>
      <w:r>
        <w:rPr>
          <w:rFonts w:hint="eastAsia" w:asciiTheme="minorEastAsia" w:hAnsiTheme="minorEastAsia" w:eastAsiaTheme="minorEastAsia" w:cstheme="minorEastAsia"/>
          <w:color w:val="000000" w:themeColor="text1"/>
          <w:sz w:val="24"/>
          <w:szCs w:val="24"/>
          <w:lang w:bidi="ar"/>
        </w:rPr>
        <w:t xml:space="preserve">网络，提供高速稳定的联网服务，实现</w:t>
      </w:r>
      <w:r>
        <w:rPr>
          <w:rFonts w:hint="eastAsia" w:asciiTheme="minorEastAsia" w:hAnsiTheme="minorEastAsia" w:eastAsiaTheme="minorEastAsia" w:cstheme="minorEastAsia"/>
          <w:color w:val="000000" w:themeColor="text1"/>
          <w:sz w:val="24"/>
          <w:szCs w:val="24"/>
          <w:lang w:bidi="ar"/>
        </w:rPr>
        <w:t xml:space="preserve">增强图传等</w:t>
      </w:r>
      <w:r>
        <w:rPr>
          <w:rFonts w:hint="eastAsia" w:asciiTheme="minorEastAsia" w:hAnsiTheme="minorEastAsia" w:eastAsiaTheme="minorEastAsia" w:cstheme="minorEastAsia"/>
          <w:color w:val="000000" w:themeColor="text1"/>
          <w:sz w:val="24"/>
          <w:szCs w:val="24"/>
          <w:lang w:bidi="ar"/>
        </w:rPr>
        <w:t xml:space="preserve">多项功能。</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w:t>
      </w:r>
      <w:r>
        <w:rPr>
          <w:rFonts w:hint="eastAsia" w:asciiTheme="minorEastAsia" w:hAnsiTheme="minorEastAsia" w:eastAsiaTheme="minorEastAsia" w:cstheme="minorEastAsia"/>
          <w:color w:val="000000" w:themeColor="text1"/>
          <w:sz w:val="24"/>
          <w:szCs w:val="24"/>
          <w:lang w:bidi="ar"/>
        </w:rPr>
        <w:t xml:space="preserve">五</w:t>
      </w:r>
      <w:r>
        <w:rPr>
          <w:rFonts w:hint="eastAsia" w:asciiTheme="minorEastAsia" w:hAnsiTheme="minorEastAsia" w:eastAsiaTheme="minorEastAsia" w:cstheme="minorEastAsia"/>
          <w:color w:val="000000" w:themeColor="text1"/>
          <w:sz w:val="24"/>
          <w:szCs w:val="24"/>
          <w:lang w:bidi="ar"/>
        </w:rPr>
        <w:t xml:space="preserve">）物联网卡</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含</w:t>
      </w:r>
      <w:r>
        <w:rPr>
          <w:rFonts w:hint="eastAsia" w:asciiTheme="minorEastAsia" w:hAnsiTheme="minorEastAsia" w:eastAsiaTheme="minorEastAsia" w:cstheme="minorEastAsia"/>
          <w:color w:val="000000" w:themeColor="text1"/>
          <w:sz w:val="24"/>
          <w:szCs w:val="24"/>
          <w:lang w:bidi="ar"/>
        </w:rPr>
        <w:t xml:space="preserve">3</w:t>
      </w:r>
      <w:r>
        <w:rPr>
          <w:rFonts w:hint="eastAsia" w:asciiTheme="minorEastAsia" w:hAnsiTheme="minorEastAsia" w:eastAsiaTheme="minorEastAsia" w:cstheme="minorEastAsia"/>
          <w:color w:val="000000" w:themeColor="text1"/>
          <w:sz w:val="24"/>
          <w:szCs w:val="24"/>
          <w:lang w:bidi="ar"/>
        </w:rPr>
        <w:t xml:space="preserve">年每月</w:t>
      </w:r>
      <w:r>
        <w:rPr>
          <w:rFonts w:hint="eastAsia" w:asciiTheme="minorEastAsia" w:hAnsiTheme="minorEastAsia" w:eastAsiaTheme="minorEastAsia" w:cstheme="minorEastAsia"/>
          <w:color w:val="000000" w:themeColor="text1"/>
          <w:sz w:val="24"/>
          <w:szCs w:val="24"/>
          <w:lang w:bidi="ar"/>
        </w:rPr>
        <w:t xml:space="preserve">100G</w:t>
      </w:r>
      <w:r>
        <w:rPr>
          <w:rFonts w:hint="eastAsia" w:asciiTheme="minorEastAsia" w:hAnsiTheme="minorEastAsia" w:eastAsiaTheme="minorEastAsia" w:cstheme="minorEastAsia"/>
          <w:color w:val="000000" w:themeColor="text1"/>
          <w:sz w:val="24"/>
          <w:szCs w:val="24"/>
          <w:lang w:bidi="ar"/>
        </w:rPr>
        <w:t xml:space="preserve">流量</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（六）</w:t>
      </w:r>
      <w:r>
        <w:rPr>
          <w:rFonts w:hint="eastAsia" w:asciiTheme="minorEastAsia" w:hAnsiTheme="minorEastAsia" w:eastAsiaTheme="minorEastAsia" w:cstheme="minorEastAsia"/>
          <w:color w:val="000000" w:themeColor="text1"/>
          <w:sz w:val="24"/>
          <w:szCs w:val="24"/>
          <w:lang w:bidi="ar"/>
        </w:rPr>
        <w:t xml:space="preserve">无人机维保服务</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需为无人机提供</w:t>
      </w:r>
      <w:r>
        <w:rPr>
          <w:rFonts w:hint="eastAsia" w:asciiTheme="minorEastAsia" w:hAnsiTheme="minorEastAsia" w:eastAsiaTheme="minorEastAsia" w:cstheme="minorEastAsia"/>
          <w:color w:val="000000" w:themeColor="text1"/>
          <w:sz w:val="24"/>
          <w:szCs w:val="24"/>
          <w:lang w:bidi="ar"/>
        </w:rPr>
        <w:t xml:space="preserve">三年维保服务</w:t>
      </w:r>
      <w:r>
        <w:rPr>
          <w:rFonts w:hint="eastAsia" w:asciiTheme="minorEastAsia" w:hAnsiTheme="minorEastAsia" w:eastAsiaTheme="minorEastAsia" w:cstheme="minorEastAsia"/>
          <w:color w:val="000000" w:themeColor="text1"/>
          <w:sz w:val="24"/>
          <w:szCs w:val="24"/>
          <w:lang w:bidi="ar"/>
        </w:rPr>
        <w:t xml:space="preserve">。保内免费维修、</w:t>
      </w:r>
      <w:r>
        <w:rPr>
          <w:rFonts w:hint="eastAsia" w:asciiTheme="minorEastAsia" w:hAnsiTheme="minorEastAsia" w:eastAsiaTheme="minorEastAsia" w:cstheme="minorEastAsia"/>
          <w:color w:val="000000" w:themeColor="text1"/>
          <w:sz w:val="24"/>
          <w:szCs w:val="24"/>
          <w:lang w:bidi="ar"/>
        </w:rPr>
        <w:t xml:space="preserve">20W</w:t>
      </w:r>
      <w:r>
        <w:rPr>
          <w:rFonts w:hint="eastAsia" w:asciiTheme="minorEastAsia" w:hAnsiTheme="minorEastAsia" w:eastAsiaTheme="minorEastAsia" w:cstheme="minorEastAsia"/>
          <w:color w:val="000000" w:themeColor="text1"/>
          <w:sz w:val="24"/>
          <w:szCs w:val="24"/>
          <w:lang w:bidi="ar"/>
        </w:rPr>
        <w:t xml:space="preserve">三者险、</w:t>
      </w:r>
      <w:r>
        <w:rPr>
          <w:rFonts w:hint="eastAsia" w:asciiTheme="minorEastAsia" w:hAnsiTheme="minorEastAsia" w:eastAsiaTheme="minorEastAsia" w:cstheme="minorEastAsia"/>
          <w:color w:val="000000" w:themeColor="text1"/>
          <w:sz w:val="24"/>
          <w:szCs w:val="24"/>
          <w:lang w:bidi="ar"/>
        </w:rPr>
        <w:t xml:space="preserve">双向免邮</w:t>
      </w:r>
      <w:r>
        <w:rPr>
          <w:rFonts w:hint="eastAsia" w:asciiTheme="minorEastAsia" w:hAnsiTheme="minorEastAsia" w:eastAsiaTheme="minorEastAsia" w:cstheme="minorEastAsia"/>
          <w:color w:val="000000" w:themeColor="text1"/>
          <w:sz w:val="24"/>
          <w:szCs w:val="24"/>
          <w:lang w:bidi="ar"/>
        </w:rPr>
        <w:t xml:space="preserve"> </w:t>
      </w:r>
      <w:r>
        <w:rPr>
          <w:rFonts w:hint="eastAsia" w:asciiTheme="minorEastAsia" w:hAnsiTheme="minorEastAsia" w:eastAsiaTheme="minorEastAsia" w:cstheme="minorEastAsia"/>
          <w:color w:val="000000" w:themeColor="text1"/>
          <w:sz w:val="24"/>
          <w:szCs w:val="24"/>
          <w:lang w:bidi="ar"/>
        </w:rPr>
        <w:t xml:space="preserve">进水可保</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（七）</w:t>
      </w:r>
      <w:r>
        <w:rPr>
          <w:rFonts w:hint="eastAsia" w:asciiTheme="minorEastAsia" w:hAnsiTheme="minorEastAsia" w:eastAsiaTheme="minorEastAsia" w:cstheme="minorEastAsia"/>
          <w:color w:val="000000" w:themeColor="text1"/>
          <w:sz w:val="24"/>
          <w:szCs w:val="24"/>
          <w:lang w:bidi="ar"/>
        </w:rPr>
        <w:t xml:space="preserve">水葫芦</w:t>
      </w:r>
      <w:r>
        <w:rPr>
          <w:rFonts w:hint="eastAsia" w:asciiTheme="minorEastAsia" w:hAnsiTheme="minorEastAsia" w:eastAsiaTheme="minorEastAsia" w:cstheme="minorEastAsia"/>
          <w:color w:val="000000" w:themeColor="text1"/>
          <w:sz w:val="24"/>
          <w:szCs w:val="24"/>
          <w:lang w:bidi="ar"/>
        </w:rPr>
        <w:t xml:space="preserve">AI</w:t>
      </w:r>
      <w:r>
        <w:rPr>
          <w:rFonts w:hint="eastAsia" w:asciiTheme="minorEastAsia" w:hAnsiTheme="minorEastAsia" w:eastAsiaTheme="minorEastAsia" w:cstheme="minorEastAsia"/>
          <w:color w:val="000000" w:themeColor="text1"/>
          <w:sz w:val="24"/>
          <w:szCs w:val="24"/>
          <w:lang w:bidi="ar"/>
        </w:rPr>
        <w:t xml:space="preserve">监测系统</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系统基于</w:t>
      </w:r>
      <w:r>
        <w:rPr>
          <w:rFonts w:hint="eastAsia" w:asciiTheme="minorEastAsia" w:hAnsiTheme="minorEastAsia" w:eastAsiaTheme="minorEastAsia" w:cstheme="minorEastAsia"/>
          <w:color w:val="000000" w:themeColor="text1"/>
          <w:sz w:val="24"/>
          <w:szCs w:val="24"/>
          <w:lang w:bidi="ar"/>
        </w:rPr>
        <w:t xml:space="preserve">AI</w:t>
      </w:r>
      <w:r>
        <w:rPr>
          <w:rFonts w:hint="eastAsia" w:asciiTheme="minorEastAsia" w:hAnsiTheme="minorEastAsia" w:eastAsiaTheme="minorEastAsia" w:cstheme="minorEastAsia"/>
          <w:color w:val="000000" w:themeColor="text1"/>
          <w:sz w:val="24"/>
          <w:szCs w:val="24"/>
          <w:lang w:bidi="ar"/>
        </w:rPr>
        <w:t xml:space="preserve">识别技术，实现对太湖流域“一湖三河”（</w:t>
      </w:r>
      <w:r>
        <w:rPr>
          <w:rFonts w:hint="eastAsia" w:asciiTheme="minorEastAsia" w:hAnsiTheme="minorEastAsia" w:eastAsiaTheme="minorEastAsia" w:cstheme="minorEastAsia"/>
          <w:color w:val="000000" w:themeColor="text1"/>
          <w:sz w:val="24"/>
          <w:szCs w:val="24"/>
          <w:lang w:bidi="ar"/>
        </w:rPr>
        <w:t xml:space="preserve">淀</w:t>
      </w:r>
      <w:r>
        <w:rPr>
          <w:rFonts w:hint="eastAsia" w:asciiTheme="minorEastAsia" w:hAnsiTheme="minorEastAsia" w:eastAsiaTheme="minorEastAsia" w:cstheme="minorEastAsia"/>
          <w:color w:val="000000" w:themeColor="text1"/>
          <w:sz w:val="24"/>
          <w:szCs w:val="24"/>
          <w:lang w:bidi="ar"/>
        </w:rPr>
        <w:t xml:space="preserve">山湖、太浦河、红旗塘、六里塘）重点水域无人机采集影像的自动化处理，具备水葫芦实时识别、分布可视化展示、历史数据统计分析等功能。系统支持</w:t>
      </w:r>
      <w:r>
        <w:rPr>
          <w:rFonts w:hint="eastAsia" w:asciiTheme="minorEastAsia" w:hAnsiTheme="minorEastAsia" w:eastAsiaTheme="minorEastAsia" w:cstheme="minorEastAsia"/>
          <w:color w:val="000000" w:themeColor="text1"/>
          <w:sz w:val="24"/>
          <w:szCs w:val="24"/>
          <w:lang w:bidi="ar"/>
        </w:rPr>
        <w:t xml:space="preserve">Web</w:t>
      </w:r>
      <w:r>
        <w:rPr>
          <w:rFonts w:hint="eastAsia" w:asciiTheme="minorEastAsia" w:hAnsiTheme="minorEastAsia" w:eastAsiaTheme="minorEastAsia" w:cstheme="minorEastAsia"/>
          <w:color w:val="000000" w:themeColor="text1"/>
          <w:sz w:val="24"/>
          <w:szCs w:val="24"/>
          <w:lang w:bidi="ar"/>
        </w:rPr>
        <w:t xml:space="preserve">端访问，并预留与太湖流域管理局现有业务平台的数据对接接口。主要功能包含：</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1.</w:t>
      </w:r>
      <w:r>
        <w:rPr>
          <w:rFonts w:hint="eastAsia" w:asciiTheme="minorEastAsia" w:hAnsiTheme="minorEastAsia" w:eastAsiaTheme="minorEastAsia" w:cstheme="minorEastAsia"/>
          <w:color w:val="000000" w:themeColor="text1"/>
          <w:sz w:val="24"/>
          <w:szCs w:val="24"/>
          <w:lang w:bidi="ar"/>
        </w:rPr>
        <w:t xml:space="preserve">数据接入与管理</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系统应具备完善的数据接入与管理能力，支持基础数据（监测河道名称、经纬度、监测点位信息等）的录入与维护</w:t>
      </w:r>
      <w:r>
        <w:rPr>
          <w:rFonts w:hint="eastAsia" w:asciiTheme="minorEastAsia" w:hAnsiTheme="minorEastAsia" w:eastAsiaTheme="minorEastAsia" w:cstheme="minorEastAsia"/>
          <w:color w:val="000000" w:themeColor="text1"/>
          <w:sz w:val="24"/>
          <w:szCs w:val="24"/>
          <w:lang w:bidi="ar"/>
        </w:rPr>
        <w:t xml:space="preserve">，并可同步业主现有河道管理基础数据。系统应能自动接收无人机航拍影像及飞行数据。此外，系统应预留与气象、水文等第三方系统的数据接口，便于后续扩展环境因子分析。</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2. </w:t>
      </w:r>
      <w:r>
        <w:rPr>
          <w:rFonts w:hint="eastAsia" w:asciiTheme="minorEastAsia" w:hAnsiTheme="minorEastAsia" w:eastAsiaTheme="minorEastAsia" w:cstheme="minorEastAsia"/>
          <w:color w:val="000000" w:themeColor="text1"/>
          <w:sz w:val="24"/>
          <w:szCs w:val="24"/>
          <w:lang w:bidi="ar"/>
        </w:rPr>
        <w:t xml:space="preserve">综合态势一张图</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系统应以高清电子地图为底座，支持缩放、平移、定位、搜索等基础操作，实时展示监测河道的地理位置、走向及河段划分。在地图上，应根据</w:t>
      </w:r>
      <w:r>
        <w:rPr>
          <w:rFonts w:hint="eastAsia" w:asciiTheme="minorEastAsia" w:hAnsiTheme="minorEastAsia" w:eastAsiaTheme="minorEastAsia" w:cstheme="minorEastAsia"/>
          <w:color w:val="000000" w:themeColor="text1"/>
          <w:sz w:val="24"/>
          <w:szCs w:val="24"/>
          <w:lang w:bidi="ar"/>
        </w:rPr>
        <w:t xml:space="preserve">AI</w:t>
      </w:r>
      <w:r>
        <w:rPr>
          <w:rFonts w:hint="eastAsia" w:asciiTheme="minorEastAsia" w:hAnsiTheme="minorEastAsia" w:eastAsiaTheme="minorEastAsia" w:cstheme="minorEastAsia"/>
          <w:color w:val="000000" w:themeColor="text1"/>
          <w:sz w:val="24"/>
          <w:szCs w:val="24"/>
          <w:lang w:bidi="ar"/>
        </w:rPr>
        <w:t xml:space="preserve">识别结果以不同颜色直观标注水葫芦分布区域，支持点击查看对应河段的“原图”，清晰呈现识别效果。点击具体河段或监测点时，应弹出详情窗口展示最新监测图片、地理位置（经纬度）、监测时间、水葫芦覆盖面积及占比等信</w:t>
      </w:r>
      <w:r>
        <w:rPr>
          <w:rFonts w:hint="eastAsia" w:asciiTheme="minorEastAsia" w:hAnsiTheme="minorEastAsia" w:eastAsiaTheme="minorEastAsia" w:cstheme="minorEastAsia"/>
          <w:color w:val="000000" w:themeColor="text1"/>
          <w:sz w:val="24"/>
          <w:szCs w:val="24"/>
          <w:lang w:bidi="ar"/>
        </w:rPr>
        <w:t xml:space="preserve">息。此外，系统支持对河道监测断面上下游指定范围进行精细统计，通过分级色块直观展示水葫芦聚集程度，为打捞调度提供科学依据。</w:t>
      </w:r>
      <w:r/>
    </w:p>
    <w:p>
      <w:pPr>
        <w:ind w:firstLine="480"/>
        <w:jc w:val="left"/>
        <w:spacing w:line="360" w:lineRule="auto"/>
        <w:widowControl/>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3. </w:t>
      </w:r>
      <w:r>
        <w:rPr>
          <w:rFonts w:hint="eastAsia" w:asciiTheme="minorEastAsia" w:hAnsiTheme="minorEastAsia" w:eastAsiaTheme="minorEastAsia" w:cstheme="minorEastAsia"/>
          <w:color w:val="000000" w:themeColor="text1"/>
          <w:sz w:val="24"/>
          <w:szCs w:val="24"/>
          <w:lang w:bidi="ar"/>
        </w:rPr>
        <w:t xml:space="preserve">历史数据档案库</w:t>
      </w:r>
      <w:r/>
    </w:p>
    <w:p>
      <w:pPr>
        <w:numPr>
          <w:ilvl w:val="255"/>
          <w:numId w:val="0"/>
        </w:num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系统应支持按河段、时间段等多种条件检索历史监测记录，包括原始影像、识别结果、统计数据等，并可将统计结果导出为</w:t>
      </w:r>
      <w:r>
        <w:rPr>
          <w:rFonts w:hint="eastAsia" w:asciiTheme="minorEastAsia" w:hAnsiTheme="minorEastAsia" w:eastAsiaTheme="minorEastAsia" w:cstheme="minorEastAsia"/>
          <w:color w:val="000000" w:themeColor="text1"/>
          <w:sz w:val="24"/>
          <w:szCs w:val="24"/>
          <w:lang w:bidi="ar"/>
        </w:rPr>
        <w:t xml:space="preserve">Excel</w:t>
      </w:r>
      <w:r>
        <w:rPr>
          <w:rFonts w:hint="eastAsia" w:asciiTheme="minorEastAsia" w:hAnsiTheme="minorEastAsia" w:eastAsiaTheme="minorEastAsia" w:cstheme="minorEastAsia"/>
          <w:color w:val="000000" w:themeColor="text1"/>
          <w:sz w:val="24"/>
          <w:szCs w:val="24"/>
          <w:lang w:bidi="ar"/>
        </w:rPr>
        <w:t xml:space="preserve">等常见格式，便于数据存档与上报。</w:t>
      </w:r>
      <w:r/>
    </w:p>
    <w:p>
      <w:pPr>
        <w:numPr>
          <w:ilvl w:val="255"/>
          <w:numId w:val="0"/>
        </w:num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（八）</w:t>
      </w:r>
      <w:r>
        <w:rPr>
          <w:rFonts w:hint="eastAsia" w:asciiTheme="minorEastAsia" w:hAnsiTheme="minorEastAsia" w:eastAsiaTheme="minorEastAsia" w:cstheme="minorEastAsia"/>
          <w:color w:val="000000" w:themeColor="text1"/>
          <w:sz w:val="24"/>
          <w:szCs w:val="24"/>
          <w:lang w:bidi="ar"/>
        </w:rPr>
        <w:t xml:space="preserve">系统部署与集成</w:t>
      </w:r>
      <w:r/>
    </w:p>
    <w:p>
      <w:pPr>
        <w:numPr>
          <w:ilvl w:val="255"/>
          <w:numId w:val="0"/>
        </w:num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提供全面的系统交付与落地服务，确保所有软件成果与业主现有业务平台无缝对接、稳定运行。实现与业务管理平台的标准数据接口联通；并对整套系统进行联合调试与优化。</w:t>
      </w:r>
      <w:r/>
    </w:p>
    <w:p>
      <w:pPr>
        <w:numPr>
          <w:ilvl w:val="255"/>
          <w:numId w:val="0"/>
        </w:num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（九）</w:t>
      </w:r>
      <w:r>
        <w:rPr>
          <w:rFonts w:hint="eastAsia" w:asciiTheme="minorEastAsia" w:hAnsiTheme="minorEastAsia" w:eastAsiaTheme="minorEastAsia" w:cstheme="minorEastAsia"/>
          <w:color w:val="000000" w:themeColor="text1"/>
          <w:sz w:val="24"/>
          <w:szCs w:val="24"/>
          <w:lang w:bidi="ar"/>
        </w:rPr>
        <w:t xml:space="preserve">无人机机场起降平台</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根据现场实际情况选择混凝土、钢架或其他形式平台</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（十）</w:t>
      </w:r>
      <w:r>
        <w:rPr>
          <w:rFonts w:hint="eastAsia" w:asciiTheme="minorEastAsia" w:hAnsiTheme="minorEastAsia" w:eastAsiaTheme="minorEastAsia" w:cstheme="minorEastAsia"/>
          <w:color w:val="000000" w:themeColor="text1"/>
          <w:sz w:val="24"/>
          <w:szCs w:val="24"/>
          <w:lang w:bidi="ar"/>
        </w:rPr>
        <w:t xml:space="preserve">机场防雷接地系统</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防雷接地建设，使接地电阻满足图纸要求</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asciiTheme="minorEastAsia" w:hAnsiTheme="minorEastAsia" w:eastAsiaTheme="minorEastAsia" w:cstheme="minorEastAsia"/>
          <w:color w:val="000000" w:themeColor="text1"/>
          <w:sz w:val="24"/>
          <w:szCs w:val="24"/>
          <w:lang w:bidi="ar"/>
        </w:rPr>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（十一）</w:t>
      </w:r>
      <w:r>
        <w:rPr>
          <w:rFonts w:hint="eastAsia" w:asciiTheme="minorEastAsia" w:hAnsiTheme="minorEastAsia" w:eastAsiaTheme="minorEastAsia" w:cstheme="minorEastAsia"/>
          <w:color w:val="000000" w:themeColor="text1"/>
          <w:sz w:val="24"/>
          <w:szCs w:val="24"/>
          <w:lang w:bidi="ar"/>
        </w:rPr>
        <w:t xml:space="preserve">无人机视觉监测系统安装调试</w:t>
      </w:r>
      <w:r/>
    </w:p>
    <w:p>
      <w:pPr>
        <w:ind w:firstLine="480"/>
        <w:jc w:val="left"/>
        <w:spacing w:line="360" w:lineRule="auto"/>
        <w:rPr>
          <w:rFonts w:asciiTheme="minorEastAsia" w:hAnsiTheme="minorEastAsia" w:eastAsiaTheme="minorEastAsia" w:cstheme="minorEastAsia"/>
          <w:color w:val="000000" w:themeColor="text1"/>
          <w:sz w:val="24"/>
          <w:szCs w:val="24"/>
          <w:lang w:bidi="ar"/>
        </w:rPr>
      </w:pPr>
      <w:r>
        <w:rPr>
          <w:rFonts w:hint="eastAsia" w:asciiTheme="minorEastAsia" w:hAnsiTheme="minorEastAsia" w:eastAsiaTheme="minorEastAsia" w:cstheme="minorEastAsia"/>
          <w:color w:val="000000" w:themeColor="text1"/>
          <w:sz w:val="24"/>
          <w:szCs w:val="24"/>
          <w:lang w:bidi="ar"/>
        </w:rPr>
        <w:t xml:space="preserve">包含现场的踏勘、设计、采购准备、现场实施、安装、调试等</w:t>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rPr>
      </w:pPr>
      <w:r/>
      <w:bookmarkStart w:id="15" w:name="_Toc23683"/>
      <w:r/>
      <w:bookmarkStart w:id="16" w:name="_Toc23359"/>
      <w:r/>
      <w:bookmarkStart w:id="17" w:name="_Toc17659"/>
      <w:r/>
      <w:bookmarkStart w:id="18" w:name="_Toc23160"/>
      <w:r/>
      <w:bookmarkStart w:id="19" w:name="_Toc21499"/>
      <w:r/>
      <w:bookmarkStart w:id="20" w:name="_Toc19855"/>
      <w:r/>
      <w:bookmarkStart w:id="21" w:name="_Toc24302"/>
      <w:r/>
      <w:bookmarkStart w:id="22" w:name="_Hlk149159273"/>
      <w:r/>
      <w:bookmarkStart w:id="23" w:name="_Toc4221"/>
      <w:r/>
      <w:bookmarkStart w:id="24" w:name="_Toc19972"/>
      <w:r/>
      <w:bookmarkStart w:id="25" w:name="_Toc18796"/>
      <w:r/>
      <w:bookmarkEnd w:id="14"/>
      <w:r/>
      <w:bookmarkEnd w:id="15"/>
      <w:r/>
      <w:bookmarkEnd w:id="16"/>
      <w:r/>
      <w:bookmarkEnd w:id="17"/>
      <w:r/>
      <w:bookmarkEnd w:id="18"/>
      <w:r/>
      <w:bookmarkEnd w:id="19"/>
      <w:r/>
      <w:bookmarkEnd w:id="20"/>
      <w:r/>
      <w:bookmarkEnd w:id="21"/>
      <w:r/>
      <w:bookmarkEnd w:id="22"/>
      <w:r/>
      <w:bookmarkEnd w:id="23"/>
      <w:r/>
      <w:bookmarkEnd w:id="24"/>
      <w:r/>
      <w:bookmarkEnd w:id="25"/>
      <w:r>
        <w:rPr>
          <w:rFonts w:hint="eastAsia" w:asciiTheme="minorEastAsia" w:hAnsiTheme="minorEastAsia" w:eastAsiaTheme="minorEastAsia" w:cstheme="minorEastAsia"/>
          <w:b/>
          <w:bCs/>
          <w:color w:val="000000" w:themeColor="text1"/>
          <w:sz w:val="24"/>
          <w:szCs w:val="24"/>
        </w:rPr>
        <w:t xml:space="preserve">四、安装技术要求</w:t>
      </w:r>
      <w:r/>
    </w:p>
    <w:p>
      <w:pPr>
        <w:ind w:firstLine="482"/>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color w:val="000000" w:themeColor="text1"/>
          <w:sz w:val="24"/>
          <w:szCs w:val="24"/>
          <w:u w:val="single"/>
        </w:rPr>
        <w:t xml:space="preserve">（</w:t>
      </w:r>
      <w:r>
        <w:rPr>
          <w:rFonts w:hint="eastAsia" w:asciiTheme="minorEastAsia" w:hAnsiTheme="minorEastAsia" w:eastAsiaTheme="minorEastAsia" w:cstheme="minorEastAsia"/>
          <w:b/>
          <w:color w:val="000000" w:themeColor="text1"/>
          <w:sz w:val="24"/>
          <w:szCs w:val="24"/>
          <w:u w:val="single"/>
        </w:rPr>
        <w:t xml:space="preserve">1</w:t>
      </w:r>
      <w:r>
        <w:rPr>
          <w:rFonts w:hint="eastAsia" w:asciiTheme="minorEastAsia" w:hAnsiTheme="minorEastAsia" w:eastAsiaTheme="minorEastAsia" w:cstheme="minorEastAsia"/>
          <w:b/>
          <w:color w:val="000000" w:themeColor="text1"/>
          <w:sz w:val="24"/>
          <w:szCs w:val="24"/>
          <w:u w:val="single"/>
        </w:rPr>
        <w:t xml:space="preserve">）所有基础设施建设及设备安装要求和执行标准，以设计交底要求为准；</w:t>
      </w:r>
      <w:r>
        <w:rPr>
          <w:rFonts w:hint="eastAsia" w:asciiTheme="minorEastAsia" w:hAnsiTheme="minorEastAsia" w:eastAsiaTheme="minorEastAsia" w:cstheme="minorEastAsia"/>
          <w:color w:val="000000" w:themeColor="text1"/>
          <w:sz w:val="24"/>
          <w:szCs w:val="24"/>
        </w:rPr>
        <w:t xml:space="preserve">当建设系统所需的设备已经配齐，则应进行安装调试。</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）安装调试开始前，应按下列要求进行检查：</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）各种设备出厂前的测试记录及检测合格证明；</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）电源系统、防雷接地系统的配置和检测合格证明或记录；</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）各项功能检测记录。</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）安装工作应满足以下基本要求：</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）已向采购人提供上述所列文件，并得到采购人的认可；</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）按照使用手册和相关的国家或行业标准以及合同规定进行安装；</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）对安装各种设备的主要技术指标和功能进行检查测试。</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）安装调试的内容</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）中标供应商负责系统的安装，并有义务指导采购人指派的人员进行安装；</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）中标供应商负责进行系统的整体运行，并详细记录系统运行情况。</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）安装调试应做好安装记录和调试的过程记录，提供安装调试工作总结。</w:t>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五、检验与验收</w:t>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、检验与验收依据</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）设备安装、调试和系</w:t>
      </w:r>
      <w:r>
        <w:rPr>
          <w:rFonts w:hint="eastAsia" w:asciiTheme="minorEastAsia" w:hAnsiTheme="minorEastAsia" w:eastAsiaTheme="minorEastAsia" w:cstheme="minorEastAsia"/>
          <w:color w:val="000000" w:themeColor="text1"/>
          <w:sz w:val="24"/>
          <w:szCs w:val="24"/>
        </w:rPr>
        <w:t xml:space="preserve">统联调按本</w:t>
      </w:r>
      <w:r>
        <w:rPr>
          <w:rFonts w:hint="eastAsia" w:asciiTheme="minorEastAsia" w:hAnsiTheme="minorEastAsia" w:eastAsiaTheme="minorEastAsia" w:cstheme="minorEastAsia"/>
          <w:color w:val="000000" w:themeColor="text1"/>
          <w:sz w:val="24"/>
          <w:szCs w:val="24"/>
        </w:rPr>
        <w:t xml:space="preserve">技术条款进行。</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）提供的各种设备、备品备件和专用工具</w:t>
      </w:r>
      <w:r>
        <w:rPr>
          <w:rFonts w:hint="eastAsia" w:asciiTheme="minorEastAsia" w:hAnsiTheme="minorEastAsia" w:eastAsiaTheme="minorEastAsia" w:cstheme="minorEastAsia"/>
          <w:color w:val="000000" w:themeColor="text1"/>
          <w:sz w:val="24"/>
          <w:szCs w:val="24"/>
        </w:rPr>
        <w:t xml:space="preserve">按签订</w:t>
      </w:r>
      <w:r>
        <w:rPr>
          <w:rFonts w:hint="eastAsia" w:asciiTheme="minorEastAsia" w:hAnsiTheme="minorEastAsia" w:eastAsiaTheme="minorEastAsia" w:cstheme="minorEastAsia"/>
          <w:color w:val="000000" w:themeColor="text1"/>
          <w:sz w:val="24"/>
          <w:szCs w:val="24"/>
        </w:rPr>
        <w:t xml:space="preserve">合同后的设备清单验收。</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）验收中有特殊要求的均在本技术规范有关章节提出。</w:t>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、现场开箱检验</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）设备到达存放地点后，由中标供应商组织人员进行检验，检验日期应在</w:t>
      </w:r>
      <w:r>
        <w:rPr>
          <w:rFonts w:hint="eastAsia" w:asciiTheme="minorEastAsia" w:hAnsiTheme="minorEastAsia" w:eastAsiaTheme="minorEastAsia" w:cstheme="minorEastAsia"/>
          <w:color w:val="000000" w:themeColor="text1"/>
          <w:sz w:val="24"/>
          <w:szCs w:val="24"/>
        </w:rPr>
        <w:t xml:space="preserve">7</w:t>
      </w:r>
      <w:r>
        <w:rPr>
          <w:rFonts w:hint="eastAsia" w:asciiTheme="minorEastAsia" w:hAnsiTheme="minorEastAsia" w:eastAsiaTheme="minorEastAsia" w:cstheme="minorEastAsia"/>
          <w:color w:val="000000" w:themeColor="text1"/>
          <w:sz w:val="24"/>
          <w:szCs w:val="24"/>
        </w:rPr>
        <w:t xml:space="preserve">天前通知采购人。</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）现场检验应按照合同清单详细检查设备的品牌、型号和数量等，并详细记录每件设备的开箱检验情况，报送采购人备案。</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）在检验中发现短缺或损坏，中标供应商应迅速采取措施补救，损坏设备必须更换后重新检验。</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）开箱检验合格后，中标供</w:t>
      </w:r>
      <w:r>
        <w:rPr>
          <w:rFonts w:hint="eastAsia" w:asciiTheme="minorEastAsia" w:hAnsiTheme="minorEastAsia" w:eastAsiaTheme="minorEastAsia" w:cstheme="minorEastAsia"/>
          <w:color w:val="000000" w:themeColor="text1"/>
          <w:sz w:val="24"/>
          <w:szCs w:val="24"/>
        </w:rPr>
        <w:t xml:space="preserve">应商必须将设备供货商提供的设备相关文档全部移交给采购人。</w:t>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、安装调试检验</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）中标供应商负责配合甲方完成安装检验，除证明已满足本招标文件技术规范要求外，还要提供相应的文件和资料。</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）安装检验时发生问题，中标供应商应及时处理，处理后应补充检验，安装检验合格后才能进行下一步检验。</w:t>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、合同工程完工验收</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）中标供应商完成合同所规定的全部建设内容，质量符合要求，中标供应商向</w:t>
      </w:r>
      <w:r>
        <w:rPr>
          <w:rFonts w:hint="eastAsia" w:asciiTheme="minorEastAsia" w:hAnsiTheme="minorEastAsia" w:eastAsiaTheme="minorEastAsia" w:cstheme="minorEastAsia"/>
          <w:color w:val="000000" w:themeColor="text1"/>
          <w:sz w:val="24"/>
          <w:szCs w:val="24"/>
        </w:rPr>
        <w:t xml:space="preserve">采购人</w:t>
      </w:r>
      <w:r>
        <w:rPr>
          <w:rFonts w:hint="eastAsia" w:asciiTheme="minorEastAsia" w:hAnsiTheme="minorEastAsia" w:eastAsiaTheme="minorEastAsia" w:cstheme="minorEastAsia"/>
          <w:color w:val="000000" w:themeColor="text1"/>
          <w:sz w:val="24"/>
          <w:szCs w:val="24"/>
        </w:rPr>
        <w:t xml:space="preserve">提出验收申请，</w:t>
      </w:r>
      <w:r>
        <w:rPr>
          <w:rFonts w:hint="eastAsia" w:asciiTheme="minorEastAsia" w:hAnsiTheme="minorEastAsia" w:eastAsiaTheme="minorEastAsia" w:cstheme="minorEastAsia"/>
          <w:color w:val="000000" w:themeColor="text1"/>
          <w:sz w:val="24"/>
          <w:szCs w:val="24"/>
        </w:rPr>
        <w:t xml:space="preserve">采购人</w:t>
      </w:r>
      <w:r>
        <w:rPr>
          <w:rFonts w:hint="eastAsia" w:asciiTheme="minorEastAsia" w:hAnsiTheme="minorEastAsia" w:eastAsiaTheme="minorEastAsia" w:cstheme="minorEastAsia"/>
          <w:color w:val="000000" w:themeColor="text1"/>
          <w:sz w:val="24"/>
          <w:szCs w:val="24"/>
        </w:rPr>
        <w:t xml:space="preserve">同意后，申请合同工程完工验收。</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）完工验收由采购人组织有关专家、管理单位、设计等单位人员组成验收委员会进行验收，中标供应商协助配合有关工作。</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）中标供应商应在验收前</w:t>
      </w:r>
      <w:r>
        <w:rPr>
          <w:rFonts w:hint="eastAsia" w:asciiTheme="minorEastAsia" w:hAnsiTheme="minorEastAsia" w:eastAsiaTheme="minorEastAsia" w:cstheme="minorEastAsia"/>
          <w:color w:val="000000" w:themeColor="text1"/>
          <w:sz w:val="24"/>
          <w:szCs w:val="24"/>
        </w:rPr>
        <w:t xml:space="preserve">7</w:t>
      </w:r>
      <w:r>
        <w:rPr>
          <w:rFonts w:hint="eastAsia" w:asciiTheme="minorEastAsia" w:hAnsiTheme="minorEastAsia" w:eastAsiaTheme="minorEastAsia" w:cstheme="minorEastAsia"/>
          <w:color w:val="000000" w:themeColor="text1"/>
          <w:sz w:val="24"/>
          <w:szCs w:val="24"/>
        </w:rPr>
        <w:t xml:space="preserve">天将施工管理工作报告、系统测试报告、安装调试报告等资料报</w:t>
      </w:r>
      <w:r>
        <w:rPr>
          <w:rFonts w:hint="eastAsia" w:asciiTheme="minorEastAsia" w:hAnsiTheme="minorEastAsia" w:eastAsiaTheme="minorEastAsia" w:cstheme="minorEastAsia"/>
          <w:color w:val="000000" w:themeColor="text1"/>
          <w:sz w:val="24"/>
          <w:szCs w:val="24"/>
        </w:rPr>
        <w:t xml:space="preserve">采购人</w:t>
      </w:r>
      <w:r>
        <w:rPr>
          <w:rFonts w:hint="eastAsia" w:asciiTheme="minorEastAsia" w:hAnsiTheme="minorEastAsia" w:eastAsiaTheme="minorEastAsia" w:cstheme="minorEastAsia"/>
          <w:color w:val="000000" w:themeColor="text1"/>
          <w:sz w:val="24"/>
          <w:szCs w:val="24"/>
        </w:rPr>
        <w:t xml:space="preserve">审核。</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）完工验收内容包括：对本工程进行全面检验，评定工程质量；提交合同完工验收报告，签发合同完工鉴定书；进行工程设备、备品备件、仪器仪表、工具、文件资料等交接工作。</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）完工验收时如发现问题，由</w:t>
      </w:r>
      <w:r>
        <w:rPr>
          <w:rFonts w:hint="eastAsia" w:asciiTheme="minorEastAsia" w:hAnsiTheme="minorEastAsia" w:eastAsiaTheme="minorEastAsia" w:cstheme="minorEastAsia"/>
          <w:color w:val="000000" w:themeColor="text1"/>
          <w:sz w:val="24"/>
          <w:szCs w:val="24"/>
        </w:rPr>
        <w:t xml:space="preserve">采购人</w:t>
      </w:r>
      <w:r>
        <w:rPr>
          <w:rFonts w:hint="eastAsia" w:asciiTheme="minorEastAsia" w:hAnsiTheme="minorEastAsia" w:eastAsiaTheme="minorEastAsia" w:cstheme="minorEastAsia"/>
          <w:color w:val="000000" w:themeColor="text1"/>
          <w:sz w:val="24"/>
          <w:szCs w:val="24"/>
        </w:rPr>
        <w:t xml:space="preserve">按实际情况分清责任，如需中标供应</w:t>
      </w:r>
      <w:r>
        <w:rPr>
          <w:rFonts w:hint="eastAsia" w:asciiTheme="minorEastAsia" w:hAnsiTheme="minorEastAsia" w:eastAsiaTheme="minorEastAsia" w:cstheme="minorEastAsia"/>
          <w:color w:val="000000" w:themeColor="text1"/>
          <w:sz w:val="24"/>
          <w:szCs w:val="24"/>
        </w:rPr>
        <w:t xml:space="preserve">商处理</w:t>
      </w:r>
      <w:r>
        <w:rPr>
          <w:rFonts w:hint="eastAsia" w:asciiTheme="minorEastAsia" w:hAnsiTheme="minorEastAsia" w:eastAsiaTheme="minorEastAsia" w:cstheme="minorEastAsia"/>
          <w:color w:val="000000" w:themeColor="text1"/>
          <w:sz w:val="24"/>
          <w:szCs w:val="24"/>
        </w:rPr>
        <w:t xml:space="preserve">解决的，应暂停验收，待中标供应商完成整改后，再进行验收。</w:t>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试运行检验</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合同工程完工验收后，</w:t>
      </w:r>
      <w:r>
        <w:rPr>
          <w:rFonts w:hint="eastAsia" w:asciiTheme="minorEastAsia" w:hAnsiTheme="minorEastAsia" w:eastAsiaTheme="minorEastAsia" w:cstheme="minorEastAsia"/>
          <w:color w:val="000000" w:themeColor="text1"/>
          <w:sz w:val="24"/>
          <w:szCs w:val="24"/>
        </w:rPr>
        <w:t xml:space="preserve">进入为期</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个月的试运行期</w:t>
      </w:r>
      <w:r>
        <w:rPr>
          <w:rFonts w:hint="eastAsia" w:asciiTheme="minorEastAsia" w:hAnsiTheme="minorEastAsia" w:eastAsiaTheme="minorEastAsia" w:cstheme="minorEastAsia"/>
          <w:color w:val="000000" w:themeColor="text1"/>
          <w:sz w:val="24"/>
          <w:szCs w:val="24"/>
        </w:rPr>
        <w:t xml:space="preserve">，试运行检验由乙方负责，</w:t>
      </w:r>
      <w:r>
        <w:rPr>
          <w:rFonts w:hint="eastAsia" w:asciiTheme="minorEastAsia" w:hAnsiTheme="minorEastAsia" w:eastAsiaTheme="minorEastAsia" w:cstheme="minorEastAsia"/>
          <w:color w:val="000000" w:themeColor="text1"/>
          <w:sz w:val="24"/>
          <w:szCs w:val="24"/>
        </w:rPr>
        <w:t xml:space="preserve">采购人</w:t>
      </w:r>
      <w:r>
        <w:rPr>
          <w:rFonts w:hint="eastAsia" w:asciiTheme="minorEastAsia" w:hAnsiTheme="minorEastAsia" w:eastAsiaTheme="minorEastAsia" w:cstheme="minorEastAsia"/>
          <w:color w:val="000000" w:themeColor="text1"/>
          <w:sz w:val="24"/>
          <w:szCs w:val="24"/>
        </w:rPr>
        <w:t xml:space="preserve">监督并协助，最终提交试运行报告。</w:t>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hint="eastAsia" w:asciiTheme="minorEastAsia" w:hAnsiTheme="minorEastAsia" w:eastAsiaTheme="minorEastAsia" w:cstheme="minorEastAsia"/>
          <w:color w:val="000000" w:themeColor="text1"/>
          <w:sz w:val="24"/>
          <w:szCs w:val="24"/>
        </w:rPr>
        <w:t xml:space="preserve">、工程竣工验收</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由建设主管部门组织采购人、</w:t>
      </w:r>
      <w:r>
        <w:rPr>
          <w:rFonts w:hint="eastAsia" w:asciiTheme="minorEastAsia" w:hAnsiTheme="minorEastAsia" w:eastAsiaTheme="minorEastAsia" w:cstheme="minorEastAsia"/>
          <w:color w:val="000000" w:themeColor="text1"/>
          <w:sz w:val="24"/>
          <w:szCs w:val="24"/>
        </w:rPr>
        <w:t xml:space="preserve">设及其</w:t>
      </w:r>
      <w:r>
        <w:rPr>
          <w:rFonts w:hint="eastAsia" w:asciiTheme="minorEastAsia" w:hAnsiTheme="minorEastAsia" w:eastAsiaTheme="minorEastAsia" w:cstheme="minorEastAsia"/>
          <w:color w:val="000000" w:themeColor="text1"/>
          <w:sz w:val="24"/>
          <w:szCs w:val="24"/>
        </w:rPr>
        <w:t xml:space="preserve">他有关人员组成验收组，负责对本项目进行竣工验收，中标供应</w:t>
      </w:r>
      <w:r>
        <w:rPr>
          <w:rFonts w:hint="eastAsia" w:asciiTheme="minorEastAsia" w:hAnsiTheme="minorEastAsia" w:eastAsiaTheme="minorEastAsia" w:cstheme="minorEastAsia"/>
          <w:color w:val="000000" w:themeColor="text1"/>
          <w:sz w:val="24"/>
          <w:szCs w:val="24"/>
        </w:rPr>
        <w:t xml:space="preserve">商按照</w:t>
      </w:r>
      <w:r>
        <w:rPr>
          <w:rFonts w:hint="eastAsia" w:asciiTheme="minorEastAsia" w:hAnsiTheme="minorEastAsia" w:eastAsiaTheme="minorEastAsia" w:cstheme="minorEastAsia"/>
          <w:color w:val="000000" w:themeColor="text1"/>
          <w:sz w:val="24"/>
          <w:szCs w:val="24"/>
        </w:rPr>
        <w:t xml:space="preserve">竣工验收有关要求，协助做好相应工作。</w:t>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六、质保期与售后服务</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）质量保证期从试运行</w:t>
      </w:r>
      <w:r>
        <w:rPr>
          <w:rFonts w:hint="eastAsia" w:asciiTheme="minorEastAsia" w:hAnsiTheme="minorEastAsia" w:eastAsiaTheme="minorEastAsia" w:cstheme="minorEastAsia"/>
          <w:color w:val="000000" w:themeColor="text1"/>
          <w:sz w:val="24"/>
          <w:szCs w:val="24"/>
        </w:rPr>
        <w:t xml:space="preserve">完成且试运行</w:t>
      </w:r>
      <w:r>
        <w:rPr>
          <w:rFonts w:hint="eastAsia" w:asciiTheme="minorEastAsia" w:hAnsiTheme="minorEastAsia" w:eastAsiaTheme="minorEastAsia" w:cstheme="minorEastAsia"/>
          <w:color w:val="000000" w:themeColor="text1"/>
          <w:sz w:val="24"/>
          <w:szCs w:val="24"/>
        </w:rPr>
        <w:t xml:space="preserve">期出现的质量问题处置完成（以采购人确认为准）之日起，期限为</w:t>
      </w:r>
      <w:r>
        <w:rPr>
          <w:rFonts w:hint="eastAsia" w:asciiTheme="minorEastAsia" w:hAnsiTheme="minorEastAsia" w:eastAsiaTheme="minorEastAsia" w:cstheme="minorEastAsia"/>
          <w:color w:val="000000" w:themeColor="text1"/>
          <w:sz w:val="24"/>
          <w:szCs w:val="24"/>
        </w:rPr>
        <w:t xml:space="preserve">12</w:t>
      </w:r>
      <w:r>
        <w:rPr>
          <w:rFonts w:hint="eastAsia" w:asciiTheme="minorEastAsia" w:hAnsiTheme="minorEastAsia" w:eastAsiaTheme="minorEastAsia" w:cstheme="minorEastAsia"/>
          <w:color w:val="000000" w:themeColor="text1"/>
          <w:sz w:val="24"/>
          <w:szCs w:val="24"/>
        </w:rPr>
        <w:t xml:space="preserve">个月。</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）保证期内，中标供应商负责整个系统设备的故障维修工作。系统发生非人为因素的故障，应由中标供应商负责免费维修。</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）如果一个月内系统严重故障时间超过</w:t>
      </w:r>
      <w:r>
        <w:rPr>
          <w:rFonts w:hint="eastAsia" w:asciiTheme="minorEastAsia" w:hAnsiTheme="minorEastAsia" w:eastAsiaTheme="minorEastAsia" w:cstheme="minorEastAsia"/>
          <w:color w:val="000000" w:themeColor="text1"/>
          <w:sz w:val="24"/>
          <w:szCs w:val="24"/>
        </w:rPr>
        <w:t xml:space="preserve">48</w:t>
      </w:r>
      <w:r>
        <w:rPr>
          <w:rFonts w:hint="eastAsia" w:asciiTheme="minorEastAsia" w:hAnsiTheme="minorEastAsia" w:eastAsiaTheme="minorEastAsia" w:cstheme="minorEastAsia"/>
          <w:color w:val="000000" w:themeColor="text1"/>
          <w:sz w:val="24"/>
          <w:szCs w:val="24"/>
        </w:rPr>
        <w:t xml:space="preserve">小时或月累计一般故障时间超过一周，则保证期相应延长一个月。</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）保证期内投标供应商因系统设备维修所发生的一切费用，包括工时费、交通费、住宿费、通讯费均由中标供应商承担。</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）在保证期后，投标供应商有义务在系统的使用维护、应用开发、备件供应等方面以优惠的价格继续向采购人提供技术支持。</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6</w:t>
      </w:r>
      <w:r>
        <w:rPr>
          <w:rFonts w:hint="eastAsia" w:asciiTheme="minorEastAsia" w:hAnsiTheme="minorEastAsia" w:eastAsiaTheme="minorEastAsia" w:cstheme="minorEastAsia"/>
          <w:color w:val="000000" w:themeColor="text1"/>
          <w:sz w:val="24"/>
          <w:szCs w:val="24"/>
        </w:rPr>
        <w:t xml:space="preserve">）中标供应商有义务向用户说明提供系统软件最新版本的方法及优惠条件。</w:t>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七、产权与保密</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中标供应商为采购人提供的并且已被支付的全部产品（包括设备、软件和文档）的所有权均属采购人所有。</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中标供应商应严守采购人的商业秘密，对采购人提供的所有资料和实施</w:t>
      </w:r>
      <w:r>
        <w:rPr>
          <w:rFonts w:hint="eastAsia" w:asciiTheme="minorEastAsia" w:hAnsiTheme="minorEastAsia" w:eastAsiaTheme="minorEastAsia" w:cstheme="minorEastAsia"/>
          <w:color w:val="000000" w:themeColor="text1"/>
          <w:sz w:val="24"/>
          <w:szCs w:val="24"/>
        </w:rPr>
        <w:t xml:space="preserve">各任务</w:t>
      </w:r>
      <w:r>
        <w:rPr>
          <w:rFonts w:hint="eastAsia" w:asciiTheme="minorEastAsia" w:hAnsiTheme="minorEastAsia" w:eastAsiaTheme="minorEastAsia" w:cstheme="minorEastAsia"/>
          <w:color w:val="000000" w:themeColor="text1"/>
          <w:sz w:val="24"/>
          <w:szCs w:val="24"/>
        </w:rPr>
        <w:t xml:space="preserve">过程中接触的资料均予以保密，并承诺为采购人完成开发任务时不抄袭任何他人产品或侵犯他方的知识产权。</w:t>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八、培训</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中标供应商需为用户免费培训使用设备的工作人员，培训内容包括设备的基本原理、安装、调试、操作使用和日常保养维修等。</w:t>
      </w:r>
      <w:r/>
    </w:p>
    <w:p>
      <w:pPr>
        <w:ind w:firstLine="482"/>
        <w:jc w:val="left"/>
        <w:spacing w:line="360" w:lineRule="auto"/>
        <w:rPr>
          <w:rFonts w:asciiTheme="minorEastAsia" w:hAnsiTheme="minorEastAsia" w:eastAsiaTheme="minorEastAsia" w:cstheme="minorEastAsia"/>
          <w:b/>
          <w:bCs/>
          <w:color w:val="000000" w:themeColor="text1"/>
          <w:sz w:val="24"/>
          <w:szCs w:val="24"/>
        </w:rPr>
        <w:outlineLvl w:val="1"/>
      </w:pPr>
      <w:r>
        <w:rPr>
          <w:rFonts w:hint="eastAsia" w:asciiTheme="minorEastAsia" w:hAnsiTheme="minorEastAsia" w:eastAsiaTheme="minorEastAsia" w:cstheme="minorEastAsia"/>
          <w:b/>
          <w:bCs/>
          <w:color w:val="000000" w:themeColor="text1"/>
          <w:sz w:val="24"/>
          <w:szCs w:val="24"/>
        </w:rPr>
        <w:t xml:space="preserve">九、其他有关说明</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、项目工期：</w:t>
      </w:r>
      <w:r>
        <w:rPr>
          <w:rFonts w:hint="eastAsia" w:asciiTheme="minorEastAsia" w:hAnsiTheme="minorEastAsia" w:eastAsiaTheme="minorEastAsia" w:cstheme="minorEastAsia"/>
          <w:color w:val="000000" w:themeColor="text1"/>
          <w:sz w:val="24"/>
          <w:szCs w:val="24"/>
        </w:rPr>
        <w:t xml:space="preserve">60</w:t>
      </w:r>
      <w:r>
        <w:rPr>
          <w:rFonts w:hint="eastAsia" w:asciiTheme="minorEastAsia" w:hAnsiTheme="minorEastAsia" w:eastAsiaTheme="minorEastAsia" w:cstheme="minorEastAsia"/>
          <w:color w:val="000000" w:themeColor="text1"/>
          <w:sz w:val="24"/>
          <w:szCs w:val="24"/>
        </w:rPr>
        <w:t xml:space="preserve">日历天</w:t>
      </w:r>
      <w:r>
        <w:rPr>
          <w:rFonts w:hint="eastAsia" w:asciiTheme="minorEastAsia" w:hAnsiTheme="minorEastAsia" w:eastAsiaTheme="minorEastAsia" w:cstheme="minorEastAsia"/>
          <w:color w:val="000000" w:themeColor="text1"/>
          <w:sz w:val="24"/>
          <w:szCs w:val="24"/>
        </w:rPr>
        <w:t xml:space="preserve">。</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、质保及售后要求：保证产品为全新原厂设备，质保期内中标供应商须提供免费上门维修、更换非人为损坏零部件及技术咨询服务。</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服务响应：</w:t>
      </w:r>
      <w:r>
        <w:rPr>
          <w:rFonts w:hint="eastAsia" w:asciiTheme="minorEastAsia" w:hAnsiTheme="minorEastAsia" w:eastAsiaTheme="minorEastAsia" w:cstheme="minorEastAsia"/>
          <w:color w:val="000000" w:themeColor="text1"/>
          <w:sz w:val="24"/>
          <w:szCs w:val="24"/>
        </w:rPr>
        <w:t xml:space="preserve">厂家提供快捷、周到、规范的技术服务，系统出现故障时，供货或服务商维修人员在接到通知后，</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小时内</w:t>
      </w:r>
      <w:r>
        <w:rPr>
          <w:rFonts w:hint="eastAsia" w:asciiTheme="minorEastAsia" w:hAnsiTheme="minorEastAsia" w:eastAsiaTheme="minorEastAsia" w:cstheme="minorEastAsia"/>
          <w:color w:val="000000" w:themeColor="text1"/>
          <w:sz w:val="24"/>
          <w:szCs w:val="24"/>
        </w:rPr>
        <w:t xml:space="preserve">作出</w:t>
      </w:r>
      <w:r>
        <w:rPr>
          <w:rFonts w:hint="eastAsia" w:asciiTheme="minorEastAsia" w:hAnsiTheme="minorEastAsia" w:eastAsiaTheme="minorEastAsia" w:cstheme="minorEastAsia"/>
          <w:color w:val="000000" w:themeColor="text1"/>
          <w:sz w:val="24"/>
          <w:szCs w:val="24"/>
        </w:rPr>
        <w:t xml:space="preserve">应答，</w:t>
      </w:r>
      <w:r>
        <w:rPr>
          <w:rFonts w:hint="eastAsia" w:asciiTheme="minorEastAsia" w:hAnsiTheme="minorEastAsia" w:eastAsiaTheme="minorEastAsia" w:cstheme="minorEastAsia"/>
          <w:color w:val="000000" w:themeColor="text1"/>
          <w:sz w:val="24"/>
          <w:szCs w:val="24"/>
        </w:rPr>
        <w:t xml:space="preserve">24</w:t>
      </w:r>
      <w:r>
        <w:rPr>
          <w:rFonts w:hint="eastAsia" w:asciiTheme="minorEastAsia" w:hAnsiTheme="minorEastAsia" w:eastAsiaTheme="minorEastAsia" w:cstheme="minorEastAsia"/>
          <w:color w:val="000000" w:themeColor="text1"/>
          <w:sz w:val="24"/>
          <w:szCs w:val="24"/>
        </w:rPr>
        <w:t xml:space="preserve">小时内到达现场排除故障。终身提供免费的应</w:t>
      </w:r>
      <w:r>
        <w:rPr>
          <w:rFonts w:hint="eastAsia" w:asciiTheme="minorEastAsia" w:hAnsiTheme="minorEastAsia" w:eastAsiaTheme="minorEastAsia" w:cstheme="minorEastAsia"/>
          <w:color w:val="000000" w:themeColor="text1"/>
          <w:sz w:val="24"/>
          <w:szCs w:val="24"/>
        </w:rPr>
        <w:t xml:space="preserve">用咨询以及技术帮助。</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、服务地点：太湖流域水文水资源监测中心（太湖流域水环境监测中心）指定地点。</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、付款方式：</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）预付款：中标供应商与采购人合同签订后，中标供应商提交合同总金额</w:t>
      </w:r>
      <w:r>
        <w:rPr>
          <w:rFonts w:hint="eastAsia" w:asciiTheme="minorEastAsia" w:hAnsiTheme="minorEastAsia" w:eastAsiaTheme="minorEastAsia" w:cstheme="minorEastAsia"/>
          <w:color w:val="000000" w:themeColor="text1"/>
          <w:sz w:val="24"/>
          <w:szCs w:val="24"/>
        </w:rPr>
        <w:t xml:space="preserve">10%</w:t>
      </w:r>
      <w:r>
        <w:rPr>
          <w:rFonts w:hint="eastAsia" w:asciiTheme="minorEastAsia" w:hAnsiTheme="minorEastAsia" w:eastAsiaTheme="minorEastAsia" w:cstheme="minorEastAsia"/>
          <w:color w:val="000000" w:themeColor="text1"/>
          <w:sz w:val="24"/>
          <w:szCs w:val="24"/>
        </w:rPr>
        <w:t xml:space="preserve">的履约保函并经采购人审核无误后，</w:t>
      </w:r>
      <w:r>
        <w:rPr>
          <w:rFonts w:hint="eastAsia" w:asciiTheme="minorEastAsia" w:hAnsiTheme="minorEastAsia" w:eastAsiaTheme="minorEastAsia" w:cstheme="minorEastAsia"/>
          <w:color w:val="000000" w:themeColor="text1"/>
          <w:sz w:val="24"/>
          <w:szCs w:val="24"/>
        </w:rPr>
        <w:t xml:space="preserve">15</w:t>
      </w:r>
      <w:r>
        <w:rPr>
          <w:rFonts w:hint="eastAsia" w:asciiTheme="minorEastAsia" w:hAnsiTheme="minorEastAsia" w:eastAsiaTheme="minorEastAsia" w:cstheme="minorEastAsia"/>
          <w:color w:val="000000" w:themeColor="text1"/>
          <w:sz w:val="24"/>
          <w:szCs w:val="24"/>
        </w:rPr>
        <w:t xml:space="preserve">个工作日内采购人向中标供应商支付合同总金额的</w:t>
      </w:r>
      <w:r>
        <w:rPr>
          <w:rFonts w:hint="eastAsia" w:asciiTheme="minorEastAsia" w:hAnsiTheme="minorEastAsia" w:eastAsiaTheme="minorEastAsia" w:cstheme="minorEastAsia"/>
          <w:color w:val="000000" w:themeColor="text1"/>
          <w:sz w:val="24"/>
          <w:szCs w:val="24"/>
        </w:rPr>
        <w:t xml:space="preserve">30%</w:t>
      </w:r>
      <w:r>
        <w:rPr>
          <w:rFonts w:hint="eastAsia" w:asciiTheme="minorEastAsia" w:hAnsiTheme="minorEastAsia" w:eastAsiaTheme="minorEastAsia" w:cstheme="minorEastAsia"/>
          <w:color w:val="000000" w:themeColor="text1"/>
          <w:sz w:val="24"/>
          <w:szCs w:val="24"/>
        </w:rPr>
        <w:t xml:space="preserve">作为预付款。</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）工程进度款：设备到货，完成开箱验收后，甲方向乙方支付</w:t>
      </w:r>
      <w:r>
        <w:rPr>
          <w:rFonts w:hint="eastAsia" w:asciiTheme="minorEastAsia" w:hAnsiTheme="minorEastAsia" w:eastAsiaTheme="minorEastAsia" w:cstheme="minorEastAsia"/>
          <w:color w:val="000000" w:themeColor="text1"/>
          <w:sz w:val="24"/>
          <w:szCs w:val="24"/>
        </w:rPr>
        <w:t xml:space="preserve">合同总金额的</w:t>
      </w:r>
      <w:r>
        <w:rPr>
          <w:rFonts w:hint="eastAsia" w:asciiTheme="minorEastAsia" w:hAnsiTheme="minorEastAsia" w:eastAsiaTheme="minorEastAsia" w:cstheme="minorEastAsia"/>
          <w:color w:val="000000" w:themeColor="text1"/>
          <w:sz w:val="24"/>
          <w:szCs w:val="24"/>
        </w:rPr>
        <w:t xml:space="preserve">40</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完成所有测站基础设施建设以及设备安装调试合格，甲方</w:t>
      </w:r>
      <w:r>
        <w:rPr>
          <w:rFonts w:hint="eastAsia" w:asciiTheme="minorEastAsia" w:hAnsiTheme="minorEastAsia" w:eastAsiaTheme="minorEastAsia" w:cstheme="minorEastAsia"/>
          <w:color w:val="000000" w:themeColor="text1"/>
          <w:sz w:val="24"/>
          <w:szCs w:val="24"/>
        </w:rPr>
        <w:t xml:space="preserve">支付</w:t>
      </w:r>
      <w:r>
        <w:rPr>
          <w:rFonts w:hint="eastAsia" w:asciiTheme="minorEastAsia" w:hAnsiTheme="minorEastAsia" w:eastAsiaTheme="minorEastAsia" w:cstheme="minorEastAsia"/>
          <w:color w:val="000000" w:themeColor="text1"/>
          <w:sz w:val="24"/>
          <w:szCs w:val="24"/>
        </w:rPr>
        <w:t xml:space="preserve">进度款</w:t>
      </w:r>
      <w:r>
        <w:rPr>
          <w:rFonts w:hint="eastAsia" w:asciiTheme="minorEastAsia" w:hAnsiTheme="minorEastAsia" w:eastAsiaTheme="minorEastAsia" w:cstheme="minorEastAsia"/>
          <w:color w:val="000000" w:themeColor="text1"/>
          <w:sz w:val="24"/>
          <w:szCs w:val="24"/>
        </w:rPr>
        <w:t xml:space="preserve">20%</w:t>
      </w:r>
      <w:r>
        <w:rPr>
          <w:rFonts w:hint="eastAsia" w:asciiTheme="minorEastAsia" w:hAnsiTheme="minorEastAsia" w:eastAsiaTheme="minorEastAsia" w:cstheme="minorEastAsia"/>
          <w:color w:val="000000" w:themeColor="text1"/>
          <w:sz w:val="24"/>
          <w:szCs w:val="24"/>
        </w:rPr>
        <w:t xml:space="preserve">；完工验收后，甲方向乙方支付</w:t>
      </w:r>
      <w:r>
        <w:rPr>
          <w:rFonts w:hint="eastAsia" w:asciiTheme="minorEastAsia" w:hAnsiTheme="minorEastAsia" w:eastAsiaTheme="minorEastAsia" w:cstheme="minorEastAsia"/>
          <w:color w:val="000000" w:themeColor="text1"/>
          <w:sz w:val="24"/>
          <w:szCs w:val="24"/>
        </w:rPr>
        <w:t xml:space="preserve">至</w:t>
      </w:r>
      <w:r>
        <w:rPr>
          <w:rFonts w:hint="eastAsia" w:asciiTheme="minorEastAsia" w:hAnsiTheme="minorEastAsia" w:eastAsiaTheme="minorEastAsia" w:cstheme="minorEastAsia"/>
          <w:color w:val="000000" w:themeColor="text1"/>
          <w:sz w:val="24"/>
          <w:szCs w:val="24"/>
        </w:rPr>
        <w:t xml:space="preserve">合同金额的</w:t>
      </w:r>
      <w:r>
        <w:rPr>
          <w:rFonts w:hint="eastAsia" w:asciiTheme="minorEastAsia" w:hAnsiTheme="minorEastAsia" w:eastAsiaTheme="minorEastAsia" w:cstheme="minorEastAsia"/>
          <w:color w:val="000000" w:themeColor="text1"/>
          <w:sz w:val="24"/>
          <w:szCs w:val="24"/>
        </w:rPr>
        <w:t xml:space="preserve">100%</w:t>
      </w:r>
      <w:r>
        <w:rPr>
          <w:rFonts w:hint="eastAsia" w:asciiTheme="minorEastAsia" w:hAnsiTheme="minorEastAsia" w:eastAsiaTheme="minorEastAsia" w:cstheme="minorEastAsia"/>
          <w:color w:val="000000" w:themeColor="text1"/>
          <w:sz w:val="24"/>
          <w:szCs w:val="24"/>
        </w:rPr>
        <w:t xml:space="preserve">。试运行完成，经甲方对试运行结果确认后，乙方向甲方提交合同金额</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的质量保函（质量保函期限为自试运行期完成之日起</w:t>
      </w:r>
      <w:r>
        <w:rPr>
          <w:rFonts w:hint="eastAsia" w:asciiTheme="minorEastAsia" w:hAnsiTheme="minorEastAsia" w:eastAsiaTheme="minorEastAsia" w:cstheme="minorEastAsia"/>
          <w:color w:val="000000" w:themeColor="text1"/>
          <w:sz w:val="24"/>
          <w:szCs w:val="24"/>
        </w:rPr>
        <w:t xml:space="preserve">12</w:t>
      </w:r>
      <w:r>
        <w:rPr>
          <w:rFonts w:hint="eastAsia" w:asciiTheme="minorEastAsia" w:hAnsiTheme="minorEastAsia" w:eastAsiaTheme="minorEastAsia" w:cstheme="minorEastAsia"/>
          <w:color w:val="000000" w:themeColor="text1"/>
          <w:sz w:val="24"/>
          <w:szCs w:val="24"/>
        </w:rPr>
        <w:t xml:space="preserve">个月），甲方退还履约保函。</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工程款支付货币为人民币，所有工程款支付均需中标供应商出具发票。</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因本项目资金来源为</w:t>
      </w:r>
      <w:r>
        <w:rPr>
          <w:rFonts w:hint="eastAsia" w:asciiTheme="minorEastAsia" w:hAnsiTheme="minorEastAsia" w:eastAsiaTheme="minorEastAsia" w:cstheme="minorEastAsia"/>
          <w:color w:val="000000" w:themeColor="text1"/>
          <w:sz w:val="24"/>
          <w:szCs w:val="24"/>
        </w:rPr>
        <w:t xml:space="preserve">中央预算内</w:t>
      </w:r>
      <w:r>
        <w:rPr>
          <w:rFonts w:hint="eastAsia" w:asciiTheme="minorEastAsia" w:hAnsiTheme="minorEastAsia" w:eastAsiaTheme="minorEastAsia" w:cstheme="minorEastAsia"/>
          <w:color w:val="000000" w:themeColor="text1"/>
          <w:sz w:val="24"/>
          <w:szCs w:val="24"/>
        </w:rPr>
        <w:t xml:space="preserve">投资，中标供应商充分理解并承诺若中央预算内投资不能及时到位或到位资金无法满足当前实际需求时，自身的资金能力可以保证该项目的进度和质量，并不能因此影响工期。如本项</w:t>
      </w:r>
      <w:r>
        <w:rPr>
          <w:rFonts w:hint="eastAsia" w:asciiTheme="minorEastAsia" w:hAnsiTheme="minorEastAsia" w:eastAsiaTheme="minorEastAsia" w:cstheme="minorEastAsia"/>
          <w:color w:val="000000" w:themeColor="text1"/>
          <w:sz w:val="24"/>
          <w:szCs w:val="24"/>
        </w:rPr>
        <w:t xml:space="preserve">目涉及农民工工资，中标供应商不得拖欠相应农民工工资结算和支付，对由此产生的一切后果，采购人不承担相关任何责任。</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、报价要求</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本项目最高限价为</w:t>
      </w:r>
      <w:r>
        <w:rPr>
          <w:rFonts w:hint="eastAsia" w:asciiTheme="minorEastAsia" w:hAnsiTheme="minorEastAsia" w:eastAsiaTheme="minorEastAsia" w:cstheme="minorEastAsia"/>
          <w:color w:val="000000" w:themeColor="text1"/>
          <w:sz w:val="24"/>
          <w:szCs w:val="24"/>
        </w:rPr>
        <w:t xml:space="preserve">150</w:t>
      </w:r>
      <w:r>
        <w:rPr>
          <w:rFonts w:hint="eastAsia" w:asciiTheme="minorEastAsia" w:hAnsiTheme="minorEastAsia" w:eastAsiaTheme="minorEastAsia" w:cstheme="minorEastAsia"/>
          <w:color w:val="000000" w:themeColor="text1"/>
          <w:sz w:val="24"/>
          <w:szCs w:val="24"/>
        </w:rPr>
        <w:t xml:space="preserve">万元，</w:t>
      </w:r>
      <w:r>
        <w:rPr>
          <w:rFonts w:hint="eastAsia" w:asciiTheme="minorEastAsia" w:hAnsiTheme="minorEastAsia" w:eastAsiaTheme="minorEastAsia" w:cstheme="minorEastAsia"/>
          <w:color w:val="000000" w:themeColor="text1"/>
          <w:sz w:val="24"/>
          <w:szCs w:val="24"/>
        </w:rPr>
        <w:t xml:space="preserve">投标报价超出最高限价按无效标书处理。</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）投标报价应包括本次招标范围内全部设备、材料、</w:t>
      </w:r>
      <w:r>
        <w:rPr>
          <w:rFonts w:hint="eastAsia" w:asciiTheme="minorEastAsia" w:hAnsiTheme="minorEastAsia" w:eastAsiaTheme="minorEastAsia" w:cstheme="minorEastAsia"/>
          <w:color w:val="000000" w:themeColor="text1"/>
          <w:sz w:val="24"/>
          <w:szCs w:val="24"/>
        </w:rPr>
        <w:t xml:space="preserve">随设备</w:t>
      </w:r>
      <w:r>
        <w:rPr>
          <w:rFonts w:hint="eastAsia" w:asciiTheme="minorEastAsia" w:hAnsiTheme="minorEastAsia" w:eastAsiaTheme="minorEastAsia" w:cstheme="minorEastAsia"/>
          <w:color w:val="000000" w:themeColor="text1"/>
          <w:sz w:val="24"/>
          <w:szCs w:val="24"/>
        </w:rPr>
        <w:t xml:space="preserve">提供的备品配件及专用工具的价格、全部税、包装费、运杂费（运抵采购人指定地点）、装卸费、保险费、安装费、集成调试费、</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个月试运行期巡检维护费（含耗材等费用）、采购人操作维护人员培训费</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招标代理服务费</w:t>
      </w:r>
      <w:r>
        <w:rPr>
          <w:rFonts w:hint="eastAsia" w:asciiTheme="minorEastAsia" w:hAnsiTheme="minorEastAsia" w:eastAsiaTheme="minorEastAsia" w:cstheme="minorEastAsia"/>
          <w:color w:val="000000" w:themeColor="text1"/>
          <w:sz w:val="24"/>
          <w:szCs w:val="24"/>
        </w:rPr>
        <w:t xml:space="preserve">等为完成该项目所需的全部费用，投标费用自理。</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在项目完成过程中，凡属中标供应商的所有缺陷（包括但不限于制造、安装、调试、验收等环节），中标供应商应无条件整改直至采购人满意为止，所发生的一切费用，视为已包含在中标供应商投标时的投标报价之中，且并不因此而影响合同履行期限。</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）在本招标文件第五章</w:t>
      </w:r>
      <w:r>
        <w:rPr>
          <w:rFonts w:hint="eastAsia" w:asciiTheme="minorEastAsia" w:hAnsiTheme="minorEastAsia" w:eastAsiaTheme="minorEastAsia" w:cstheme="minorEastAsia"/>
          <w:color w:val="000000" w:themeColor="text1"/>
          <w:sz w:val="24"/>
          <w:szCs w:val="24"/>
        </w:rPr>
        <w:t xml:space="preserve"> </w:t>
      </w:r>
      <w:r>
        <w:rPr>
          <w:rFonts w:hint="eastAsia" w:asciiTheme="minorEastAsia" w:hAnsiTheme="minorEastAsia" w:eastAsiaTheme="minorEastAsia" w:cstheme="minorEastAsia"/>
          <w:color w:val="000000" w:themeColor="text1"/>
          <w:sz w:val="24"/>
          <w:szCs w:val="24"/>
        </w:rPr>
        <w:t xml:space="preserve">附件“（三）投标报价明细表（格式）”中未列出而投标供应商认为要单独列出的报价项目，投标供应商可增加列出，并计入“价格合计”中。</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）投标供应商的报价应为完成该项目建设安装等全部费用。</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6</w:t>
      </w:r>
      <w:r>
        <w:rPr>
          <w:rFonts w:hint="eastAsia" w:asciiTheme="minorEastAsia" w:hAnsiTheme="minorEastAsia" w:eastAsiaTheme="minorEastAsia" w:cstheme="minorEastAsia"/>
          <w:color w:val="000000" w:themeColor="text1"/>
          <w:sz w:val="24"/>
          <w:szCs w:val="24"/>
        </w:rPr>
        <w:t xml:space="preserve">）投标报价，以人民币万元或元为单位报价。</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7</w:t>
      </w:r>
      <w:r>
        <w:rPr>
          <w:rFonts w:hint="eastAsia" w:asciiTheme="minorEastAsia" w:hAnsiTheme="minorEastAsia" w:eastAsiaTheme="minorEastAsia" w:cstheme="minorEastAsia"/>
          <w:color w:val="000000" w:themeColor="text1"/>
          <w:sz w:val="24"/>
          <w:szCs w:val="24"/>
        </w:rPr>
        <w:t xml:space="preserve">）经评标委员会认定投</w:t>
      </w:r>
      <w:r>
        <w:rPr>
          <w:rFonts w:hint="eastAsia" w:asciiTheme="minorEastAsia" w:hAnsiTheme="minorEastAsia" w:eastAsiaTheme="minorEastAsia" w:cstheme="minorEastAsia"/>
          <w:color w:val="000000" w:themeColor="text1"/>
          <w:sz w:val="24"/>
          <w:szCs w:val="24"/>
        </w:rPr>
        <w:t xml:space="preserve">标供应商的投标报价明显低于其他通过符合性审查投标供应商</w:t>
      </w:r>
      <w:r>
        <w:rPr>
          <w:rFonts w:hint="eastAsia" w:asciiTheme="minorEastAsia" w:hAnsiTheme="minorEastAsia" w:eastAsiaTheme="minorEastAsia" w:cstheme="minorEastAsia"/>
          <w:color w:val="000000" w:themeColor="text1"/>
          <w:sz w:val="24"/>
          <w:szCs w:val="24"/>
        </w:rPr>
        <w:t xml:space="preserve">的报价，有可能影响产品质量或者不能诚信履约的，投标供应商必须在一小时内提供书面说明或相关证明材料以证明其报价合理性。投标供应商不能证明其报价合理性的，评标委员会应当将其作为无效投标处理。</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hint="eastAsia" w:asciiTheme="minorEastAsia" w:hAnsiTheme="minorEastAsia" w:eastAsiaTheme="minorEastAsia" w:cstheme="minorEastAsia"/>
          <w:color w:val="000000" w:themeColor="text1"/>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w:t>
      </w:r>
      <w:r>
        <w:rPr>
          <w:rFonts w:hint="eastAsia" w:asciiTheme="minorEastAsia" w:hAnsiTheme="minorEastAsia" w:eastAsiaTheme="minorEastAsia" w:cstheme="minorEastAsia"/>
          <w:color w:val="000000" w:themeColor="text1"/>
          <w:sz w:val="24"/>
          <w:szCs w:val="24"/>
        </w:rPr>
        <w:t xml:space="preserve">名录》和《参与实施政府采购环境标志产品认证机构名录》。</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w:t>
      </w:r>
      <w:r>
        <w:rPr>
          <w:rFonts w:hint="eastAsia" w:asciiTheme="minorEastAsia" w:hAnsiTheme="minorEastAsia" w:eastAsiaTheme="minorEastAsia" w:cstheme="minorEastAsia"/>
          <w:color w:val="000000" w:themeColor="text1"/>
          <w:sz w:val="24"/>
          <w:szCs w:val="24"/>
        </w:rPr>
        <w:t xml:space="preserve">、投标供应商必须在满足招标文件要求的基础上进行报价，如有技术</w:t>
      </w:r>
      <w:r>
        <w:rPr>
          <w:rFonts w:hint="eastAsia" w:asciiTheme="minorEastAsia" w:hAnsiTheme="minorEastAsia" w:eastAsiaTheme="minorEastAsia" w:cstheme="minorEastAsia"/>
          <w:color w:val="000000" w:themeColor="text1"/>
          <w:sz w:val="24"/>
          <w:szCs w:val="24"/>
        </w:rPr>
        <w:t xml:space="preserve">偏离请</w:t>
      </w:r>
      <w:r>
        <w:rPr>
          <w:rFonts w:hint="eastAsia" w:asciiTheme="minorEastAsia" w:hAnsiTheme="minorEastAsia" w:eastAsiaTheme="minorEastAsia" w:cstheme="minorEastAsia"/>
          <w:color w:val="000000" w:themeColor="text1"/>
          <w:sz w:val="24"/>
          <w:szCs w:val="24"/>
        </w:rPr>
        <w:t xml:space="preserve">于技术偏离表中说明。</w:t>
      </w:r>
      <w:r/>
    </w:p>
    <w:p>
      <w:pPr>
        <w:ind w:firstLine="480"/>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8</w:t>
      </w:r>
      <w:r>
        <w:rPr>
          <w:rFonts w:hint="eastAsia" w:asciiTheme="minorEastAsia" w:hAnsiTheme="minorEastAsia" w:eastAsiaTheme="minorEastAsia" w:cstheme="minorEastAsia"/>
          <w:color w:val="000000" w:themeColor="text1"/>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p>
    <w:p>
      <w:pPr>
        <w:ind w:firstLine="480"/>
        <w:jc w:val="left"/>
        <w:spacing w:line="360" w:lineRule="auto"/>
        <w:rPr>
          <w:rFonts w:ascii="宋体" w:hAnsi="宋体" w:cs="宋体"/>
          <w:color w:val="000000" w:themeColor="text1"/>
          <w:sz w:val="24"/>
        </w:rPr>
      </w:pPr>
      <w:r>
        <w:rPr>
          <w:rFonts w:hint="eastAsia" w:asciiTheme="minorEastAsia" w:hAnsiTheme="minorEastAsia" w:eastAsiaTheme="minorEastAsia" w:cstheme="minorEastAsia"/>
          <w:color w:val="000000" w:themeColor="text1"/>
          <w:sz w:val="24"/>
          <w:szCs w:val="24"/>
        </w:rPr>
        <w:t xml:space="preserve">9</w:t>
      </w:r>
      <w:r>
        <w:rPr>
          <w:rFonts w:hint="eastAsia" w:asciiTheme="minorEastAsia" w:hAnsiTheme="minorEastAsia" w:eastAsiaTheme="minorEastAsia" w:cstheme="minorEastAsia"/>
          <w:color w:val="000000" w:themeColor="text1"/>
          <w:sz w:val="24"/>
          <w:szCs w:val="24"/>
        </w:rPr>
        <w:t xml:space="preserve">、涉及招标文件补充说明或修正，均以采购代理机构邮件或书面依据为准。</w:t>
      </w:r>
      <w:r/>
    </w:p>
    <w:p>
      <w:pPr>
        <w:rPr>
          <w:color w:val="000000" w:themeColor="text1"/>
        </w:rPr>
      </w:pPr>
      <w:r>
        <w:rPr>
          <w:color w:val="000000" w:themeColor="text1"/>
        </w:rPr>
      </w:r>
      <w:r/>
    </w:p>
    <w:p>
      <w:pPr>
        <w:rPr>
          <w:rFonts w:ascii="黑体" w:eastAsia="黑体"/>
          <w:bCs/>
          <w:color w:val="000000" w:themeColor="text1"/>
          <w:sz w:val="36"/>
          <w:szCs w:val="36"/>
        </w:rPr>
      </w:pPr>
      <w:r/>
      <w:bookmarkStart w:id="26" w:name="_Toc29447"/>
      <w:r>
        <w:rPr>
          <w:rFonts w:hint="eastAsia" w:ascii="黑体" w:eastAsia="黑体"/>
          <w:bCs/>
          <w:color w:val="000000" w:themeColor="text1"/>
          <w:sz w:val="36"/>
          <w:szCs w:val="36"/>
        </w:rPr>
        <w:br w:type="page" w:clear="all"/>
      </w:r>
      <w:r/>
    </w:p>
    <w:p>
      <w:pPr>
        <w:pStyle w:val="750"/>
        <w:ind w:left="0" w:firstLine="0"/>
        <w:jc w:val="center"/>
        <w:rPr>
          <w:rFonts w:ascii="黑体" w:eastAsia="黑体"/>
          <w:bCs/>
          <w:color w:val="000000" w:themeColor="text1"/>
          <w:sz w:val="36"/>
          <w:szCs w:val="36"/>
        </w:rPr>
      </w:pPr>
      <w:r>
        <w:rPr>
          <w:rFonts w:ascii="黑体" w:eastAsia="黑体"/>
          <w:bCs/>
          <w:color w:val="000000" w:themeColor="text1"/>
          <w:sz w:val="36"/>
          <w:szCs w:val="36"/>
        </w:rPr>
      </w:r>
      <w:r/>
    </w:p>
    <w:p>
      <w:pPr>
        <w:pStyle w:val="750"/>
        <w:ind w:left="0" w:firstLine="0"/>
        <w:jc w:val="center"/>
        <w:rPr>
          <w:rFonts w:ascii="宋体" w:hAnsi="宋体"/>
          <w:color w:val="000000" w:themeColor="text1"/>
          <w:sz w:val="28"/>
        </w:rPr>
        <w:outlineLvl w:val="0"/>
      </w:pPr>
      <w:r>
        <w:rPr>
          <w:rFonts w:hint="eastAsia" w:ascii="黑体" w:eastAsia="黑体"/>
          <w:bCs/>
          <w:color w:val="000000" w:themeColor="text1"/>
          <w:sz w:val="36"/>
          <w:szCs w:val="36"/>
        </w:rPr>
        <w:t xml:space="preserve">四、合同书（格式）</w:t>
      </w:r>
      <w:bookmarkEnd w:id="6"/>
      <w:r/>
      <w:bookmarkEnd w:id="26"/>
      <w:r/>
      <w:r/>
    </w:p>
    <w:p>
      <w:pPr>
        <w:jc w:val="center"/>
        <w:spacing w:line="360" w:lineRule="auto"/>
        <w:rPr>
          <w:rFonts w:ascii="宋体" w:hAnsi="宋体" w:cs="宋体"/>
          <w:b/>
          <w:color w:val="000000" w:themeColor="text1"/>
          <w:sz w:val="52"/>
          <w:szCs w:val="52"/>
        </w:rPr>
      </w:pPr>
      <w:r>
        <w:rPr>
          <w:rFonts w:ascii="宋体" w:hAnsi="宋体" w:cs="宋体"/>
          <w:b/>
          <w:color w:val="000000" w:themeColor="text1"/>
          <w:sz w:val="52"/>
          <w:szCs w:val="52"/>
        </w:rPr>
      </w:r>
      <w:r/>
    </w:p>
    <w:p>
      <w:pPr>
        <w:spacing w:before="156" w:line="312" w:lineRule="auto"/>
        <w:rPr>
          <w:rFonts w:ascii="黑体" w:eastAsia="黑体"/>
          <w:color w:val="000000" w:themeColor="text1"/>
        </w:rPr>
      </w:pPr>
      <w:r>
        <w:rPr>
          <w:rFonts w:ascii="黑体" w:eastAsia="黑体"/>
          <w:color w:val="000000" w:themeColor="text1"/>
        </w:rPr>
      </w:r>
      <w:r/>
    </w:p>
    <w:p>
      <w:pPr>
        <w:pStyle w:val="720"/>
        <w:rPr>
          <w:rFonts w:ascii="宋体" w:hAnsi="宋体"/>
          <w:bCs w:val="0"/>
          <w:color w:val="000000" w:themeColor="text1"/>
          <w:sz w:val="44"/>
          <w:szCs w:val="44"/>
        </w:rPr>
      </w:pPr>
      <w:r>
        <w:rPr>
          <w:rFonts w:hint="eastAsia" w:ascii="仿宋_GB2312" w:hAnsi="宋体" w:eastAsia="仿宋_GB2312"/>
          <w:b w:val="0"/>
          <w:color w:val="000000" w:themeColor="text1"/>
          <w:sz w:val="44"/>
          <w:szCs w:val="44"/>
          <w:u w:val="single"/>
        </w:rPr>
        <w:t xml:space="preserve"> </w:t>
      </w:r>
      <w:r>
        <w:rPr>
          <w:rFonts w:ascii="仿宋_GB2312" w:hAnsi="宋体" w:eastAsia="仿宋_GB2312"/>
          <w:b w:val="0"/>
          <w:color w:val="000000" w:themeColor="text1"/>
          <w:sz w:val="44"/>
          <w:szCs w:val="44"/>
          <w:u w:val="single"/>
        </w:rPr>
        <w:t xml:space="preserve">                          </w:t>
      </w:r>
      <w:r>
        <w:rPr>
          <w:rFonts w:hint="eastAsia" w:ascii="仿宋_GB2312" w:hAnsi="宋体" w:eastAsia="仿宋_GB2312"/>
          <w:b w:val="0"/>
          <w:color w:val="000000" w:themeColor="text1"/>
          <w:sz w:val="44"/>
          <w:szCs w:val="44"/>
        </w:rPr>
        <w:t xml:space="preserve">项目</w:t>
      </w:r>
      <w:r/>
    </w:p>
    <w:p>
      <w:pPr>
        <w:pStyle w:val="720"/>
        <w:ind w:left="2940" w:firstLine="880"/>
        <w:rPr>
          <w:rFonts w:ascii="宋体" w:hAnsi="宋体"/>
          <w:bCs w:val="0"/>
          <w:color w:val="000000" w:themeColor="text1"/>
          <w:sz w:val="44"/>
          <w:szCs w:val="44"/>
        </w:rPr>
      </w:pPr>
      <w:r>
        <w:rPr>
          <w:rFonts w:ascii="宋体" w:hAnsi="宋体"/>
          <w:bCs w:val="0"/>
          <w:color w:val="000000" w:themeColor="text1"/>
          <w:sz w:val="44"/>
          <w:szCs w:val="44"/>
        </w:rPr>
      </w:r>
      <w:r/>
    </w:p>
    <w:p>
      <w:pPr>
        <w:pStyle w:val="720"/>
        <w:ind w:left="2940" w:firstLine="880"/>
        <w:rPr>
          <w:rFonts w:ascii="宋体" w:hAnsi="宋体"/>
          <w:bCs w:val="0"/>
          <w:color w:val="000000" w:themeColor="text1"/>
          <w:sz w:val="44"/>
          <w:szCs w:val="44"/>
        </w:rPr>
      </w:pPr>
      <w:r>
        <w:rPr>
          <w:rFonts w:ascii="宋体" w:hAnsi="宋体"/>
          <w:bCs w:val="0"/>
          <w:color w:val="000000" w:themeColor="text1"/>
          <w:sz w:val="44"/>
          <w:szCs w:val="44"/>
        </w:rPr>
      </w:r>
      <w:r/>
    </w:p>
    <w:p>
      <w:pPr>
        <w:pStyle w:val="745"/>
        <w:ind w:right="-11" w:firstLine="182"/>
        <w:jc w:val="center"/>
        <w:spacing w:before="156"/>
        <w:rPr>
          <w:rFonts w:ascii="宋体" w:hAnsi="宋体"/>
          <w:b/>
          <w:color w:val="000000" w:themeColor="text1"/>
          <w:spacing w:val="12"/>
          <w:sz w:val="52"/>
        </w:rPr>
      </w:pPr>
      <w:r>
        <w:rPr>
          <w:rFonts w:hint="eastAsia" w:ascii="黑体" w:hAnsi="宋体"/>
          <w:bCs/>
          <w:color w:val="000000" w:themeColor="text1"/>
          <w:sz w:val="52"/>
          <w:szCs w:val="52"/>
        </w:rPr>
        <w:t xml:space="preserve">项</w:t>
      </w:r>
      <w:r>
        <w:rPr>
          <w:rFonts w:hint="eastAsia" w:ascii="黑体" w:hAnsi="宋体"/>
          <w:bCs/>
          <w:color w:val="000000" w:themeColor="text1"/>
          <w:sz w:val="52"/>
          <w:szCs w:val="52"/>
        </w:rPr>
        <w:t xml:space="preserve"> </w:t>
      </w:r>
      <w:r>
        <w:rPr>
          <w:rFonts w:hint="eastAsia" w:ascii="黑体" w:hAnsi="宋体"/>
          <w:bCs/>
          <w:color w:val="000000" w:themeColor="text1"/>
          <w:sz w:val="52"/>
          <w:szCs w:val="52"/>
        </w:rPr>
        <w:t xml:space="preserve">目</w:t>
      </w:r>
      <w:r>
        <w:rPr>
          <w:rFonts w:hint="eastAsia" w:ascii="黑体" w:hAnsi="宋体"/>
          <w:bCs/>
          <w:color w:val="000000" w:themeColor="text1"/>
          <w:sz w:val="52"/>
          <w:szCs w:val="52"/>
        </w:rPr>
        <w:t xml:space="preserve"> </w:t>
      </w:r>
      <w:r>
        <w:rPr>
          <w:rFonts w:hint="eastAsia" w:ascii="黑体" w:hAnsi="宋体"/>
          <w:bCs/>
          <w:color w:val="000000" w:themeColor="text1"/>
          <w:sz w:val="52"/>
          <w:szCs w:val="52"/>
        </w:rPr>
        <w:t xml:space="preserve">合</w:t>
      </w:r>
      <w:r>
        <w:rPr>
          <w:rFonts w:hint="eastAsia" w:ascii="黑体" w:hAnsi="宋体"/>
          <w:bCs/>
          <w:color w:val="000000" w:themeColor="text1"/>
          <w:sz w:val="52"/>
          <w:szCs w:val="52"/>
        </w:rPr>
        <w:t xml:space="preserve"> </w:t>
      </w:r>
      <w:r>
        <w:rPr>
          <w:rFonts w:hint="eastAsia" w:ascii="黑体" w:hAnsi="宋体"/>
          <w:bCs/>
          <w:color w:val="000000" w:themeColor="text1"/>
          <w:sz w:val="52"/>
          <w:szCs w:val="52"/>
        </w:rPr>
        <w:t xml:space="preserve">同</w:t>
      </w:r>
      <w:r/>
    </w:p>
    <w:p>
      <w:pPr>
        <w:ind w:firstLine="360"/>
        <w:rPr>
          <w:rFonts w:ascii="宋体"/>
          <w:color w:val="000000" w:themeColor="text1"/>
          <w:sz w:val="18"/>
        </w:rPr>
      </w:pPr>
      <w:r>
        <w:rPr>
          <w:rFonts w:ascii="宋体"/>
          <w:color w:val="000000" w:themeColor="text1"/>
          <w:sz w:val="18"/>
        </w:rPr>
      </w:r>
      <w:r/>
    </w:p>
    <w:p>
      <w:pPr>
        <w:ind w:firstLine="360"/>
        <w:rPr>
          <w:rFonts w:ascii="宋体"/>
          <w:color w:val="000000" w:themeColor="text1"/>
          <w:sz w:val="18"/>
        </w:rPr>
      </w:pPr>
      <w:r>
        <w:rPr>
          <w:rFonts w:ascii="宋体"/>
          <w:color w:val="000000" w:themeColor="text1"/>
          <w:sz w:val="18"/>
        </w:rPr>
      </w:r>
      <w:r/>
    </w:p>
    <w:p>
      <w:pPr>
        <w:ind w:firstLine="480"/>
        <w:spacing w:before="156" w:line="312" w:lineRule="auto"/>
        <w:rPr>
          <w:rFonts w:ascii="宋体"/>
          <w:color w:val="000000" w:themeColor="text1"/>
        </w:rPr>
      </w:pPr>
      <w:r>
        <w:rPr>
          <w:rFonts w:ascii="宋体"/>
          <w:color w:val="000000" w:themeColor="text1"/>
        </w:rPr>
      </w:r>
      <w:r/>
    </w:p>
    <w:p>
      <w:pPr>
        <w:ind w:left="945" w:firstLine="643"/>
        <w:rPr>
          <w:rFonts w:ascii="宋体" w:hAnsi="宋体"/>
          <w:b/>
          <w:color w:val="000000" w:themeColor="text1"/>
          <w:sz w:val="32"/>
          <w:u w:val="single"/>
        </w:rPr>
      </w:pPr>
      <w:r>
        <w:rPr>
          <w:rFonts w:hint="eastAsia" w:ascii="宋体"/>
          <w:b/>
          <w:color w:val="000000" w:themeColor="text1"/>
          <w:sz w:val="32"/>
        </w:rPr>
        <w:t xml:space="preserve">委托方：</w:t>
      </w:r>
      <w:r>
        <w:rPr>
          <w:rFonts w:hint="eastAsia" w:ascii="宋体"/>
          <w:b/>
          <w:color w:val="000000" w:themeColor="text1"/>
          <w:sz w:val="32"/>
        </w:rPr>
        <w:t xml:space="preserve"> </w:t>
      </w:r>
      <w:r>
        <w:rPr>
          <w:rFonts w:ascii="宋体" w:hAnsi="宋体"/>
          <w:b/>
          <w:color w:val="000000" w:themeColor="text1"/>
          <w:sz w:val="32"/>
          <w:u w:val="single"/>
        </w:rPr>
        <w:t xml:space="preserve">太湖流域水文水资源监测中心</w:t>
      </w:r>
      <w:r/>
    </w:p>
    <w:p>
      <w:pPr>
        <w:ind w:left="945" w:firstLine="1928"/>
        <w:rPr>
          <w:rFonts w:ascii="宋体"/>
          <w:b/>
          <w:color w:val="000000" w:themeColor="text1"/>
          <w:sz w:val="32"/>
        </w:rPr>
      </w:pPr>
      <w:r>
        <w:rPr>
          <w:rFonts w:ascii="宋体" w:hAnsi="宋体"/>
          <w:b/>
          <w:color w:val="000000" w:themeColor="text1"/>
          <w:sz w:val="32"/>
          <w:u w:val="single"/>
        </w:rPr>
        <w:t xml:space="preserve">（太湖流域水环境监测中心）</w:t>
      </w:r>
      <w:r/>
    </w:p>
    <w:p>
      <w:pPr>
        <w:ind w:left="945" w:firstLine="643"/>
        <w:spacing w:line="360" w:lineRule="exact"/>
        <w:rPr>
          <w:rFonts w:ascii="宋体"/>
          <w:b/>
          <w:color w:val="000000" w:themeColor="text1"/>
          <w:sz w:val="32"/>
        </w:rPr>
      </w:pPr>
      <w:r>
        <w:rPr>
          <w:rFonts w:hint="eastAsia" w:ascii="宋体"/>
          <w:b/>
          <w:color w:val="000000" w:themeColor="text1"/>
          <w:sz w:val="32"/>
        </w:rPr>
        <w:t xml:space="preserve">（甲方）</w:t>
      </w:r>
      <w:r/>
    </w:p>
    <w:p>
      <w:pPr>
        <w:ind w:left="945" w:firstLine="643"/>
        <w:spacing w:before="312"/>
        <w:rPr>
          <w:rFonts w:ascii="宋体"/>
          <w:bCs/>
          <w:color w:val="000000" w:themeColor="text1"/>
          <w:sz w:val="32"/>
          <w:u w:val="single"/>
        </w:rPr>
      </w:pPr>
      <w:r>
        <w:rPr>
          <w:rFonts w:hint="eastAsia" w:ascii="宋体"/>
          <w:b/>
          <w:color w:val="000000" w:themeColor="text1"/>
          <w:sz w:val="32"/>
        </w:rPr>
        <w:t xml:space="preserve">承包方：</w:t>
      </w:r>
      <w:r>
        <w:rPr>
          <w:rFonts w:hint="eastAsia" w:ascii="宋体"/>
          <w:b/>
          <w:color w:val="000000" w:themeColor="text1"/>
          <w:sz w:val="32"/>
          <w:u w:val="single"/>
        </w:rPr>
        <w:t xml:space="preserve">   </w:t>
      </w:r>
      <w:r>
        <w:rPr>
          <w:rFonts w:ascii="宋体"/>
          <w:b/>
          <w:color w:val="000000" w:themeColor="text1"/>
          <w:sz w:val="32"/>
          <w:u w:val="single"/>
        </w:rPr>
        <w:t xml:space="preserve">                  </w:t>
      </w:r>
      <w:r>
        <w:rPr>
          <w:rFonts w:hint="eastAsia" w:ascii="宋体"/>
          <w:b/>
          <w:bCs/>
          <w:color w:val="000000" w:themeColor="text1"/>
          <w:sz w:val="32"/>
          <w:u w:val="single"/>
        </w:rPr>
        <w:t xml:space="preserve">          </w:t>
      </w:r>
      <w:r>
        <w:rPr>
          <w:rFonts w:hint="eastAsia" w:ascii="宋体"/>
          <w:bCs/>
          <w:color w:val="000000" w:themeColor="text1"/>
          <w:sz w:val="32"/>
          <w:u w:val="single"/>
        </w:rPr>
        <w:t xml:space="preserve"> </w:t>
      </w:r>
      <w:r/>
    </w:p>
    <w:p>
      <w:pPr>
        <w:ind w:left="945" w:firstLine="643"/>
        <w:spacing w:line="360" w:lineRule="exact"/>
        <w:rPr>
          <w:rFonts w:ascii="宋体"/>
          <w:b/>
          <w:color w:val="000000" w:themeColor="text1"/>
          <w:sz w:val="32"/>
        </w:rPr>
      </w:pPr>
      <w:r>
        <w:rPr>
          <w:rFonts w:hint="eastAsia" w:ascii="宋体"/>
          <w:b/>
          <w:color w:val="000000" w:themeColor="text1"/>
          <w:sz w:val="32"/>
        </w:rPr>
        <w:t xml:space="preserve">（乙方）</w:t>
      </w:r>
      <w:r/>
    </w:p>
    <w:p>
      <w:pPr>
        <w:ind w:firstLine="904"/>
        <w:spacing w:line="700" w:lineRule="exact"/>
        <w:rPr>
          <w:b/>
          <w:bCs/>
          <w:color w:val="000000" w:themeColor="text1"/>
          <w:sz w:val="30"/>
        </w:rPr>
      </w:pPr>
      <w:r>
        <w:rPr>
          <w:b/>
          <w:bCs/>
          <w:color w:val="000000" w:themeColor="text1"/>
          <w:sz w:val="30"/>
        </w:rPr>
      </w:r>
      <w:r/>
    </w:p>
    <w:p>
      <w:pPr>
        <w:ind w:firstLine="360"/>
        <w:jc w:val="center"/>
        <w:rPr>
          <w:rFonts w:ascii="宋体"/>
          <w:color w:val="000000" w:themeColor="text1"/>
          <w:sz w:val="18"/>
        </w:rPr>
      </w:pPr>
      <w:r>
        <w:rPr>
          <w:rFonts w:ascii="宋体"/>
          <w:color w:val="000000" w:themeColor="text1"/>
          <w:sz w:val="18"/>
        </w:rPr>
      </w:r>
      <w:r/>
    </w:p>
    <w:p>
      <w:pPr>
        <w:ind w:firstLine="1506"/>
        <w:spacing w:line="700" w:lineRule="exact"/>
        <w:rPr>
          <w:rFonts w:eastAsia="楷体_GB2312"/>
          <w:color w:val="000000" w:themeColor="text1"/>
          <w:sz w:val="30"/>
        </w:rPr>
      </w:pPr>
      <w:r>
        <w:rPr>
          <w:rFonts w:hint="eastAsia"/>
          <w:b/>
          <w:bCs/>
          <w:color w:val="000000" w:themeColor="text1"/>
          <w:sz w:val="30"/>
        </w:rPr>
        <w:t xml:space="preserve">签订地点</w:t>
      </w:r>
      <w:r>
        <w:rPr>
          <w:rFonts w:hint="eastAsia" w:eastAsia="黑体"/>
          <w:color w:val="000000" w:themeColor="text1"/>
          <w:sz w:val="30"/>
        </w:rPr>
        <w:t xml:space="preserve">：</w:t>
      </w:r>
      <w:r>
        <w:rPr>
          <w:rFonts w:hint="eastAsia"/>
          <w:color w:val="000000" w:themeColor="text1"/>
          <w:sz w:val="30"/>
          <w:u w:val="single"/>
        </w:rPr>
        <w:t xml:space="preserve">          </w:t>
      </w:r>
      <w:r>
        <w:rPr>
          <w:rFonts w:hint="eastAsia"/>
          <w:color w:val="000000" w:themeColor="text1"/>
          <w:sz w:val="30"/>
        </w:rPr>
        <w:t xml:space="preserve"> </w:t>
      </w:r>
      <w:r>
        <w:rPr>
          <w:rFonts w:hint="eastAsia"/>
          <w:color w:val="000000" w:themeColor="text1"/>
          <w:sz w:val="30"/>
        </w:rPr>
        <w:t xml:space="preserve">省</w:t>
      </w:r>
      <w:r>
        <w:rPr>
          <w:rFonts w:hint="eastAsia"/>
          <w:color w:val="000000" w:themeColor="text1"/>
          <w:sz w:val="30"/>
        </w:rPr>
        <w:t xml:space="preserve"> </w:t>
      </w:r>
      <w:r>
        <w:rPr>
          <w:rFonts w:hint="eastAsia"/>
          <w:color w:val="000000" w:themeColor="text1"/>
          <w:sz w:val="30"/>
          <w:u w:val="single"/>
        </w:rPr>
        <w:t xml:space="preserve">   </w:t>
      </w:r>
      <w:r>
        <w:rPr>
          <w:color w:val="000000" w:themeColor="text1"/>
          <w:sz w:val="30"/>
          <w:u w:val="single"/>
        </w:rPr>
        <w:t xml:space="preserve">  </w:t>
      </w:r>
      <w:r>
        <w:rPr>
          <w:rFonts w:hint="eastAsia"/>
          <w:color w:val="000000" w:themeColor="text1"/>
          <w:sz w:val="30"/>
          <w:u w:val="single"/>
        </w:rPr>
        <w:t xml:space="preserve">   </w:t>
      </w:r>
      <w:r>
        <w:rPr>
          <w:rFonts w:hint="eastAsia"/>
          <w:color w:val="000000" w:themeColor="text1"/>
          <w:sz w:val="30"/>
        </w:rPr>
        <w:t xml:space="preserve">市（县）</w:t>
      </w:r>
      <w:r/>
    </w:p>
    <w:p>
      <w:pPr>
        <w:ind w:firstLine="1506"/>
        <w:rPr>
          <w:rFonts w:ascii="宋体" w:hAnsi="宋体"/>
          <w:color w:val="000000" w:themeColor="text1"/>
          <w:sz w:val="30"/>
        </w:rPr>
      </w:pPr>
      <w:r>
        <w:rPr>
          <w:rFonts w:hint="eastAsia"/>
          <w:b/>
          <w:bCs/>
          <w:color w:val="000000" w:themeColor="text1"/>
          <w:sz w:val="30"/>
        </w:rPr>
        <w:t xml:space="preserve">签订日期：</w:t>
      </w:r>
      <w:r>
        <w:rPr>
          <w:rFonts w:hint="eastAsia" w:ascii="宋体" w:hAnsi="宋体"/>
          <w:color w:val="000000" w:themeColor="text1"/>
          <w:sz w:val="30"/>
          <w:u w:val="single"/>
        </w:rPr>
        <w:t xml:space="preserve">  </w:t>
      </w:r>
      <w:r>
        <w:rPr>
          <w:rFonts w:ascii="宋体" w:hAnsi="宋体"/>
          <w:color w:val="000000" w:themeColor="text1"/>
          <w:sz w:val="30"/>
          <w:u w:val="single"/>
        </w:rPr>
        <w:t xml:space="preserve">    </w:t>
      </w:r>
      <w:r>
        <w:rPr>
          <w:rFonts w:hint="eastAsia" w:ascii="宋体" w:hAnsi="宋体"/>
          <w:color w:val="000000" w:themeColor="text1"/>
          <w:sz w:val="30"/>
          <w:u w:val="single"/>
        </w:rPr>
        <w:t xml:space="preserve"> </w:t>
      </w:r>
      <w:r>
        <w:rPr>
          <w:rFonts w:hint="eastAsia" w:ascii="宋体" w:hAnsi="宋体"/>
          <w:color w:val="000000" w:themeColor="text1"/>
          <w:sz w:val="30"/>
        </w:rPr>
        <w:t xml:space="preserve"> </w:t>
      </w:r>
      <w:r>
        <w:rPr>
          <w:rFonts w:hint="eastAsia" w:ascii="宋体" w:hAnsi="宋体"/>
          <w:color w:val="000000" w:themeColor="text1"/>
          <w:sz w:val="30"/>
        </w:rPr>
        <w:t xml:space="preserve">年</w:t>
      </w:r>
      <w:r>
        <w:rPr>
          <w:rFonts w:hint="eastAsia" w:ascii="宋体" w:hAnsi="宋体"/>
          <w:color w:val="000000" w:themeColor="text1"/>
          <w:sz w:val="30"/>
        </w:rPr>
        <w:t xml:space="preserve"> </w:t>
      </w:r>
      <w:r>
        <w:rPr>
          <w:rFonts w:hint="eastAsia" w:ascii="宋体" w:hAnsi="宋体"/>
          <w:color w:val="000000" w:themeColor="text1"/>
          <w:sz w:val="30"/>
          <w:u w:val="single"/>
        </w:rPr>
        <w:t xml:space="preserve">  </w:t>
      </w:r>
      <w:r>
        <w:rPr>
          <w:rFonts w:ascii="宋体" w:hAnsi="宋体"/>
          <w:color w:val="000000" w:themeColor="text1"/>
          <w:sz w:val="30"/>
          <w:u w:val="single"/>
        </w:rPr>
        <w:t xml:space="preserve">    </w:t>
      </w:r>
      <w:r>
        <w:rPr>
          <w:rFonts w:hint="eastAsia" w:ascii="宋体" w:hAnsi="宋体"/>
          <w:color w:val="000000" w:themeColor="text1"/>
          <w:sz w:val="30"/>
          <w:u w:val="single"/>
        </w:rPr>
        <w:t xml:space="preserve">  </w:t>
      </w:r>
      <w:r>
        <w:rPr>
          <w:rFonts w:hint="eastAsia" w:ascii="宋体" w:hAnsi="宋体"/>
          <w:color w:val="000000" w:themeColor="text1"/>
          <w:sz w:val="30"/>
        </w:rPr>
        <w:t xml:space="preserve">月</w:t>
      </w:r>
      <w:r>
        <w:rPr>
          <w:rFonts w:hint="eastAsia" w:ascii="宋体" w:hAnsi="宋体"/>
          <w:color w:val="000000" w:themeColor="text1"/>
          <w:sz w:val="30"/>
          <w:u w:val="single"/>
        </w:rPr>
        <w:t xml:space="preserve"> </w:t>
      </w:r>
      <w:r>
        <w:rPr>
          <w:rFonts w:ascii="宋体" w:hAnsi="宋体"/>
          <w:color w:val="000000" w:themeColor="text1"/>
          <w:sz w:val="30"/>
          <w:u w:val="single"/>
        </w:rPr>
        <w:t xml:space="preserve">  </w:t>
      </w:r>
      <w:r>
        <w:rPr>
          <w:rFonts w:hint="eastAsia" w:ascii="宋体" w:hAnsi="宋体"/>
          <w:color w:val="000000" w:themeColor="text1"/>
          <w:sz w:val="30"/>
          <w:u w:val="single"/>
        </w:rPr>
        <w:t xml:space="preserve"> </w:t>
      </w:r>
      <w:r>
        <w:rPr>
          <w:rFonts w:hint="eastAsia" w:ascii="宋体" w:hAnsi="宋体"/>
          <w:color w:val="000000" w:themeColor="text1"/>
          <w:sz w:val="30"/>
        </w:rPr>
        <w:t xml:space="preserve">日</w:t>
      </w:r>
      <w:r/>
    </w:p>
    <w:p>
      <w:pPr>
        <w:jc w:val="center"/>
        <w:rPr>
          <w:rFonts w:ascii="黑体" w:hAnsi="黑体" w:eastAsia="黑体"/>
          <w:b/>
          <w:color w:val="000000" w:themeColor="text1"/>
          <w:sz w:val="36"/>
          <w:szCs w:val="36"/>
        </w:rPr>
      </w:pPr>
      <w:r>
        <w:rPr>
          <w:rFonts w:ascii="黑体" w:hAnsi="黑体" w:eastAsia="黑体"/>
          <w:b/>
          <w:color w:val="000000" w:themeColor="text1"/>
          <w:sz w:val="36"/>
          <w:szCs w:val="36"/>
        </w:rPr>
      </w:r>
      <w:r/>
    </w:p>
    <w:p>
      <w:pPr>
        <w:jc w:val="center"/>
        <w:rPr>
          <w:rFonts w:ascii="黑体" w:hAnsi="黑体" w:eastAsia="黑体"/>
          <w:b/>
          <w:color w:val="000000" w:themeColor="text1"/>
          <w:sz w:val="36"/>
          <w:szCs w:val="36"/>
        </w:rPr>
      </w:pPr>
      <w:r>
        <w:rPr>
          <w:rFonts w:ascii="黑体" w:hAnsi="黑体" w:eastAsia="黑体"/>
          <w:b/>
          <w:color w:val="000000" w:themeColor="text1"/>
          <w:sz w:val="36"/>
          <w:szCs w:val="36"/>
        </w:rPr>
      </w:r>
      <w:r/>
    </w:p>
    <w:p>
      <w:pPr>
        <w:jc w:val="center"/>
        <w:rPr>
          <w:rFonts w:ascii="黑体" w:hAnsi="黑体" w:eastAsia="黑体"/>
          <w:b/>
          <w:color w:val="000000" w:themeColor="text1"/>
          <w:sz w:val="36"/>
          <w:szCs w:val="36"/>
        </w:rPr>
      </w:pPr>
      <w:r>
        <w:rPr>
          <w:rFonts w:ascii="黑体" w:hAnsi="黑体" w:eastAsia="黑体"/>
          <w:b/>
          <w:color w:val="000000" w:themeColor="text1"/>
          <w:sz w:val="36"/>
          <w:szCs w:val="36"/>
        </w:rPr>
      </w:r>
      <w:r/>
    </w:p>
    <w:p>
      <w:pPr>
        <w:rPr>
          <w:rFonts w:ascii="黑体" w:hAnsi="黑体" w:eastAsia="黑体"/>
          <w:b/>
          <w:color w:val="000000" w:themeColor="text1"/>
          <w:sz w:val="36"/>
          <w:szCs w:val="36"/>
        </w:rPr>
      </w:pPr>
      <w:r>
        <w:rPr>
          <w:rFonts w:hint="eastAsia" w:ascii="黑体" w:hAnsi="黑体" w:eastAsia="黑体"/>
          <w:b/>
          <w:color w:val="000000" w:themeColor="text1"/>
          <w:sz w:val="36"/>
          <w:szCs w:val="36"/>
        </w:rPr>
        <w:br w:type="page" w:clear="all"/>
      </w:r>
      <w:r/>
    </w:p>
    <w:p>
      <w:pPr>
        <w:jc w:val="center"/>
        <w:rPr>
          <w:rFonts w:ascii="黑体" w:hAnsi="黑体" w:eastAsia="黑体"/>
          <w:b/>
          <w:color w:val="000000" w:themeColor="text1"/>
          <w:sz w:val="36"/>
          <w:szCs w:val="36"/>
        </w:rPr>
      </w:pPr>
      <w:r>
        <w:rPr>
          <w:rFonts w:hint="eastAsia" w:ascii="黑体" w:hAnsi="黑体" w:eastAsia="黑体"/>
          <w:b/>
          <w:color w:val="000000" w:themeColor="text1"/>
          <w:sz w:val="36"/>
          <w:szCs w:val="36"/>
        </w:rPr>
        <w:t xml:space="preserve">合</w:t>
      </w:r>
      <w:r>
        <w:rPr>
          <w:rFonts w:hint="eastAsia" w:ascii="黑体" w:hAnsi="黑体" w:eastAsia="黑体"/>
          <w:b/>
          <w:color w:val="000000" w:themeColor="text1"/>
          <w:sz w:val="36"/>
          <w:szCs w:val="36"/>
        </w:rPr>
        <w:t xml:space="preserve"> </w:t>
      </w:r>
      <w:r>
        <w:rPr>
          <w:rFonts w:hint="eastAsia" w:ascii="黑体" w:hAnsi="黑体" w:eastAsia="黑体"/>
          <w:b/>
          <w:color w:val="000000" w:themeColor="text1"/>
          <w:sz w:val="36"/>
          <w:szCs w:val="36"/>
        </w:rPr>
        <w:t xml:space="preserve">同</w:t>
      </w:r>
      <w:r>
        <w:rPr>
          <w:rFonts w:hint="eastAsia" w:ascii="黑体" w:hAnsi="黑体" w:eastAsia="黑体"/>
          <w:b/>
          <w:color w:val="000000" w:themeColor="text1"/>
          <w:sz w:val="36"/>
          <w:szCs w:val="36"/>
        </w:rPr>
        <w:t xml:space="preserve"> </w:t>
      </w:r>
      <w:r>
        <w:rPr>
          <w:rFonts w:hint="eastAsia" w:ascii="黑体" w:hAnsi="黑体" w:eastAsia="黑体"/>
          <w:b/>
          <w:color w:val="000000" w:themeColor="text1"/>
          <w:sz w:val="36"/>
          <w:szCs w:val="36"/>
        </w:rPr>
        <w:t xml:space="preserve">条</w:t>
      </w:r>
      <w:r>
        <w:rPr>
          <w:rFonts w:hint="eastAsia" w:ascii="黑体" w:hAnsi="黑体" w:eastAsia="黑体"/>
          <w:b/>
          <w:color w:val="000000" w:themeColor="text1"/>
          <w:sz w:val="36"/>
          <w:szCs w:val="36"/>
        </w:rPr>
        <w:t xml:space="preserve"> </w:t>
      </w:r>
      <w:r>
        <w:rPr>
          <w:rFonts w:hint="eastAsia" w:ascii="黑体" w:hAnsi="黑体" w:eastAsia="黑体"/>
          <w:b/>
          <w:color w:val="000000" w:themeColor="text1"/>
          <w:sz w:val="36"/>
          <w:szCs w:val="36"/>
        </w:rPr>
        <w:t xml:space="preserve">款</w:t>
      </w:r>
      <w:r/>
    </w:p>
    <w:p>
      <w:pPr>
        <w:spacing w:line="360" w:lineRule="auto"/>
        <w:rPr>
          <w:color w:val="000000" w:themeColor="text1"/>
          <w:sz w:val="24"/>
        </w:rPr>
      </w:pPr>
      <w:r>
        <w:rPr>
          <w:color w:val="000000" w:themeColor="text1"/>
          <w:sz w:val="24"/>
        </w:rPr>
      </w:r>
      <w:r/>
    </w:p>
    <w:p>
      <w:pPr>
        <w:spacing w:line="360" w:lineRule="auto"/>
        <w:rPr>
          <w:color w:val="000000" w:themeColor="text1"/>
          <w:sz w:val="24"/>
        </w:rPr>
      </w:pPr>
      <w:r>
        <w:rPr>
          <w:color w:val="000000" w:themeColor="text1"/>
          <w:sz w:val="24"/>
        </w:rPr>
        <w:t xml:space="preserve">委托方：</w:t>
      </w:r>
      <w:r>
        <w:rPr>
          <w:color w:val="000000" w:themeColor="text1"/>
          <w:sz w:val="24"/>
          <w:u w:val="single"/>
        </w:rPr>
        <w:t xml:space="preserve">太湖流域水文水资源监测中心（太湖流域水环境监测中心）</w:t>
      </w:r>
      <w:r>
        <w:rPr>
          <w:color w:val="000000" w:themeColor="text1"/>
          <w:sz w:val="24"/>
        </w:rPr>
        <w:t xml:space="preserve">（以下简称</w:t>
      </w:r>
      <w:r>
        <w:rPr>
          <w:color w:val="000000" w:themeColor="text1"/>
          <w:sz w:val="24"/>
        </w:rPr>
        <w:t xml:space="preserve">“</w:t>
      </w:r>
      <w:r>
        <w:rPr>
          <w:color w:val="000000" w:themeColor="text1"/>
          <w:sz w:val="24"/>
        </w:rPr>
        <w:t xml:space="preserve">甲方</w:t>
      </w:r>
      <w:r>
        <w:rPr>
          <w:color w:val="000000" w:themeColor="text1"/>
          <w:sz w:val="24"/>
        </w:rPr>
        <w:t xml:space="preserve">”</w:t>
      </w:r>
      <w:r>
        <w:rPr>
          <w:color w:val="000000" w:themeColor="text1"/>
          <w:sz w:val="24"/>
        </w:rPr>
        <w:t xml:space="preserve">）</w:t>
      </w:r>
      <w:r/>
    </w:p>
    <w:p>
      <w:pPr>
        <w:spacing w:line="360" w:lineRule="auto"/>
        <w:rPr>
          <w:color w:val="000000" w:themeColor="text1"/>
          <w:sz w:val="24"/>
        </w:rPr>
      </w:pPr>
      <w:r>
        <w:rPr>
          <w:color w:val="000000" w:themeColor="text1"/>
          <w:sz w:val="24"/>
        </w:rPr>
        <w:t xml:space="preserve">承包方：</w:t>
      </w:r>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 xml:space="preserve">（以下简称</w:t>
      </w:r>
      <w:r>
        <w:rPr>
          <w:color w:val="000000" w:themeColor="text1"/>
          <w:sz w:val="24"/>
        </w:rPr>
        <w:t xml:space="preserve">“</w:t>
      </w:r>
      <w:r>
        <w:rPr>
          <w:color w:val="000000" w:themeColor="text1"/>
          <w:sz w:val="24"/>
        </w:rPr>
        <w:t xml:space="preserve">乙方</w:t>
      </w:r>
      <w:r>
        <w:rPr>
          <w:color w:val="000000" w:themeColor="text1"/>
          <w:sz w:val="24"/>
        </w:rPr>
        <w:t xml:space="preserve">”</w:t>
      </w:r>
      <w:r>
        <w:rPr>
          <w:color w:val="000000" w:themeColor="text1"/>
          <w:sz w:val="24"/>
        </w:rPr>
        <w:t xml:space="preserve">）</w:t>
      </w:r>
      <w:r/>
    </w:p>
    <w:p>
      <w:pPr>
        <w:ind w:firstLine="480"/>
        <w:spacing w:line="360" w:lineRule="auto"/>
        <w:rPr>
          <w:color w:val="000000" w:themeColor="text1"/>
          <w:sz w:val="24"/>
        </w:rPr>
      </w:pPr>
      <w:r>
        <w:rPr>
          <w:color w:val="000000" w:themeColor="text1"/>
          <w:sz w:val="24"/>
        </w:rPr>
        <w:t xml:space="preserve">为了明确甲乙双方的权利义务关系，根据《中华人民共和国</w:t>
      </w:r>
      <w:r>
        <w:rPr>
          <w:rFonts w:hint="eastAsia"/>
          <w:color w:val="000000" w:themeColor="text1"/>
          <w:sz w:val="24"/>
        </w:rPr>
        <w:t xml:space="preserve">民法典</w:t>
      </w:r>
      <w:r>
        <w:rPr>
          <w:color w:val="000000" w:themeColor="text1"/>
          <w:sz w:val="24"/>
        </w:rPr>
        <w:t xml:space="preserve">》，结合本项目的实际情况，经双方友好协商，就</w:t>
      </w:r>
      <w:r>
        <w:rPr>
          <w:rFonts w:hint="eastAsia"/>
          <w:color w:val="000000" w:themeColor="text1"/>
          <w:sz w:val="24"/>
          <w:u w:val="single"/>
        </w:rPr>
        <w:t xml:space="preserve">                 </w:t>
      </w:r>
      <w:r>
        <w:rPr>
          <w:color w:val="000000" w:themeColor="text1"/>
          <w:sz w:val="24"/>
        </w:rPr>
        <w:t xml:space="preserve">达成如下合同条款，并共同遵照执行。</w:t>
      </w:r>
      <w:r/>
    </w:p>
    <w:p>
      <w:pPr>
        <w:pStyle w:val="737"/>
        <w:ind w:firstLine="482"/>
        <w:spacing w:before="0" w:after="0" w:line="360" w:lineRule="auto"/>
        <w:rPr>
          <w:color w:val="000000" w:themeColor="text1"/>
        </w:rPr>
      </w:pPr>
      <w:r>
        <w:rPr>
          <w:color w:val="000000" w:themeColor="text1"/>
        </w:rPr>
        <w:t xml:space="preserve">一、共同适用的语言、法律标准</w:t>
      </w:r>
      <w:r/>
    </w:p>
    <w:p>
      <w:pPr>
        <w:ind w:firstLine="480"/>
        <w:spacing w:line="360" w:lineRule="auto"/>
        <w:rPr>
          <w:color w:val="000000" w:themeColor="text1"/>
          <w:sz w:val="24"/>
        </w:rPr>
      </w:pPr>
      <w:r>
        <w:rPr>
          <w:color w:val="000000" w:themeColor="text1"/>
          <w:sz w:val="24"/>
        </w:rPr>
        <w:t xml:space="preserve">（一）共同语言：汉语。</w:t>
      </w:r>
      <w:r/>
    </w:p>
    <w:p>
      <w:pPr>
        <w:ind w:firstLine="480"/>
        <w:spacing w:line="360" w:lineRule="auto"/>
        <w:rPr>
          <w:color w:val="000000" w:themeColor="text1"/>
          <w:sz w:val="24"/>
        </w:rPr>
      </w:pPr>
      <w:r>
        <w:rPr>
          <w:color w:val="000000" w:themeColor="text1"/>
          <w:sz w:val="24"/>
        </w:rPr>
        <w:t xml:space="preserve">（二）适用法律法规：国家、地方政府有关部门颁发的现行法律法规。</w:t>
      </w:r>
      <w:r/>
    </w:p>
    <w:p>
      <w:pPr>
        <w:ind w:firstLine="480"/>
        <w:spacing w:line="360" w:lineRule="auto"/>
        <w:rPr>
          <w:color w:val="000000" w:themeColor="text1"/>
          <w:sz w:val="24"/>
        </w:rPr>
      </w:pPr>
      <w:r>
        <w:rPr>
          <w:color w:val="000000" w:themeColor="text1"/>
          <w:sz w:val="24"/>
        </w:rPr>
        <w:t xml:space="preserve">（三）适用的技术标准规范：设计标准、现行国家、行业、地方标准、规范、规程。</w:t>
      </w:r>
      <w:r/>
    </w:p>
    <w:p>
      <w:pPr>
        <w:ind w:firstLine="480"/>
        <w:spacing w:line="360" w:lineRule="auto"/>
        <w:rPr>
          <w:color w:val="000000" w:themeColor="text1"/>
          <w:sz w:val="24"/>
        </w:rPr>
      </w:pPr>
      <w:r>
        <w:rPr>
          <w:color w:val="000000" w:themeColor="text1"/>
          <w:sz w:val="24"/>
        </w:rPr>
        <w:t xml:space="preserve">（四）其他技术要求：甲方根据实际需要提出的技术要求。</w:t>
      </w:r>
      <w:r/>
    </w:p>
    <w:p>
      <w:pPr>
        <w:pStyle w:val="737"/>
        <w:ind w:firstLine="482"/>
        <w:spacing w:before="0" w:after="0" w:line="360" w:lineRule="auto"/>
        <w:rPr>
          <w:rFonts w:ascii="宋体" w:hAnsi="宋体" w:cs="宋体"/>
          <w:color w:val="000000" w:themeColor="text1"/>
        </w:rPr>
      </w:pPr>
      <w:r>
        <w:rPr>
          <w:rFonts w:hint="eastAsia" w:ascii="宋体" w:hAnsi="宋体" w:cs="宋体"/>
          <w:color w:val="000000" w:themeColor="text1"/>
        </w:rPr>
        <w:t xml:space="preserve">二、项</w:t>
      </w:r>
      <w:r>
        <w:rPr>
          <w:rFonts w:hint="eastAsia" w:ascii="宋体" w:hAnsi="宋体" w:cs="宋体"/>
          <w:color w:val="000000" w:themeColor="text1"/>
        </w:rPr>
        <w:t xml:space="preserve">目概况</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（一）项目名称：（以下简称“本项目”）。</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（二）项目现场：</w:t>
      </w:r>
      <w:r>
        <w:rPr>
          <w:rFonts w:hint="eastAsia" w:ascii="宋体" w:hAnsi="宋体" w:cs="宋体"/>
          <w:color w:val="000000" w:themeColor="text1"/>
          <w:sz w:val="24"/>
          <w:u w:val="single"/>
        </w:rPr>
        <w:t xml:space="preserve">                    </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（三）建设内容：</w:t>
      </w:r>
      <w:r>
        <w:rPr>
          <w:rFonts w:hint="eastAsia" w:ascii="宋体" w:hAnsi="宋体" w:cs="宋体"/>
          <w:color w:val="000000" w:themeColor="text1"/>
          <w:sz w:val="24"/>
        </w:rPr>
        <w:t xml:space="preserve"> </w:t>
      </w:r>
      <w:r/>
    </w:p>
    <w:p>
      <w:pPr>
        <w:ind w:firstLine="480"/>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                                                                      </w:t>
      </w:r>
      <w:r/>
    </w:p>
    <w:p>
      <w:pPr>
        <w:pStyle w:val="762"/>
        <w:ind w:firstLine="480"/>
        <w:rPr>
          <w:rFonts w:hAnsi="宋体" w:cs="宋体"/>
          <w:color w:val="000000" w:themeColor="text1"/>
          <w:sz w:val="24"/>
          <w:szCs w:val="24"/>
          <w:u w:val="single"/>
        </w:rPr>
      </w:pPr>
      <w:r>
        <w:rPr>
          <w:rFonts w:hint="eastAsia" w:hAnsi="宋体" w:cs="宋体"/>
          <w:color w:val="000000" w:themeColor="text1"/>
          <w:sz w:val="24"/>
          <w:szCs w:val="24"/>
        </w:rPr>
        <w:t xml:space="preserve">  </w:t>
      </w:r>
      <w:r>
        <w:rPr>
          <w:rFonts w:hint="eastAsia" w:hAnsi="宋体" w:cs="宋体"/>
          <w:color w:val="000000" w:themeColor="text1"/>
          <w:sz w:val="24"/>
          <w:szCs w:val="24"/>
          <w:u w:val="single"/>
        </w:rPr>
        <w:t xml:space="preserve">                                                                             </w:t>
      </w:r>
      <w:r/>
    </w:p>
    <w:p>
      <w:pPr>
        <w:rPr>
          <w:rFonts w:ascii="宋体" w:hAnsi="宋体" w:cs="宋体"/>
          <w:color w:val="000000" w:themeColor="text1"/>
          <w:sz w:val="24"/>
          <w:u w:val="single"/>
        </w:rPr>
      </w:pPr>
      <w:r>
        <w:rPr>
          <w:rFonts w:hint="eastAsia" w:ascii="宋体" w:hAnsi="宋体" w:cs="宋体"/>
          <w:color w:val="000000" w:themeColor="text1"/>
          <w:sz w:val="24"/>
        </w:rPr>
        <w:t xml:space="preserve">    </w:t>
      </w:r>
      <w:r>
        <w:rPr>
          <w:rFonts w:hint="eastAsia" w:ascii="宋体" w:hAnsi="宋体" w:cs="宋体"/>
          <w:color w:val="000000" w:themeColor="text1"/>
          <w:sz w:val="24"/>
          <w:u w:val="single"/>
        </w:rPr>
        <w:t xml:space="preserve">                                                                 </w:t>
      </w:r>
      <w:r/>
    </w:p>
    <w:p>
      <w:pPr>
        <w:pStyle w:val="762"/>
        <w:ind w:firstLine="480"/>
        <w:rPr>
          <w:rFonts w:hAnsi="宋体" w:cs="宋体"/>
          <w:color w:val="000000" w:themeColor="text1"/>
          <w:sz w:val="24"/>
          <w:szCs w:val="24"/>
        </w:rPr>
      </w:pPr>
      <w:r>
        <w:rPr>
          <w:rFonts w:hint="eastAsia" w:hAnsi="宋体" w:cs="宋体"/>
          <w:color w:val="000000" w:themeColor="text1"/>
          <w:sz w:val="24"/>
          <w:szCs w:val="24"/>
        </w:rPr>
        <w:t xml:space="preserve"> </w:t>
      </w:r>
      <w:r>
        <w:rPr>
          <w:rFonts w:hint="eastAsia" w:hAnsi="宋体" w:cs="宋体"/>
          <w:color w:val="000000" w:themeColor="text1"/>
          <w:sz w:val="24"/>
          <w:szCs w:val="24"/>
        </w:rPr>
        <w:t xml:space="preserve">（四）建设单位：</w:t>
      </w:r>
      <w:r>
        <w:rPr>
          <w:rFonts w:hint="eastAsia" w:hAnsi="宋体" w:cs="宋体"/>
          <w:color w:val="000000" w:themeColor="text1"/>
          <w:sz w:val="24"/>
          <w:szCs w:val="24"/>
          <w:u w:val="single"/>
        </w:rPr>
        <w:t xml:space="preserve">太湖流域水文水资源监测中心（太湖流域水环境监测中心）</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（五）承包方式：</w:t>
      </w:r>
      <w:r>
        <w:rPr>
          <w:rFonts w:hint="eastAsia" w:ascii="宋体" w:hAnsi="宋体" w:cs="宋体"/>
          <w:color w:val="000000" w:themeColor="text1"/>
          <w:sz w:val="24"/>
          <w:u w:val="single"/>
        </w:rPr>
        <w:t xml:space="preserve">总价包干</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（六）合同工期：</w:t>
      </w:r>
      <w:r>
        <w:rPr>
          <w:rFonts w:hint="eastAsia" w:ascii="宋体" w:hAnsi="宋体" w:cs="宋体"/>
          <w:color w:val="000000" w:themeColor="text1"/>
          <w:sz w:val="24"/>
          <w:u w:val="single"/>
        </w:rPr>
        <w:t xml:space="preserve">60</w:t>
      </w:r>
      <w:r>
        <w:rPr>
          <w:rFonts w:hint="eastAsia" w:ascii="宋体" w:hAnsi="宋体" w:cs="宋体"/>
          <w:color w:val="000000" w:themeColor="text1"/>
          <w:sz w:val="24"/>
          <w:u w:val="single"/>
        </w:rPr>
        <w:t xml:space="preserve">个日历天</w:t>
      </w:r>
      <w:r/>
    </w:p>
    <w:p>
      <w:pPr>
        <w:pStyle w:val="737"/>
        <w:ind w:firstLine="482"/>
        <w:spacing w:before="0" w:after="0" w:line="360" w:lineRule="auto"/>
        <w:rPr>
          <w:rFonts w:ascii="宋体" w:hAnsi="宋体" w:cs="宋体"/>
          <w:color w:val="000000" w:themeColor="text1"/>
        </w:rPr>
      </w:pPr>
      <w:r>
        <w:rPr>
          <w:rFonts w:hint="eastAsia" w:ascii="宋体" w:hAnsi="宋体" w:cs="宋体"/>
          <w:color w:val="000000" w:themeColor="text1"/>
        </w:rPr>
        <w:t xml:space="preserve">三、承包范围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完成本项目包含的基础设施建设和仪器设备购置、</w:t>
      </w:r>
      <w:r>
        <w:rPr>
          <w:rFonts w:hint="eastAsia" w:ascii="宋体" w:hAnsi="宋体" w:cs="宋体"/>
          <w:color w:val="000000" w:themeColor="text1"/>
          <w:sz w:val="24"/>
        </w:rPr>
        <w:t xml:space="preserve">安装集成等</w:t>
      </w:r>
      <w:r>
        <w:rPr>
          <w:rFonts w:hint="eastAsia" w:ascii="宋体" w:hAnsi="宋体" w:cs="宋体"/>
          <w:color w:val="000000" w:themeColor="text1"/>
          <w:sz w:val="24"/>
          <w:lang w:val="zh-CN"/>
        </w:rPr>
        <w:t xml:space="preserve">相关工作；</w:t>
      </w:r>
      <w:r>
        <w:rPr>
          <w:rFonts w:hint="eastAsia" w:ascii="宋体" w:hAnsi="宋体" w:cs="宋体"/>
          <w:color w:val="000000" w:themeColor="text1"/>
          <w:sz w:val="24"/>
        </w:rPr>
        <w:t xml:space="preserve">提供</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个月的质保期故障维修服务。</w:t>
      </w:r>
      <w:r/>
    </w:p>
    <w:p>
      <w:pPr>
        <w:pStyle w:val="737"/>
        <w:ind w:firstLine="482"/>
        <w:spacing w:before="0" w:after="0" w:line="360" w:lineRule="auto"/>
        <w:rPr>
          <w:rFonts w:ascii="宋体" w:hAnsi="宋体" w:cs="宋体"/>
          <w:color w:val="000000" w:themeColor="text1"/>
        </w:rPr>
      </w:pPr>
      <w:r>
        <w:rPr>
          <w:rFonts w:hint="eastAsia" w:ascii="宋体" w:hAnsi="宋体" w:cs="宋体"/>
          <w:color w:val="000000" w:themeColor="text1"/>
        </w:rPr>
        <w:t xml:space="preserve">四、合同工期</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（一）工期要求：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60</w:t>
      </w:r>
      <w:r>
        <w:rPr>
          <w:rFonts w:hint="eastAsia" w:ascii="宋体" w:hAnsi="宋体" w:cs="宋体"/>
          <w:color w:val="000000" w:themeColor="text1"/>
          <w:sz w:val="24"/>
        </w:rPr>
        <w:t xml:space="preserve">个日历天</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质量保证期为自试运行</w:t>
      </w:r>
      <w:r>
        <w:rPr>
          <w:rFonts w:hint="eastAsia" w:ascii="宋体" w:hAnsi="宋体" w:cs="宋体"/>
          <w:color w:val="000000" w:themeColor="text1"/>
          <w:sz w:val="24"/>
        </w:rPr>
        <w:t xml:space="preserve">完成且试运行</w:t>
      </w:r>
      <w:r>
        <w:rPr>
          <w:rFonts w:hint="eastAsia" w:ascii="宋体" w:hAnsi="宋体" w:cs="宋体"/>
          <w:color w:val="000000" w:themeColor="text1"/>
          <w:sz w:val="24"/>
        </w:rPr>
        <w:t xml:space="preserve">期出现的质量问题处置完成（以采购人确认为准）之日起</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个月，即试运行期结束后</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个月内系统发生非人为因素的故障，皆应由乙方负责免费维修，以保证项目正常运行。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（二）对以下造成终验日期推迟的延误，经甲方代表确认，工期相应顺延。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、重大工程量变化和设计变更。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、不可抗力。</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、合同中约定或甲方同意给予顺延的其他情况。</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乙方在以上情况发生后</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天内，就延误的内容向甲方提出报告，甲方代表在收到报告后</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天内予以确认、答复，逾期不予答复，乙方即可视为延期要求已被确认。</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（三）因乙方的原因造成工期延误的，每延误</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天的赔偿费按合同总价的百分之零点五（</w:t>
      </w:r>
      <w:r>
        <w:rPr>
          <w:rFonts w:hint="eastAsia" w:ascii="宋体" w:hAnsi="宋体" w:cs="宋体"/>
          <w:color w:val="000000" w:themeColor="text1"/>
          <w:sz w:val="24"/>
        </w:rPr>
        <w:t xml:space="preserve">0.5%</w:t>
      </w:r>
      <w:r>
        <w:rPr>
          <w:rFonts w:hint="eastAsia" w:ascii="宋体" w:hAnsi="宋体" w:cs="宋体"/>
          <w:color w:val="000000" w:themeColor="text1"/>
          <w:sz w:val="24"/>
        </w:rPr>
        <w:t xml:space="preserve">）计收，但违约金的总数不超过合同总价的</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。如延期时间超过</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天，甲方有权终止合同，除前款所约定的违约金外，乙方还需支付合同总价的</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w:t>
      </w:r>
      <w:r/>
    </w:p>
    <w:p>
      <w:pPr>
        <w:pStyle w:val="737"/>
        <w:ind w:firstLine="482"/>
        <w:spacing w:before="0" w:after="0" w:line="360" w:lineRule="auto"/>
        <w:rPr>
          <w:rFonts w:ascii="宋体" w:hAnsi="宋体" w:cs="宋体"/>
          <w:color w:val="000000" w:themeColor="text1"/>
        </w:rPr>
      </w:pPr>
      <w:r>
        <w:rPr>
          <w:rFonts w:hint="eastAsia" w:ascii="宋体" w:hAnsi="宋体" w:cs="宋体"/>
          <w:color w:val="000000" w:themeColor="text1"/>
        </w:rPr>
        <w:t xml:space="preserve">五、合同价款及调整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（一）合同价款组成</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本合同形式为固定</w:t>
      </w:r>
      <w:r>
        <w:rPr>
          <w:rFonts w:hint="eastAsia" w:ascii="宋体" w:hAnsi="宋体" w:cs="宋体"/>
          <w:color w:val="000000" w:themeColor="text1"/>
          <w:sz w:val="24"/>
        </w:rPr>
        <w:t xml:space="preserve">总价</w:t>
      </w:r>
      <w:r>
        <w:rPr>
          <w:rFonts w:hint="eastAsia" w:ascii="宋体" w:hAnsi="宋体" w:cs="宋体"/>
          <w:color w:val="000000" w:themeColor="text1"/>
          <w:sz w:val="24"/>
        </w:rPr>
        <w:t xml:space="preserve">合同。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合同总价为：</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合同价款中已包含建筑工程费用、设备费用、软件费用及以下附加费用：安装调试、培训、系统集成、保修期内的保修服务及售后服务及工程一切险等费用；价款组成详见附件《工程明</w:t>
      </w:r>
      <w:r>
        <w:rPr>
          <w:rFonts w:hint="eastAsia" w:ascii="宋体" w:hAnsi="宋体" w:cs="宋体"/>
          <w:color w:val="000000" w:themeColor="text1"/>
          <w:sz w:val="24"/>
        </w:rPr>
        <w:t xml:space="preserve">细表》。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（二）合同价款调整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在项目开工之前，甲方有权对项目进行调整，包括更改品牌、型号以及数量等，甲乙双方根据实际调整情况签订补充协议或以工作联系单的方式作为调整依据。</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乙方须保证所投设备各项指标的真实性，甲方在设备到货后对设备的关键技术指标进行核验，一经发现技术指标存在负偏离，乙方须无条件按照甲方要求更换为满足技术指标要求的设备，合同价款不作调增。</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在项目开工之后，除下列情况外甲乙方不得擅自改变合同价款。发生下列情况之一的可做调整：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、甲方确认的工程量增减。</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、甲方确认的设计变更。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乙方应在上述情况</w:t>
      </w:r>
      <w:r>
        <w:rPr>
          <w:rFonts w:hint="eastAsia" w:ascii="宋体" w:hAnsi="宋体" w:cs="宋体"/>
          <w:color w:val="000000" w:themeColor="text1"/>
          <w:sz w:val="24"/>
        </w:rPr>
        <w:t xml:space="preserve">发生后</w:t>
      </w:r>
      <w:r>
        <w:rPr>
          <w:rFonts w:hint="eastAsia" w:ascii="宋体" w:hAnsi="宋体" w:cs="宋体"/>
          <w:color w:val="000000" w:themeColor="text1"/>
          <w:sz w:val="24"/>
        </w:rPr>
        <w:t xml:space="preserve">14</w:t>
      </w:r>
      <w:r>
        <w:rPr>
          <w:rFonts w:hint="eastAsia" w:ascii="宋体" w:hAnsi="宋体" w:cs="宋体"/>
          <w:color w:val="000000" w:themeColor="text1"/>
          <w:sz w:val="24"/>
        </w:rPr>
        <w:t xml:space="preserve">天内，将调整的原因、金额以书面形式通知甲方，经甲方</w:t>
      </w:r>
      <w:r>
        <w:rPr>
          <w:rFonts w:hint="eastAsia" w:ascii="宋体" w:hAnsi="宋体" w:cs="宋体"/>
          <w:color w:val="000000" w:themeColor="text1"/>
          <w:sz w:val="24"/>
        </w:rPr>
        <w:t xml:space="preserve">14</w:t>
      </w:r>
      <w:r>
        <w:rPr>
          <w:rFonts w:hint="eastAsia" w:ascii="宋体" w:hAnsi="宋体" w:cs="宋体"/>
          <w:color w:val="000000" w:themeColor="text1"/>
          <w:sz w:val="24"/>
        </w:rPr>
        <w:t xml:space="preserve">天内批准后通知乙方，逾期未作答复，视为同意。如因甲方的原因调整范围涉及乙方已经施工或订货的部分，确实给乙方带来损失，经友好协商甲方应酌情支付乙方损失费用。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（三）下列情况，甲方不计量（计价），不支付乙方工程款：</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、与招标文件、合同、设备清单不一致的设备（品牌、型号、性能等）；</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、未经开箱验收，或无法证明是保修齐全的正版、正品行货（含商用软件）的仪器设备；</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、经测试性能低于招标要求或不符合标准（含企业承诺标准）要求的设备；</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、未经验收的隐</w:t>
      </w:r>
      <w:r>
        <w:rPr>
          <w:rFonts w:hint="eastAsia" w:ascii="宋体" w:hAnsi="宋体" w:cs="宋体"/>
          <w:color w:val="000000" w:themeColor="text1"/>
          <w:sz w:val="24"/>
        </w:rPr>
        <w:t xml:space="preserve">蔽工程；</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、规范列明的其他不合格工程量。</w:t>
      </w:r>
      <w:r/>
    </w:p>
    <w:p>
      <w:pPr>
        <w:pStyle w:val="737"/>
        <w:ind w:firstLine="482"/>
        <w:spacing w:before="0" w:after="0" w:line="360" w:lineRule="auto"/>
        <w:rPr>
          <w:rFonts w:ascii="宋体" w:hAnsi="宋体" w:cs="宋体"/>
          <w:color w:val="000000" w:themeColor="text1"/>
        </w:rPr>
      </w:pPr>
      <w:r>
        <w:rPr>
          <w:rFonts w:hint="eastAsia" w:ascii="宋体" w:hAnsi="宋体" w:cs="宋体"/>
          <w:color w:val="000000" w:themeColor="text1"/>
        </w:rPr>
        <w:t xml:space="preserve">六、合同文件的组成及解释顺序</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合同文件应能互相解释，互为说明。除合同另有约定外，其组成和解释顺序如下：</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（一）本合同条款；</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（二）补充协议；</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（三）招标文件；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（四）投标文件；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（五）标准、规范及有关技术文件；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（六）施工图纸；</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（七）有关项目的洽商、变更等书面协议或文件视为本合同的组成部分。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当合同文件出现含糊不清或不相一致时，在不影响项目进度的情况下，由双方协商解决。当上述文件出现前后不一致时，按文件签发的时间顺序，以最晚发生的文件为准。</w:t>
      </w:r>
      <w:r/>
    </w:p>
    <w:p>
      <w:pPr>
        <w:pStyle w:val="737"/>
        <w:ind w:firstLine="482"/>
        <w:spacing w:before="0" w:after="0" w:line="360" w:lineRule="auto"/>
        <w:rPr>
          <w:rFonts w:ascii="宋体" w:hAnsi="宋体" w:cs="宋体"/>
          <w:color w:val="000000" w:themeColor="text1"/>
        </w:rPr>
      </w:pPr>
      <w:r>
        <w:rPr>
          <w:rFonts w:hint="eastAsia" w:ascii="宋体" w:hAnsi="宋体" w:cs="宋体"/>
          <w:color w:val="000000" w:themeColor="text1"/>
        </w:rPr>
        <w:t xml:space="preserve">七、甲方责任与义务</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督促乙方全面履行本合同，指导、监督、检查乙方项目质量、工期、安全、文明施工等方面工作，乙方应给予积极配合和支持。对达不到规定要求的，甲方提出限期整改，并督促完善为止。若乙方整改措施不力，甲方将依据整改情况予以处罚。</w:t>
      </w:r>
      <w:r/>
    </w:p>
    <w:p>
      <w:pPr>
        <w:ind w:firstLine="480"/>
        <w:spacing w:line="360" w:lineRule="auto"/>
        <w:rPr>
          <w:color w:val="000000" w:themeColor="text1"/>
          <w:sz w:val="24"/>
        </w:rPr>
      </w:pPr>
      <w:r>
        <w:rPr>
          <w:color w:val="000000" w:themeColor="text1"/>
          <w:sz w:val="24"/>
        </w:rPr>
        <w:t xml:space="preserve">（二）根据乙方制定的设计要求和施工计划，甲方负责落实各项管理协调工作。</w:t>
      </w:r>
      <w:r/>
    </w:p>
    <w:p>
      <w:pPr>
        <w:ind w:firstLine="480"/>
        <w:spacing w:line="360" w:lineRule="auto"/>
        <w:rPr>
          <w:color w:val="000000" w:themeColor="text1"/>
          <w:sz w:val="24"/>
        </w:rPr>
      </w:pPr>
      <w:r>
        <w:rPr>
          <w:color w:val="000000" w:themeColor="text1"/>
          <w:sz w:val="24"/>
        </w:rPr>
        <w:t xml:space="preserve">（三）甲方负责联系乙方安装工程可能需要的临时工作间，以便存放必要的设备材料和仪器工具，费用由乙方自理。</w:t>
      </w:r>
      <w:r/>
    </w:p>
    <w:p>
      <w:pPr>
        <w:ind w:firstLine="480"/>
        <w:spacing w:line="360" w:lineRule="auto"/>
        <w:rPr>
          <w:color w:val="000000" w:themeColor="text1"/>
          <w:sz w:val="24"/>
        </w:rPr>
      </w:pPr>
      <w:r>
        <w:rPr>
          <w:color w:val="000000" w:themeColor="text1"/>
          <w:sz w:val="24"/>
        </w:rPr>
        <w:t xml:space="preserve">（四）甲方应按合同规定支付工程款。</w:t>
      </w:r>
      <w:r/>
    </w:p>
    <w:p>
      <w:pPr>
        <w:ind w:firstLine="480"/>
        <w:spacing w:line="360" w:lineRule="auto"/>
        <w:rPr>
          <w:color w:val="000000" w:themeColor="text1"/>
          <w:sz w:val="24"/>
        </w:rPr>
      </w:pPr>
      <w:r>
        <w:rPr>
          <w:color w:val="000000" w:themeColor="text1"/>
          <w:sz w:val="24"/>
        </w:rPr>
        <w:t xml:space="preserve">（五）甲方负责联系乙方安装工程所需要的水电供应，费用由乙方承担。</w:t>
      </w:r>
      <w:r/>
    </w:p>
    <w:p>
      <w:pPr>
        <w:ind w:firstLine="480"/>
        <w:spacing w:line="360" w:lineRule="auto"/>
        <w:rPr>
          <w:color w:val="000000" w:themeColor="text1"/>
          <w:sz w:val="24"/>
        </w:rPr>
      </w:pPr>
      <w:r>
        <w:rPr>
          <w:color w:val="000000" w:themeColor="text1"/>
          <w:sz w:val="24"/>
        </w:rPr>
        <w:t xml:space="preserve">（六）本项目</w:t>
      </w:r>
      <w:r>
        <w:rPr>
          <w:color w:val="000000" w:themeColor="text1"/>
          <w:sz w:val="24"/>
        </w:rPr>
        <w:t xml:space="preserve">安装过程中产生的其他费用由乙方自己承担。</w:t>
      </w:r>
      <w:r/>
    </w:p>
    <w:p>
      <w:pPr>
        <w:pStyle w:val="737"/>
        <w:ind w:firstLine="482"/>
        <w:spacing w:before="0" w:after="0" w:line="360" w:lineRule="auto"/>
        <w:rPr>
          <w:color w:val="000000" w:themeColor="text1"/>
        </w:rPr>
      </w:pPr>
      <w:r>
        <w:rPr>
          <w:color w:val="000000" w:themeColor="text1"/>
        </w:rPr>
        <w:t xml:space="preserve">八、甲方代表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甲方任命</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为驻施工现场代表，按照以下要求，行使合同约定的权利，履行合同约定的职责：</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（一）甲方的指令、通知经甲方代表签字确认后，以书面形式交给乙方代表，乙方在回执上签署姓名和收到时间后生效。确有必要时，甲方代表可发出口头指令，并在四十八（</w:t>
      </w:r>
      <w:r>
        <w:rPr>
          <w:rFonts w:hint="eastAsia" w:ascii="宋体" w:hAnsi="宋体" w:cs="宋体"/>
          <w:color w:val="000000" w:themeColor="text1"/>
          <w:sz w:val="24"/>
        </w:rPr>
        <w:t xml:space="preserve">48</w:t>
      </w:r>
      <w:r>
        <w:rPr>
          <w:rFonts w:hint="eastAsia" w:ascii="宋体" w:hAnsi="宋体" w:cs="宋体"/>
          <w:color w:val="000000" w:themeColor="text1"/>
          <w:sz w:val="24"/>
        </w:rPr>
        <w:t xml:space="preserve">）小时内给予书面确认，乙方对甲方代表发出口头指令后七（</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）日内提出书面确认要求，甲方</w:t>
      </w:r>
      <w:r>
        <w:rPr>
          <w:rFonts w:hint="eastAsia" w:ascii="宋体" w:hAnsi="宋体" w:cs="宋体"/>
          <w:color w:val="000000" w:themeColor="text1"/>
          <w:sz w:val="24"/>
        </w:rPr>
        <w:t xml:space="preserve">在乙方提出确认要求后四十八（</w:t>
      </w:r>
      <w:r>
        <w:rPr>
          <w:rFonts w:hint="eastAsia" w:ascii="宋体" w:hAnsi="宋体" w:cs="宋体"/>
          <w:color w:val="000000" w:themeColor="text1"/>
          <w:sz w:val="24"/>
        </w:rPr>
        <w:t xml:space="preserve">48</w:t>
      </w:r>
      <w:r>
        <w:rPr>
          <w:rFonts w:hint="eastAsia" w:ascii="宋体" w:hAnsi="宋体" w:cs="宋体"/>
          <w:color w:val="000000" w:themeColor="text1"/>
          <w:sz w:val="24"/>
        </w:rPr>
        <w:t xml:space="preserve">）小时内不予答复，应视为乙方要求已被确认。乙方认为甲方代表指令不合理，应在收到指令后</w:t>
      </w:r>
      <w:r>
        <w:rPr>
          <w:rFonts w:hint="eastAsia" w:ascii="宋体" w:hAnsi="宋体" w:cs="宋体"/>
          <w:color w:val="000000" w:themeColor="text1"/>
          <w:sz w:val="24"/>
        </w:rPr>
        <w:t xml:space="preserve">二十四（</w:t>
      </w: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）小时内提出书面报告，甲方在收到乙方报告后二十四（</w:t>
      </w: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小时内做出修改指令或继续执行原指令的决定，经确认后，以书面形式通知乙方。紧急情况下，甲方代表要求乙方立即执行的指令或乙方虽有异议，但甲方决定仍继续执行的指令，乙方应予执行。因指令错误发生的追加合同价款和给乙方造成的损失由甲方承担，延误的工期相应顺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（二）甲方应按合同约定及时向乙方提供所需指令、批准及图纸等资料，并履行其他约定的义务，否则，乙方在事件发生后二十四（</w:t>
      </w: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）小时内将具体要求、需要的理由和迟误的后果通知甲方代表，甲方收到通知后四</w:t>
      </w:r>
      <w:r>
        <w:rPr>
          <w:rFonts w:hint="eastAsia" w:ascii="宋体" w:hAnsi="宋体" w:cs="宋体"/>
          <w:color w:val="000000" w:themeColor="text1"/>
          <w:sz w:val="24"/>
        </w:rPr>
        <w:t xml:space="preserve">十八（</w:t>
      </w:r>
      <w:r>
        <w:rPr>
          <w:rFonts w:hint="eastAsia" w:ascii="宋体" w:hAnsi="宋体" w:cs="宋体"/>
          <w:color w:val="000000" w:themeColor="text1"/>
          <w:sz w:val="24"/>
        </w:rPr>
        <w:t xml:space="preserve">48</w:t>
      </w:r>
      <w:r>
        <w:rPr>
          <w:rFonts w:hint="eastAsia" w:ascii="宋体" w:hAnsi="宋体" w:cs="宋体"/>
          <w:color w:val="000000" w:themeColor="text1"/>
          <w:sz w:val="24"/>
        </w:rPr>
        <w:t xml:space="preserve">）小时内不予答复，顺延因此延误的工期。</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（三）甲方代表人应提前七（</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）日通知乙方，后任继续承担前任应负的责任（合同文件约定的义务和其职权内的承诺）。</w:t>
      </w:r>
      <w:r/>
    </w:p>
    <w:p>
      <w:pPr>
        <w:pStyle w:val="737"/>
        <w:ind w:firstLine="482"/>
        <w:spacing w:before="0" w:after="0" w:line="360" w:lineRule="auto"/>
        <w:rPr>
          <w:rFonts w:ascii="宋体" w:hAnsi="宋体" w:cs="宋体"/>
          <w:color w:val="000000" w:themeColor="text1"/>
        </w:rPr>
      </w:pPr>
      <w:r>
        <w:rPr>
          <w:rFonts w:hint="eastAsia" w:ascii="宋体" w:hAnsi="宋体" w:cs="宋体"/>
          <w:color w:val="000000" w:themeColor="text1"/>
        </w:rPr>
        <w:t xml:space="preserve">九、乙方责任与义务</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（一）乙方负责完成</w:t>
      </w:r>
      <w:r>
        <w:rPr>
          <w:rFonts w:hint="eastAsia" w:ascii="宋体" w:hAnsi="宋体" w:cs="宋体"/>
          <w:color w:val="000000" w:themeColor="text1"/>
          <w:u w:val="single"/>
        </w:rPr>
        <w:t xml:space="preserve">                        </w:t>
      </w:r>
      <w:r>
        <w:rPr>
          <w:rFonts w:hint="eastAsia" w:ascii="宋体" w:hAnsi="宋体" w:cs="宋体"/>
          <w:color w:val="000000" w:themeColor="text1"/>
        </w:rPr>
        <w:t xml:space="preserve">项目的总体方案设计、施工组织设计、土建及附属设施建设、监测站相关监测设备购置、软件开发、安装调试、集成、检验验收、售后服务及为甲方提供相应的技术培训等。</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（二）与本项目相关的一切手续由乙方负责办理。乙方需协助开展本项目所在地政府等相关部门的协调及相关施工申请申报手续</w:t>
      </w:r>
      <w:r>
        <w:rPr>
          <w:rFonts w:hint="eastAsia" w:ascii="宋体" w:hAnsi="宋体" w:cs="宋体"/>
          <w:color w:val="000000" w:themeColor="text1"/>
        </w:rPr>
        <w:t xml:space="preserve">的办理。</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（三）乙方如确实要将部分工程分包给其他单位的，必须遵循国家有关规定并事先征得甲方的同意，且由乙方承担总包责任，及时协调、密切配合，直至全部工程竣工。</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（四）乙方应在投标踏勘的基础上，再次组织进行现场踏勘，对存在的问题、风险以列表的形式载入施工组织设计。施工组织设计视为乙方已经充分踏勘的前提下编制。</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（五）乙方必须服从</w:t>
      </w:r>
      <w:r>
        <w:rPr>
          <w:rFonts w:hint="eastAsia" w:ascii="宋体" w:hAnsi="宋体" w:cs="宋体"/>
          <w:color w:val="000000" w:themeColor="text1"/>
        </w:rPr>
        <w:t xml:space="preserve">就</w:t>
      </w:r>
      <w:r>
        <w:rPr>
          <w:rFonts w:hint="eastAsia" w:ascii="宋体" w:hAnsi="宋体" w:cs="宋体"/>
          <w:color w:val="000000" w:themeColor="text1"/>
        </w:rPr>
        <w:t xml:space="preserve">爱费</w:t>
      </w:r>
      <w:r>
        <w:rPr>
          <w:rFonts w:hint="eastAsia" w:ascii="宋体" w:hAnsi="宋体" w:cs="宋体"/>
          <w:color w:val="000000" w:themeColor="text1"/>
        </w:rPr>
        <w:t xml:space="preserve">单位</w:t>
      </w:r>
      <w:r>
        <w:rPr>
          <w:rFonts w:hint="eastAsia" w:ascii="宋体" w:hAnsi="宋体" w:cs="宋体"/>
          <w:color w:val="000000" w:themeColor="text1"/>
        </w:rPr>
        <w:t xml:space="preserve">依据</w:t>
      </w:r>
      <w:r>
        <w:rPr>
          <w:rFonts w:hint="eastAsia" w:ascii="宋体" w:hAnsi="宋体" w:cs="宋体"/>
          <w:color w:val="000000" w:themeColor="text1"/>
        </w:rPr>
        <w:t xml:space="preserve">相关</w:t>
      </w:r>
      <w:r>
        <w:rPr>
          <w:rFonts w:hint="eastAsia" w:ascii="宋体" w:hAnsi="宋体" w:cs="宋体"/>
          <w:color w:val="000000" w:themeColor="text1"/>
        </w:rPr>
        <w:t xml:space="preserve">法规对项目实施的管理，按规定向</w:t>
      </w:r>
      <w:r>
        <w:rPr>
          <w:rFonts w:hint="eastAsia" w:ascii="宋体" w:hAnsi="宋体" w:cs="宋体"/>
          <w:color w:val="000000" w:themeColor="text1"/>
        </w:rPr>
        <w:t xml:space="preserve">甲方</w:t>
      </w:r>
      <w:r>
        <w:rPr>
          <w:rFonts w:hint="eastAsia" w:ascii="宋体" w:hAnsi="宋体" w:cs="宋体"/>
          <w:color w:val="000000" w:themeColor="text1"/>
        </w:rPr>
        <w:t xml:space="preserve">工程师以书面形式提交施工月报、进度报告、支付申请等。</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（六）乙方负责按三方核准确认的进度计划精心组织施工，接受甲方对进度和质量等的监督、检查，确保项目按期保质保量完工和交付。</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（七）乙方必须及时按照甲方的要求与其他有关单位进行配合，提供与其他系统之间的通讯接口，且上述费用已含在合同总价之中。</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（八）乙方</w:t>
      </w:r>
      <w:r>
        <w:rPr>
          <w:rFonts w:hint="eastAsia" w:ascii="宋体" w:hAnsi="宋体" w:cs="宋体"/>
          <w:color w:val="000000" w:themeColor="text1"/>
        </w:rPr>
        <w:t xml:space="preserve">应承担本合同</w:t>
      </w:r>
      <w:r>
        <w:rPr>
          <w:rFonts w:hint="eastAsia" w:ascii="宋体" w:hAnsi="宋体" w:cs="宋体"/>
          <w:color w:val="000000" w:themeColor="text1"/>
        </w:rPr>
        <w:t xml:space="preserve">内非甲方提供、为完成承包范围内项目所需的一切费用。</w:t>
      </w:r>
      <w:r>
        <w:rPr>
          <w:rFonts w:hint="eastAsia" w:ascii="宋体" w:hAnsi="宋体" w:cs="宋体"/>
          <w:color w:val="000000" w:themeColor="text1"/>
        </w:rPr>
        <w:t xml:space="preserve"> </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（九）没有甲方书面同意，乙方不得将甲方或代表甲方提供的有关合同或文件、图纸等资料提供给乙方</w:t>
      </w:r>
      <w:r>
        <w:rPr>
          <w:rFonts w:hint="eastAsia" w:ascii="宋体" w:hAnsi="宋体" w:cs="宋体"/>
          <w:color w:val="000000" w:themeColor="text1"/>
        </w:rPr>
        <w:t xml:space="preserve">雇用</w:t>
      </w:r>
      <w:r>
        <w:rPr>
          <w:rFonts w:hint="eastAsia" w:ascii="宋体" w:hAnsi="宋体" w:cs="宋体"/>
          <w:color w:val="000000" w:themeColor="text1"/>
        </w:rPr>
        <w:t xml:space="preserve">于履行本合同以外的任何其他人。乙方应在完成本合同后将上述资料</w:t>
      </w:r>
      <w:r>
        <w:rPr>
          <w:rFonts w:hint="eastAsia" w:ascii="宋体" w:hAnsi="宋体" w:cs="宋体"/>
          <w:color w:val="000000" w:themeColor="text1"/>
        </w:rPr>
        <w:t xml:space="preserve">（全部拷贝）还给甲方。</w:t>
      </w:r>
      <w:r>
        <w:rPr>
          <w:rFonts w:hint="eastAsia" w:ascii="宋体" w:hAnsi="宋体" w:cs="宋体"/>
          <w:color w:val="000000" w:themeColor="text1"/>
        </w:rPr>
        <w:t xml:space="preserve"> </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（十）乙方应保证，甲方在中华人民共和国境内使用乙方提供的设备或设备的任何一部分时，免受第三方提出的侵犯其版权、专利权、商标权或工业设计权的起诉。</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（十一）乙方负责所有材料和设备的包装、装运、检验、保管和场内搬运。由此发生的一切费用应已包含在合同总价中。</w:t>
      </w:r>
      <w:r/>
    </w:p>
    <w:p>
      <w:pPr>
        <w:pStyle w:val="764"/>
        <w:ind w:firstLine="480"/>
        <w:spacing w:line="36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、包装应采取防潮、防晒、防锈、防腐蚀、防震及防止其他损坏的必要保护措施，乙方应承</w:t>
      </w:r>
      <w:r>
        <w:rPr>
          <w:rFonts w:hint="eastAsia" w:ascii="宋体" w:hAnsi="宋体" w:cs="宋体"/>
          <w:color w:val="000000" w:themeColor="text1"/>
        </w:rPr>
        <w:t xml:space="preserve">担由于</w:t>
      </w:r>
      <w:r>
        <w:rPr>
          <w:rFonts w:hint="eastAsia" w:ascii="宋体" w:hAnsi="宋体" w:cs="宋体"/>
          <w:color w:val="000000" w:themeColor="text1"/>
        </w:rPr>
        <w:t xml:space="preserve">其包装或防护措施不当而引起设备锈蚀、损坏和丢失的任何损失的责任或费用。</w:t>
      </w:r>
      <w:r/>
    </w:p>
    <w:p>
      <w:pPr>
        <w:pStyle w:val="764"/>
        <w:ind w:firstLine="480"/>
        <w:spacing w:line="360" w:lineRule="auto"/>
        <w:rPr>
          <w:color w:val="000000" w:themeColor="text1"/>
        </w:rPr>
      </w:pPr>
      <w:r>
        <w:rPr>
          <w:color w:val="000000" w:themeColor="text1"/>
        </w:rPr>
        <w:t xml:space="preserve">2</w:t>
      </w:r>
      <w:r>
        <w:rPr>
          <w:color w:val="000000" w:themeColor="text1"/>
        </w:rPr>
        <w:t xml:space="preserve">、乙方应将本合同下的全部设备运至现场，负责办理设备运至现场，包括合同规定的保险储存在内的一些事项</w:t>
      </w:r>
      <w:r>
        <w:rPr>
          <w:color w:val="000000" w:themeColor="text1"/>
        </w:rPr>
        <w:t xml:space="preserve">，有关费用应包括在合同总价中。</w:t>
      </w:r>
      <w:r/>
    </w:p>
    <w:p>
      <w:pPr>
        <w:pStyle w:val="764"/>
        <w:ind w:firstLine="480"/>
        <w:spacing w:line="360" w:lineRule="auto"/>
        <w:rPr>
          <w:color w:val="000000" w:themeColor="text1"/>
        </w:rPr>
      </w:pPr>
      <w:r>
        <w:rPr>
          <w:color w:val="000000" w:themeColor="text1"/>
        </w:rPr>
        <w:t xml:space="preserve">3</w:t>
      </w:r>
      <w:r>
        <w:rPr>
          <w:color w:val="000000" w:themeColor="text1"/>
        </w:rPr>
        <w:t xml:space="preserve">、乙方应在设备到项目现场一周前通知甲方。乙方将现场设备运离工地，必须得到</w:t>
      </w:r>
      <w:r>
        <w:rPr>
          <w:rFonts w:hint="eastAsia"/>
          <w:color w:val="000000" w:themeColor="text1"/>
        </w:rPr>
        <w:t xml:space="preserve">甲方</w:t>
      </w:r>
      <w:r>
        <w:rPr>
          <w:color w:val="000000" w:themeColor="text1"/>
        </w:rPr>
        <w:t xml:space="preserve">工程师的批准。</w:t>
      </w:r>
      <w:r/>
    </w:p>
    <w:p>
      <w:pPr>
        <w:pStyle w:val="764"/>
        <w:ind w:firstLine="480"/>
        <w:spacing w:line="360" w:lineRule="auto"/>
        <w:rPr>
          <w:color w:val="000000" w:themeColor="text1"/>
        </w:rPr>
      </w:pPr>
      <w:r>
        <w:rPr>
          <w:color w:val="000000" w:themeColor="text1"/>
        </w:rPr>
        <w:t xml:space="preserve">（</w:t>
      </w:r>
      <w:r>
        <w:rPr>
          <w:rFonts w:hint="eastAsia"/>
          <w:color w:val="000000" w:themeColor="text1"/>
        </w:rPr>
        <w:t xml:space="preserve">十二</w:t>
      </w:r>
      <w:r>
        <w:rPr>
          <w:color w:val="000000" w:themeColor="text1"/>
        </w:rPr>
        <w:t xml:space="preserve">）乙方应做好项目的施工日志等。</w:t>
      </w:r>
      <w:r>
        <w:rPr>
          <w:color w:val="000000" w:themeColor="text1"/>
        </w:rPr>
        <w:t xml:space="preserve"> </w:t>
      </w:r>
      <w:r/>
    </w:p>
    <w:p>
      <w:pPr>
        <w:pStyle w:val="764"/>
        <w:ind w:firstLine="480"/>
        <w:spacing w:line="360" w:lineRule="auto"/>
        <w:rPr>
          <w:color w:val="000000" w:themeColor="text1"/>
        </w:rPr>
      </w:pPr>
      <w:r>
        <w:rPr>
          <w:color w:val="000000" w:themeColor="text1"/>
        </w:rPr>
        <w:t xml:space="preserve">（十</w:t>
      </w:r>
      <w:r>
        <w:rPr>
          <w:rFonts w:hint="eastAsia"/>
          <w:color w:val="000000" w:themeColor="text1"/>
        </w:rPr>
        <w:t xml:space="preserve">三</w:t>
      </w:r>
      <w:r>
        <w:rPr>
          <w:color w:val="000000" w:themeColor="text1"/>
        </w:rPr>
        <w:t xml:space="preserve">）乙方</w:t>
      </w:r>
      <w:r>
        <w:rPr>
          <w:rFonts w:hint="eastAsia"/>
          <w:color w:val="000000" w:themeColor="text1"/>
        </w:rPr>
        <w:t xml:space="preserve">签订</w:t>
      </w:r>
      <w:r>
        <w:rPr>
          <w:color w:val="000000" w:themeColor="text1"/>
        </w:rPr>
        <w:t xml:space="preserve">施工承包合同后，应根据项目进度和质量需要，人员必须有选择的配套进场，在进场前必须向甲方申报，经批准后方可进场，同时</w:t>
      </w:r>
      <w:r>
        <w:rPr>
          <w:color w:val="000000" w:themeColor="text1"/>
        </w:rPr>
        <w:t xml:space="preserve">交人员</w:t>
      </w:r>
      <w:r>
        <w:rPr>
          <w:color w:val="000000" w:themeColor="text1"/>
        </w:rPr>
        <w:t xml:space="preserve">花名册（分管理人员和实施人员，并按姓名、性别、年龄、工种、技术等级、身份证号码等填写）三份以及有关证件的复印件。</w:t>
      </w:r>
      <w:r/>
    </w:p>
    <w:p>
      <w:pPr>
        <w:pStyle w:val="764"/>
        <w:ind w:firstLine="480"/>
        <w:spacing w:line="360" w:lineRule="auto"/>
        <w:rPr>
          <w:color w:val="000000" w:themeColor="text1"/>
        </w:rPr>
      </w:pPr>
      <w:r>
        <w:rPr>
          <w:color w:val="000000" w:themeColor="text1"/>
        </w:rPr>
        <w:t xml:space="preserve">（十</w:t>
      </w:r>
      <w:r>
        <w:rPr>
          <w:rFonts w:hint="eastAsia"/>
          <w:color w:val="000000" w:themeColor="text1"/>
        </w:rPr>
        <w:t xml:space="preserve">四</w:t>
      </w:r>
      <w:r>
        <w:rPr>
          <w:color w:val="000000" w:themeColor="text1"/>
        </w:rPr>
        <w:t xml:space="preserve">）从乙方进入施工现场之日起，乙方即承担起生产、生活临建、临时设施的维护责任，因乙方原因导致</w:t>
      </w:r>
      <w:r>
        <w:rPr>
          <w:color w:val="000000" w:themeColor="text1"/>
        </w:rPr>
        <w:t xml:space="preserve">的房屋、道路、油漆完成面、临水管道、临电</w:t>
      </w:r>
      <w:r>
        <w:rPr>
          <w:color w:val="000000" w:themeColor="text1"/>
        </w:rPr>
        <w:t xml:space="preserve">设施等临建</w:t>
      </w:r>
      <w:r>
        <w:rPr>
          <w:color w:val="000000" w:themeColor="text1"/>
        </w:rPr>
        <w:t xml:space="preserve">损坏都视为乙方管理责任，由乙方无条件修复，由此导致的工期及费用发生，由甲方向乙方提出索赔。乙方负责安全防护，生产、生活区域的保洁、维护以及完工后在甲方规定时间内的拆除清理，并运至甲方指定的地点。</w:t>
      </w:r>
      <w:r>
        <w:rPr>
          <w:rFonts w:hint="eastAsia"/>
          <w:color w:val="000000" w:themeColor="text1"/>
        </w:rPr>
        <w:t xml:space="preserve">乙方应妥善</w:t>
      </w:r>
      <w:r>
        <w:rPr>
          <w:rFonts w:hint="eastAsia"/>
          <w:color w:val="000000" w:themeColor="text1"/>
        </w:rPr>
        <w:t xml:space="preserve">保管因</w:t>
      </w:r>
      <w:r>
        <w:rPr>
          <w:rFonts w:hint="eastAsia"/>
          <w:color w:val="000000" w:themeColor="text1"/>
        </w:rPr>
        <w:t xml:space="preserve">施工需要拆除的原有设施设备，并按甲方要求运至指定地点，由此产生的相关费用包含在合同总价中。</w:t>
      </w:r>
      <w:r/>
    </w:p>
    <w:p>
      <w:pPr>
        <w:pStyle w:val="764"/>
        <w:ind w:firstLine="480"/>
        <w:spacing w:line="360" w:lineRule="auto"/>
        <w:rPr>
          <w:color w:val="000000" w:themeColor="text1"/>
        </w:rPr>
      </w:pPr>
      <w:r>
        <w:rPr>
          <w:color w:val="000000" w:themeColor="text1"/>
        </w:rPr>
        <w:t xml:space="preserve">（十</w:t>
      </w:r>
      <w:r>
        <w:rPr>
          <w:rFonts w:hint="eastAsia"/>
          <w:color w:val="000000" w:themeColor="text1"/>
        </w:rPr>
        <w:t xml:space="preserve">五</w:t>
      </w:r>
      <w:r>
        <w:rPr>
          <w:color w:val="000000" w:themeColor="text1"/>
        </w:rPr>
        <w:t xml:space="preserve">）乙方应认真遵守各种规章制度，做到遵纪守法、安全生产、文明施工、工完场清。按文明施工、安全施工及治安、环保等有关规定</w:t>
      </w:r>
      <w:r>
        <w:rPr>
          <w:rFonts w:hint="eastAsia"/>
          <w:color w:val="000000" w:themeColor="text1"/>
        </w:rPr>
        <w:t xml:space="preserve">做好</w:t>
      </w:r>
      <w:r>
        <w:rPr>
          <w:color w:val="000000" w:themeColor="text1"/>
        </w:rPr>
        <w:t xml:space="preserve">各项工作。若因乙方失责，</w:t>
      </w:r>
      <w:r>
        <w:rPr>
          <w:rFonts w:hint="eastAsia"/>
          <w:color w:val="000000" w:themeColor="text1"/>
        </w:rPr>
        <w:t xml:space="preserve">引致</w:t>
      </w:r>
      <w:r>
        <w:rPr>
          <w:color w:val="000000" w:themeColor="text1"/>
        </w:rPr>
        <w:t xml:space="preserve">有关管</w:t>
      </w:r>
      <w:r>
        <w:rPr>
          <w:color w:val="000000" w:themeColor="text1"/>
        </w:rPr>
        <w:t xml:space="preserve">理部门处罚，乙方应负全部责任。如乙方人员在工地出现死亡事故，乙方应承担全部责任，甲方不承担任何相关责任。</w:t>
      </w:r>
      <w:r/>
    </w:p>
    <w:p>
      <w:pPr>
        <w:pStyle w:val="764"/>
        <w:ind w:firstLine="480"/>
        <w:spacing w:line="360" w:lineRule="auto"/>
        <w:rPr>
          <w:color w:val="000000" w:themeColor="text1"/>
        </w:rPr>
      </w:pPr>
      <w:r>
        <w:rPr>
          <w:color w:val="000000" w:themeColor="text1"/>
        </w:rPr>
        <w:t xml:space="preserve">（十</w:t>
      </w:r>
      <w:r>
        <w:rPr>
          <w:rFonts w:hint="eastAsia"/>
          <w:color w:val="000000" w:themeColor="text1"/>
        </w:rPr>
        <w:t xml:space="preserve">六</w:t>
      </w:r>
      <w:r>
        <w:rPr>
          <w:color w:val="000000" w:themeColor="text1"/>
        </w:rPr>
        <w:t xml:space="preserve">）乙方负责场内属乙方操作的机械、用具的调试、保养、维修及妥善保管等。</w:t>
      </w:r>
      <w:r/>
    </w:p>
    <w:p>
      <w:pPr>
        <w:pStyle w:val="764"/>
        <w:ind w:firstLine="480"/>
        <w:spacing w:line="360" w:lineRule="auto"/>
        <w:rPr>
          <w:color w:val="000000" w:themeColor="text1"/>
        </w:rPr>
      </w:pPr>
      <w:r>
        <w:rPr>
          <w:color w:val="000000" w:themeColor="text1"/>
        </w:rPr>
        <w:t xml:space="preserve">上述是乙方为完成合同内</w:t>
      </w:r>
      <w:r>
        <w:rPr>
          <w:rFonts w:hint="eastAsia"/>
          <w:color w:val="000000" w:themeColor="text1"/>
        </w:rPr>
        <w:t xml:space="preserve">工作所必须</w:t>
      </w:r>
      <w:r>
        <w:rPr>
          <w:color w:val="000000" w:themeColor="text1"/>
        </w:rPr>
        <w:t xml:space="preserve">履行的义务和责任。乙方不履行上述各项义务造成工期延误和项目损失的，应对甲方的损失给予赔偿。</w:t>
      </w:r>
      <w:r/>
    </w:p>
    <w:p>
      <w:pPr>
        <w:pStyle w:val="737"/>
        <w:ind w:firstLine="482"/>
        <w:spacing w:before="0" w:after="0" w:line="360" w:lineRule="auto"/>
        <w:rPr>
          <w:color w:val="000000" w:themeColor="text1"/>
        </w:rPr>
      </w:pPr>
      <w:r>
        <w:rPr>
          <w:color w:val="000000" w:themeColor="text1"/>
        </w:rPr>
        <w:t xml:space="preserve">十、乙方代表</w:t>
      </w:r>
      <w:r/>
    </w:p>
    <w:p>
      <w:pPr>
        <w:pStyle w:val="764"/>
        <w:ind w:firstLine="480"/>
        <w:spacing w:line="360" w:lineRule="auto"/>
        <w:rPr>
          <w:color w:val="000000" w:themeColor="text1"/>
        </w:rPr>
      </w:pPr>
      <w:r>
        <w:rPr>
          <w:color w:val="000000" w:themeColor="text1"/>
        </w:rPr>
        <w:t xml:space="preserve">乙方任命</w:t>
      </w:r>
      <w:r>
        <w:rPr>
          <w:rFonts w:hint="eastAsia"/>
          <w:color w:val="000000" w:themeColor="text1"/>
          <w:u w:val="single"/>
        </w:rPr>
        <w:t xml:space="preserve"> </w:t>
      </w:r>
      <w:r>
        <w:rPr>
          <w:color w:val="000000" w:themeColor="text1"/>
          <w:u w:val="single"/>
        </w:rPr>
        <w:t xml:space="preserve">    </w:t>
      </w:r>
      <w:r>
        <w:rPr>
          <w:color w:val="000000" w:themeColor="text1"/>
        </w:rPr>
        <w:t xml:space="preserve">为驻施工现场负责人，按以下要求行使合同约定的权利，履行合同约定的职责：</w:t>
      </w:r>
      <w:r/>
    </w:p>
    <w:p>
      <w:pPr>
        <w:pStyle w:val="764"/>
        <w:ind w:firstLine="480"/>
        <w:spacing w:line="360" w:lineRule="auto"/>
        <w:rPr>
          <w:color w:val="000000" w:themeColor="text1"/>
        </w:rPr>
      </w:pPr>
      <w:r>
        <w:rPr>
          <w:color w:val="000000" w:themeColor="text1"/>
        </w:rPr>
        <w:t xml:space="preserve">（一）乙方的要求、请求和通知，以书面形式由乙方代表签字后送交甲方，甲方在回执上签署姓名和收到时间后生效。</w:t>
      </w:r>
      <w:r/>
    </w:p>
    <w:p>
      <w:pPr>
        <w:pStyle w:val="764"/>
        <w:ind w:firstLine="480"/>
        <w:spacing w:line="360" w:lineRule="auto"/>
        <w:rPr>
          <w:color w:val="000000" w:themeColor="text1"/>
        </w:rPr>
      </w:pPr>
      <w:r>
        <w:rPr>
          <w:color w:val="000000" w:themeColor="text1"/>
        </w:rPr>
        <w:t xml:space="preserve">（二）乙方代表按甲方批准的施工组织设计（或施工方案）和依据合同发出的指令、要求组织施工。在情况紧急且无法与甲方联系的情况下，可采取保证系统和人员生命、财产安全的紧急措施，并在采取措施后</w:t>
      </w:r>
      <w:r>
        <w:rPr>
          <w:color w:val="000000" w:themeColor="text1"/>
        </w:rPr>
        <w:t xml:space="preserve">24</w:t>
      </w:r>
      <w:r>
        <w:rPr>
          <w:color w:val="000000" w:themeColor="text1"/>
        </w:rPr>
        <w:t xml:space="preserve">小时内向甲方</w:t>
      </w:r>
      <w:r>
        <w:rPr>
          <w:rFonts w:hint="eastAsia"/>
          <w:color w:val="000000" w:themeColor="text1"/>
        </w:rPr>
        <w:t xml:space="preserve">报</w:t>
      </w:r>
      <w:r>
        <w:rPr>
          <w:color w:val="000000" w:themeColor="text1"/>
        </w:rPr>
        <w:t xml:space="preserve">告。</w:t>
      </w:r>
      <w:r/>
    </w:p>
    <w:p>
      <w:pPr>
        <w:pStyle w:val="764"/>
        <w:ind w:firstLine="480"/>
        <w:spacing w:line="360" w:lineRule="auto"/>
        <w:rPr>
          <w:color w:val="000000" w:themeColor="text1"/>
        </w:rPr>
      </w:pPr>
      <w:r>
        <w:rPr>
          <w:color w:val="000000" w:themeColor="text1"/>
        </w:rPr>
        <w:t xml:space="preserve">（三）乙方</w:t>
      </w:r>
      <w:r>
        <w:rPr>
          <w:rFonts w:hint="eastAsia"/>
          <w:color w:val="000000" w:themeColor="text1"/>
        </w:rPr>
        <w:t xml:space="preserve">代表</w:t>
      </w:r>
      <w:r>
        <w:rPr>
          <w:color w:val="000000" w:themeColor="text1"/>
        </w:rPr>
        <w:t xml:space="preserve">人应提前</w:t>
      </w:r>
      <w:r>
        <w:rPr>
          <w:color w:val="000000" w:themeColor="text1"/>
        </w:rPr>
        <w:t xml:space="preserve">7</w:t>
      </w:r>
      <w:r>
        <w:rPr>
          <w:color w:val="000000" w:themeColor="text1"/>
        </w:rPr>
        <w:t xml:space="preserve">天通知甲方，并经甲方同意后，后任继续承担前任应负的责任（合同文件约定的义务和其职权内的承诺）。</w:t>
      </w:r>
      <w:r/>
    </w:p>
    <w:p>
      <w:pPr>
        <w:pStyle w:val="737"/>
        <w:ind w:firstLine="482"/>
        <w:spacing w:before="0" w:after="0" w:line="360" w:lineRule="auto"/>
        <w:rPr>
          <w:color w:val="000000" w:themeColor="text1"/>
        </w:rPr>
      </w:pPr>
      <w:r/>
      <w:bookmarkStart w:id="27" w:name="_Toc60518197"/>
      <w:r/>
      <w:bookmarkStart w:id="28" w:name="_Toc60437502"/>
      <w:r/>
      <w:bookmarkStart w:id="29" w:name="_Toc60407589"/>
      <w:r/>
      <w:bookmarkStart w:id="30" w:name="_Toc60437610"/>
      <w:r/>
      <w:bookmarkStart w:id="31" w:name="_Toc61236978"/>
      <w:r>
        <w:rPr>
          <w:color w:val="000000" w:themeColor="text1"/>
        </w:rPr>
        <w:t xml:space="preserve">十一、履约保证金</w:t>
      </w:r>
      <w:bookmarkEnd w:id="27"/>
      <w:r/>
      <w:bookmarkEnd w:id="28"/>
      <w:r/>
      <w:bookmarkEnd w:id="29"/>
      <w:r/>
      <w:bookmarkEnd w:id="30"/>
      <w:r/>
      <w:bookmarkEnd w:id="31"/>
      <w:r/>
      <w:r/>
    </w:p>
    <w:p>
      <w:pPr>
        <w:ind w:firstLine="480"/>
        <w:spacing w:line="360" w:lineRule="auto"/>
        <w:rPr>
          <w:color w:val="000000" w:themeColor="text1"/>
          <w:sz w:val="24"/>
        </w:rPr>
      </w:pPr>
      <w:r>
        <w:rPr>
          <w:color w:val="000000" w:themeColor="text1"/>
          <w:sz w:val="24"/>
        </w:rPr>
        <w:t xml:space="preserve">（一）乙方应在与甲方签订合同后</w:t>
      </w:r>
      <w:r>
        <w:rPr>
          <w:color w:val="000000" w:themeColor="text1"/>
          <w:sz w:val="24"/>
        </w:rPr>
        <w:t xml:space="preserve">15</w:t>
      </w:r>
      <w:r>
        <w:rPr>
          <w:rFonts w:hint="eastAsia"/>
          <w:color w:val="000000" w:themeColor="text1"/>
          <w:sz w:val="24"/>
        </w:rPr>
        <w:t xml:space="preserve">个工作日</w:t>
      </w:r>
      <w:r>
        <w:rPr>
          <w:color w:val="000000" w:themeColor="text1"/>
          <w:sz w:val="24"/>
        </w:rPr>
        <w:t xml:space="preserve">内，以银行保函方式</w:t>
      </w:r>
      <w:r>
        <w:rPr>
          <w:color w:val="000000" w:themeColor="text1"/>
          <w:sz w:val="24"/>
        </w:rPr>
        <w:t xml:space="preserve">向甲方提交履约保证金，履约保证金的金额</w:t>
      </w:r>
      <w:r>
        <w:rPr>
          <w:rFonts w:hint="eastAsia"/>
          <w:color w:val="000000" w:themeColor="text1"/>
          <w:sz w:val="24"/>
        </w:rPr>
        <w:t xml:space="preserve">为</w:t>
      </w:r>
      <w:r>
        <w:rPr>
          <w:color w:val="000000" w:themeColor="text1"/>
          <w:sz w:val="24"/>
        </w:rPr>
        <w:t xml:space="preserve">合同总价的</w:t>
      </w:r>
      <w:r>
        <w:rPr>
          <w:color w:val="000000" w:themeColor="text1"/>
          <w:sz w:val="24"/>
        </w:rPr>
        <w:t xml:space="preserve">10</w:t>
      </w:r>
      <w:r>
        <w:rPr>
          <w:color w:val="000000" w:themeColor="text1"/>
          <w:sz w:val="24"/>
        </w:rPr>
        <w:t xml:space="preserve">％。</w:t>
      </w:r>
      <w:r/>
    </w:p>
    <w:p>
      <w:pPr>
        <w:ind w:firstLine="480"/>
        <w:spacing w:line="360" w:lineRule="auto"/>
        <w:rPr>
          <w:color w:val="000000" w:themeColor="text1"/>
          <w:sz w:val="24"/>
        </w:rPr>
      </w:pPr>
      <w:r>
        <w:rPr>
          <w:color w:val="000000" w:themeColor="text1"/>
          <w:sz w:val="24"/>
        </w:rPr>
        <w:t xml:space="preserve">（二）履约保证金用于补偿甲方因乙方不能完成其合同义务而蒙受的损失。</w:t>
      </w:r>
      <w:r/>
    </w:p>
    <w:p>
      <w:pPr>
        <w:ind w:firstLine="480"/>
        <w:spacing w:line="360" w:lineRule="auto"/>
        <w:rPr>
          <w:color w:val="000000" w:themeColor="text1"/>
          <w:sz w:val="24"/>
        </w:rPr>
      </w:pPr>
      <w:r>
        <w:rPr>
          <w:color w:val="000000" w:themeColor="text1"/>
          <w:sz w:val="24"/>
        </w:rPr>
        <w:t xml:space="preserve">（三）</w:t>
      </w:r>
      <w:r>
        <w:rPr>
          <w:rFonts w:hint="eastAsia"/>
          <w:color w:val="000000" w:themeColor="text1"/>
          <w:sz w:val="24"/>
        </w:rPr>
        <w:t xml:space="preserve">项目经甲方组织的合同工程完工验收合格后，退还乙方履约保函。</w:t>
      </w:r>
      <w:r/>
    </w:p>
    <w:p>
      <w:pPr>
        <w:ind w:firstLine="480"/>
        <w:spacing w:line="360" w:lineRule="auto"/>
        <w:rPr>
          <w:color w:val="000000" w:themeColor="text1"/>
          <w:sz w:val="24"/>
        </w:rPr>
      </w:pPr>
      <w:r>
        <w:rPr>
          <w:color w:val="000000" w:themeColor="text1"/>
          <w:sz w:val="24"/>
        </w:rPr>
        <w:t xml:space="preserve">（四）履约保证金货币：人民币。</w:t>
      </w:r>
      <w:r/>
    </w:p>
    <w:p>
      <w:pPr>
        <w:pStyle w:val="737"/>
        <w:ind w:firstLine="482"/>
        <w:spacing w:before="0" w:after="0" w:line="360" w:lineRule="auto"/>
        <w:rPr>
          <w:color w:val="000000" w:themeColor="text1"/>
        </w:rPr>
      </w:pPr>
      <w:r>
        <w:rPr>
          <w:color w:val="000000" w:themeColor="text1"/>
        </w:rPr>
        <w:t xml:space="preserve">十二、工程款支付及结算方式</w:t>
      </w:r>
      <w:r/>
    </w:p>
    <w:p>
      <w:pPr>
        <w:ind w:firstLine="480"/>
        <w:spacing w:line="360" w:lineRule="auto"/>
        <w:rPr>
          <w:color w:val="000000" w:themeColor="text1"/>
          <w:sz w:val="24"/>
        </w:rPr>
      </w:pPr>
      <w:r>
        <w:rPr>
          <w:color w:val="000000" w:themeColor="text1"/>
          <w:sz w:val="24"/>
        </w:rPr>
        <w:t xml:space="preserve">（一）工程款支付</w:t>
      </w:r>
      <w:r/>
    </w:p>
    <w:p>
      <w:pPr>
        <w:ind w:firstLine="480"/>
        <w:spacing w:line="360" w:lineRule="auto"/>
        <w:rPr>
          <w:rFonts w:ascii="宋体" w:hAnsi="宋体" w:cs="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）预付款：乙方与甲方合同签订后，乙方提交合同总金额</w:t>
      </w:r>
      <w:r>
        <w:rPr>
          <w:rFonts w:hint="eastAsia" w:ascii="宋体" w:hAnsi="宋体"/>
          <w:color w:val="000000" w:themeColor="text1"/>
          <w:sz w:val="24"/>
        </w:rPr>
        <w:t xml:space="preserve">1</w:t>
      </w:r>
      <w:r>
        <w:rPr>
          <w:rFonts w:ascii="宋体" w:hAnsi="宋体"/>
          <w:color w:val="000000" w:themeColor="text1"/>
          <w:sz w:val="24"/>
        </w:rPr>
        <w:t xml:space="preserve">0</w:t>
      </w:r>
      <w:r>
        <w:rPr>
          <w:rFonts w:hint="eastAsia" w:ascii="宋体" w:hAnsi="宋体"/>
          <w:color w:val="000000" w:themeColor="text1"/>
          <w:sz w:val="24"/>
        </w:rPr>
        <w:t xml:space="preserve">%</w:t>
      </w:r>
      <w:r>
        <w:rPr>
          <w:rFonts w:hint="eastAsia" w:ascii="宋体" w:hAnsi="宋体"/>
          <w:color w:val="000000" w:themeColor="text1"/>
          <w:sz w:val="24"/>
        </w:rPr>
        <w:t xml:space="preserve">的履约保函并经采购人审核无误后，甲方向乙方支付合同总金额的</w:t>
      </w:r>
      <w:r>
        <w:rPr>
          <w:rFonts w:hint="eastAsia" w:ascii="宋体" w:hAnsi="宋体"/>
          <w:color w:val="000000" w:themeColor="text1"/>
          <w:sz w:val="24"/>
        </w:rPr>
        <w:t xml:space="preserve">30%</w:t>
      </w:r>
      <w:r>
        <w:rPr>
          <w:rFonts w:hint="eastAsia" w:ascii="宋体" w:hAnsi="宋体"/>
          <w:color w:val="000000" w:themeColor="text1"/>
          <w:sz w:val="24"/>
        </w:rPr>
        <w:t xml:space="preserve">作为预付款。</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）工程进度款：设备到货，完成开箱验收后，甲方向乙方支付合同总金额的</w:t>
      </w:r>
      <w:r>
        <w:rPr>
          <w:rFonts w:hint="eastAsia" w:ascii="宋体" w:hAnsi="宋体" w:cs="宋体"/>
          <w:color w:val="000000" w:themeColor="text1"/>
          <w:sz w:val="24"/>
        </w:rPr>
        <w:t xml:space="preserve">40%</w:t>
      </w:r>
      <w:r>
        <w:rPr>
          <w:rFonts w:hint="eastAsia" w:ascii="宋体" w:hAnsi="宋体" w:cs="宋体"/>
          <w:color w:val="000000" w:themeColor="text1"/>
          <w:sz w:val="24"/>
        </w:rPr>
        <w:t xml:space="preserve">完成所有测站基础设施建设以及设备安装调试合格，甲方支付进度款</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；完工验收后，甲方向乙方支付至合同金额的</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。试运行完成，经甲方对试运行结果确认后，乙方向甲方提交合同金额</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的质量保函（质量保函期限为自试运行期完成之日起</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个月），甲方退还履约保函。</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工程款支付货币为人民币，所有工程款支付均需乙方出具发票。</w:t>
      </w:r>
      <w:r/>
    </w:p>
    <w:p>
      <w:pPr>
        <w:ind w:firstLine="480"/>
        <w:jc w:val="left"/>
        <w:spacing w:line="360" w:lineRule="auto"/>
        <w:rPr>
          <w:b/>
          <w:color w:val="000000" w:themeColor="text1"/>
          <w:sz w:val="24"/>
        </w:rPr>
      </w:pPr>
      <w:r>
        <w:rPr>
          <w:rFonts w:ascii="宋体" w:hAnsi="宋体"/>
          <w:color w:val="000000" w:themeColor="text1"/>
          <w:sz w:val="24"/>
        </w:rPr>
        <w:t xml:space="preserve">因本项目资金来源为中央预算内投资，</w:t>
      </w:r>
      <w:r>
        <w:rPr>
          <w:rFonts w:hint="eastAsia" w:ascii="宋体" w:hAnsi="宋体"/>
          <w:color w:val="000000" w:themeColor="text1"/>
          <w:sz w:val="24"/>
        </w:rPr>
        <w:t xml:space="preserve">乙方</w:t>
      </w:r>
      <w:r>
        <w:rPr>
          <w:rFonts w:ascii="宋体" w:hAnsi="宋体"/>
          <w:color w:val="000000" w:themeColor="text1"/>
          <w:sz w:val="24"/>
        </w:rPr>
        <w:t xml:space="preserve">充分理解并承诺若中央预算内投资不能及时到位或到位资金无法满足</w:t>
      </w:r>
      <w:r>
        <w:rPr>
          <w:rFonts w:hint="eastAsia" w:ascii="宋体" w:hAnsi="宋体"/>
          <w:color w:val="000000" w:themeColor="text1"/>
          <w:sz w:val="24"/>
        </w:rPr>
        <w:t xml:space="preserve">当前</w:t>
      </w:r>
      <w:r>
        <w:rPr>
          <w:rFonts w:ascii="宋体" w:hAnsi="宋体"/>
          <w:color w:val="000000" w:themeColor="text1"/>
          <w:sz w:val="24"/>
        </w:rPr>
        <w:t xml:space="preserve">实际需求时，自身的</w:t>
      </w:r>
      <w:r>
        <w:rPr>
          <w:rFonts w:ascii="宋体" w:hAnsi="宋体"/>
          <w:color w:val="000000" w:themeColor="text1"/>
          <w:sz w:val="24"/>
        </w:rPr>
        <w:t xml:space="preserve">资金能力可以保证该项目的进度和质量，并不能因此影响工期</w:t>
      </w:r>
      <w:r>
        <w:rPr>
          <w:rFonts w:hint="eastAsia" w:ascii="宋体" w:hAnsi="宋体"/>
          <w:color w:val="000000" w:themeColor="text1"/>
          <w:sz w:val="24"/>
        </w:rPr>
        <w:t xml:space="preserve">。如本项目涉及农民工工资，乙方不得拖欠相应农民工工资结算和支付，对由此产生的一切后果，甲方不承担相关任何责任。</w:t>
      </w:r>
      <w:r/>
    </w:p>
    <w:p>
      <w:pPr>
        <w:ind w:firstLine="480"/>
        <w:spacing w:line="360" w:lineRule="auto"/>
        <w:rPr>
          <w:color w:val="000000" w:themeColor="text1"/>
          <w:sz w:val="24"/>
        </w:rPr>
      </w:pPr>
      <w:r>
        <w:rPr>
          <w:color w:val="000000" w:themeColor="text1"/>
          <w:sz w:val="24"/>
        </w:rPr>
        <w:t xml:space="preserve">（二）乙方不得拖欠工人或供货单位的结算和支付工作，对由此产生的一切责任和后果，</w:t>
      </w:r>
      <w:r>
        <w:rPr>
          <w:color w:val="000000" w:themeColor="text1"/>
          <w:sz w:val="24"/>
        </w:rPr>
        <w:t xml:space="preserve">甲方均不承担任何相关责任。</w:t>
      </w:r>
      <w:r/>
    </w:p>
    <w:p>
      <w:pPr>
        <w:ind w:firstLine="480"/>
        <w:spacing w:line="360" w:lineRule="auto"/>
        <w:rPr>
          <w:color w:val="000000" w:themeColor="text1"/>
          <w:sz w:val="24"/>
        </w:rPr>
      </w:pPr>
      <w:r>
        <w:rPr>
          <w:color w:val="000000" w:themeColor="text1"/>
          <w:sz w:val="24"/>
        </w:rPr>
        <w:t xml:space="preserve">（三）乙方在每次领取工程款的同时，应当按甲方财务部门要求</w:t>
      </w:r>
      <w:r>
        <w:rPr>
          <w:rFonts w:hint="eastAsia"/>
          <w:color w:val="000000" w:themeColor="text1"/>
          <w:sz w:val="24"/>
        </w:rPr>
        <w:t xml:space="preserve">开具正式发票，</w:t>
      </w:r>
      <w:r>
        <w:rPr>
          <w:color w:val="000000" w:themeColor="text1"/>
          <w:sz w:val="24"/>
        </w:rPr>
        <w:t xml:space="preserve">否则甲方有权不予支付</w:t>
      </w:r>
      <w:r>
        <w:rPr>
          <w:rFonts w:hint="eastAsia"/>
          <w:color w:val="000000" w:themeColor="text1"/>
          <w:sz w:val="24"/>
        </w:rPr>
        <w:t xml:space="preserve">。</w:t>
      </w:r>
      <w:r/>
    </w:p>
    <w:p>
      <w:pPr>
        <w:ind w:firstLine="480"/>
        <w:spacing w:line="360" w:lineRule="auto"/>
        <w:rPr>
          <w:color w:val="000000" w:themeColor="text1"/>
          <w:sz w:val="24"/>
        </w:rPr>
      </w:pPr>
      <w:r>
        <w:rPr>
          <w:color w:val="000000" w:themeColor="text1"/>
          <w:sz w:val="24"/>
        </w:rPr>
        <w:t xml:space="preserve">（</w:t>
      </w:r>
      <w:r>
        <w:rPr>
          <w:rFonts w:hint="eastAsia"/>
          <w:color w:val="000000" w:themeColor="text1"/>
          <w:sz w:val="24"/>
        </w:rPr>
        <w:t xml:space="preserve">四</w:t>
      </w:r>
      <w:r>
        <w:rPr>
          <w:color w:val="000000" w:themeColor="text1"/>
          <w:sz w:val="24"/>
        </w:rPr>
        <w:t xml:space="preserve">）工程款的支付货币为人民币。</w:t>
      </w:r>
      <w:r/>
    </w:p>
    <w:p>
      <w:pPr>
        <w:pStyle w:val="737"/>
        <w:ind w:firstLine="482"/>
        <w:spacing w:before="0" w:after="0" w:line="360" w:lineRule="auto"/>
        <w:rPr>
          <w:color w:val="000000" w:themeColor="text1"/>
        </w:rPr>
      </w:pPr>
      <w:r>
        <w:rPr>
          <w:color w:val="000000" w:themeColor="text1"/>
        </w:rPr>
        <w:t xml:space="preserve">十三、施工组织设计</w:t>
      </w:r>
      <w:r/>
    </w:p>
    <w:p>
      <w:pPr>
        <w:pStyle w:val="764"/>
        <w:ind w:firstLine="480"/>
        <w:spacing w:line="360" w:lineRule="auto"/>
        <w:rPr>
          <w:color w:val="000000" w:themeColor="text1"/>
        </w:rPr>
      </w:pPr>
      <w:r>
        <w:rPr>
          <w:rFonts w:hint="eastAsia"/>
          <w:color w:val="000000" w:themeColor="text1"/>
        </w:rPr>
        <w:t xml:space="preserve">（一）乙方应在合同签订后七（</w:t>
      </w:r>
      <w:r>
        <w:rPr>
          <w:color w:val="000000" w:themeColor="text1"/>
        </w:rPr>
        <w:t xml:space="preserve">7</w:t>
      </w:r>
      <w:r>
        <w:rPr>
          <w:rFonts w:hint="eastAsia"/>
          <w:color w:val="000000" w:themeColor="text1"/>
        </w:rPr>
        <w:t xml:space="preserve">）</w:t>
      </w:r>
      <w:r>
        <w:rPr>
          <w:rFonts w:hint="eastAsia"/>
          <w:color w:val="000000" w:themeColor="text1"/>
        </w:rPr>
        <w:t xml:space="preserve">个日历天</w:t>
      </w:r>
      <w:r>
        <w:rPr>
          <w:rFonts w:hint="eastAsia"/>
          <w:color w:val="000000" w:themeColor="text1"/>
        </w:rPr>
        <w:t xml:space="preserve">内完成</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项目</w:t>
      </w:r>
      <w:r>
        <w:rPr>
          <w:rFonts w:hint="eastAsia"/>
          <w:color w:val="000000" w:themeColor="text1"/>
        </w:rPr>
        <w:t xml:space="preserve">的施工组织设计及施工方案，报甲方审批通过后正式实施。施工组织设计应按照程序由乙方单位技术负责人审核，并按甲方要求增补修改，并通过甲方组织的专家评审。如有必要，甲方将组织其他平行单位对方案进行质询。</w:t>
      </w:r>
      <w:r/>
    </w:p>
    <w:p>
      <w:pPr>
        <w:pStyle w:val="764"/>
        <w:ind w:firstLine="480"/>
        <w:spacing w:line="360" w:lineRule="auto"/>
        <w:rPr>
          <w:color w:val="000000" w:themeColor="text1"/>
        </w:rPr>
      </w:pPr>
      <w:r>
        <w:rPr>
          <w:rFonts w:hint="eastAsia"/>
          <w:color w:val="000000" w:themeColor="text1"/>
        </w:rPr>
        <w:t xml:space="preserve">（二）</w:t>
      </w:r>
      <w:r>
        <w:rPr>
          <w:color w:val="000000" w:themeColor="text1"/>
        </w:rPr>
        <w:t xml:space="preserve">合同签订后</w:t>
      </w:r>
      <w:r>
        <w:rPr>
          <w:rFonts w:hint="eastAsia"/>
          <w:color w:val="000000" w:themeColor="text1"/>
        </w:rPr>
        <w:t xml:space="preserve">60</w:t>
      </w:r>
      <w:r>
        <w:rPr>
          <w:rFonts w:hint="eastAsia"/>
          <w:color w:val="000000" w:themeColor="text1"/>
        </w:rPr>
        <w:t xml:space="preserve">个</w:t>
      </w:r>
      <w:r>
        <w:rPr>
          <w:rFonts w:hint="eastAsia"/>
          <w:color w:val="000000" w:themeColor="text1"/>
        </w:rPr>
        <w:t xml:space="preserve">日历天</w:t>
      </w:r>
      <w:r>
        <w:rPr>
          <w:rFonts w:hint="eastAsia"/>
          <w:color w:val="000000" w:themeColor="text1"/>
        </w:rPr>
        <w:t xml:space="preserve">内完成</w:t>
      </w:r>
      <w:r>
        <w:rPr>
          <w:color w:val="000000" w:themeColor="text1"/>
        </w:rPr>
        <w:t xml:space="preserve">安装调试</w:t>
      </w:r>
      <w:r>
        <w:rPr>
          <w:rFonts w:hint="eastAsia"/>
          <w:color w:val="000000" w:themeColor="text1"/>
        </w:rPr>
        <w:t xml:space="preserve">及系统联调、配套建安工程</w:t>
      </w:r>
      <w:r>
        <w:rPr>
          <w:color w:val="000000" w:themeColor="text1"/>
        </w:rPr>
        <w:t xml:space="preserve">施工；完成合同工程完工验收。</w:t>
      </w:r>
      <w:r/>
    </w:p>
    <w:p>
      <w:pPr>
        <w:pStyle w:val="764"/>
        <w:ind w:firstLine="480"/>
        <w:spacing w:line="360" w:lineRule="auto"/>
        <w:rPr>
          <w:color w:val="000000" w:themeColor="text1"/>
        </w:rPr>
      </w:pPr>
      <w:r>
        <w:rPr>
          <w:color w:val="000000" w:themeColor="text1"/>
        </w:rPr>
        <w:t xml:space="preserve">（</w:t>
      </w:r>
      <w:r>
        <w:rPr>
          <w:rFonts w:hint="eastAsia"/>
          <w:color w:val="000000" w:themeColor="text1"/>
        </w:rPr>
        <w:t xml:space="preserve">三</w:t>
      </w:r>
      <w:r>
        <w:rPr>
          <w:color w:val="000000" w:themeColor="text1"/>
        </w:rPr>
        <w:t xml:space="preserve">）乙方必须按批准的进度计划组织施工，接受甲方对进度的检查、监督。项目实际进展与进度计划不符时，乙方应按甲方的要求提出改进措施，报甲方批准后执行。</w:t>
      </w:r>
      <w:r/>
    </w:p>
    <w:p>
      <w:pPr>
        <w:pStyle w:val="737"/>
        <w:ind w:firstLine="482"/>
        <w:spacing w:before="0" w:after="0" w:line="360" w:lineRule="auto"/>
        <w:rPr>
          <w:color w:val="000000" w:themeColor="text1"/>
        </w:rPr>
      </w:pPr>
      <w:r>
        <w:rPr>
          <w:color w:val="000000" w:themeColor="text1"/>
        </w:rPr>
        <w:t xml:space="preserve">十四、联络会</w:t>
      </w:r>
      <w:r/>
    </w:p>
    <w:p>
      <w:pPr>
        <w:ind w:firstLine="480"/>
        <w:spacing w:line="360" w:lineRule="auto"/>
        <w:rPr>
          <w:color w:val="000000" w:themeColor="text1"/>
          <w:sz w:val="24"/>
        </w:rPr>
      </w:pPr>
      <w:r>
        <w:rPr>
          <w:color w:val="000000" w:themeColor="text1"/>
          <w:sz w:val="24"/>
        </w:rPr>
        <w:t xml:space="preserve">（一）在项目建设过程中，若发生重要事情需有关方面进行研</w:t>
      </w:r>
      <w:r>
        <w:rPr>
          <w:color w:val="000000" w:themeColor="text1"/>
          <w:sz w:val="24"/>
        </w:rPr>
        <w:t xml:space="preserve">究和讨论，可召开联络会解决。</w:t>
      </w:r>
      <w:r/>
    </w:p>
    <w:p>
      <w:pPr>
        <w:ind w:firstLine="480"/>
        <w:spacing w:line="360" w:lineRule="auto"/>
        <w:rPr>
          <w:color w:val="000000" w:themeColor="text1"/>
          <w:sz w:val="24"/>
        </w:rPr>
      </w:pPr>
      <w:r>
        <w:rPr>
          <w:color w:val="000000" w:themeColor="text1"/>
          <w:sz w:val="24"/>
        </w:rPr>
        <w:t xml:space="preserve">（二）每次联络会的会议纪要由</w:t>
      </w:r>
      <w:r>
        <w:rPr>
          <w:rFonts w:hint="eastAsia"/>
          <w:color w:val="000000" w:themeColor="text1"/>
          <w:sz w:val="24"/>
        </w:rPr>
        <w:t xml:space="preserve">甲方</w:t>
      </w:r>
      <w:r>
        <w:rPr>
          <w:color w:val="000000" w:themeColor="text1"/>
          <w:sz w:val="24"/>
        </w:rPr>
        <w:t xml:space="preserve">起草，经</w:t>
      </w:r>
      <w:r>
        <w:rPr>
          <w:rFonts w:hint="eastAsia"/>
          <w:color w:val="000000" w:themeColor="text1"/>
          <w:sz w:val="24"/>
        </w:rPr>
        <w:t xml:space="preserve">参会各方</w:t>
      </w:r>
      <w:r>
        <w:rPr>
          <w:color w:val="000000" w:themeColor="text1"/>
          <w:sz w:val="24"/>
        </w:rPr>
        <w:t xml:space="preserve">签</w:t>
      </w:r>
      <w:r>
        <w:rPr>
          <w:rFonts w:hint="eastAsia"/>
          <w:color w:val="000000" w:themeColor="text1"/>
          <w:sz w:val="24"/>
        </w:rPr>
        <w:t xml:space="preserve">字</w:t>
      </w:r>
      <w:r>
        <w:rPr>
          <w:color w:val="000000" w:themeColor="text1"/>
          <w:sz w:val="24"/>
        </w:rPr>
        <w:t xml:space="preserve">后遵照执行。</w:t>
      </w:r>
      <w:r/>
    </w:p>
    <w:p>
      <w:pPr>
        <w:ind w:firstLine="480"/>
        <w:spacing w:line="360" w:lineRule="auto"/>
        <w:rPr>
          <w:color w:val="000000" w:themeColor="text1"/>
          <w:sz w:val="24"/>
        </w:rPr>
      </w:pPr>
      <w:r>
        <w:rPr>
          <w:color w:val="000000" w:themeColor="text1"/>
          <w:sz w:val="24"/>
        </w:rPr>
        <w:t xml:space="preserve">（三）联络会由</w:t>
      </w:r>
      <w:r>
        <w:rPr>
          <w:rFonts w:hint="eastAsia"/>
          <w:color w:val="000000" w:themeColor="text1"/>
          <w:sz w:val="24"/>
        </w:rPr>
        <w:t xml:space="preserve">甲方</w:t>
      </w:r>
      <w:r>
        <w:rPr>
          <w:color w:val="000000" w:themeColor="text1"/>
          <w:sz w:val="24"/>
        </w:rPr>
        <w:t xml:space="preserve">组织，乙方承办。有关联络会准备、组织、安排的所有费用由乙方支付，该费用应已包含在合同总价中。会议所需的技术文件及工作设施由乙方提供。</w:t>
      </w:r>
      <w:r/>
    </w:p>
    <w:p>
      <w:pPr>
        <w:pStyle w:val="737"/>
        <w:ind w:firstLine="482"/>
        <w:spacing w:before="0" w:after="0" w:line="360" w:lineRule="auto"/>
        <w:rPr>
          <w:color w:val="000000" w:themeColor="text1"/>
        </w:rPr>
      </w:pPr>
      <w:r>
        <w:rPr>
          <w:color w:val="000000" w:themeColor="text1"/>
        </w:rPr>
        <w:t xml:space="preserve">十五、合同执行进度</w:t>
      </w:r>
      <w:r/>
    </w:p>
    <w:p>
      <w:pPr>
        <w:ind w:firstLine="480"/>
        <w:spacing w:line="360" w:lineRule="auto"/>
        <w:rPr>
          <w:color w:val="000000" w:themeColor="text1"/>
          <w:sz w:val="24"/>
        </w:rPr>
      </w:pPr>
      <w:r>
        <w:rPr>
          <w:color w:val="000000" w:themeColor="text1"/>
          <w:sz w:val="24"/>
        </w:rPr>
        <w:t xml:space="preserve">（一）合同进度计划</w:t>
      </w:r>
      <w:r/>
    </w:p>
    <w:p>
      <w:pPr>
        <w:ind w:firstLine="559"/>
        <w:spacing w:line="360" w:lineRule="auto"/>
        <w:rPr>
          <w:color w:val="000000" w:themeColor="text1"/>
          <w:sz w:val="24"/>
        </w:rPr>
      </w:pPr>
      <w:r>
        <w:rPr>
          <w:color w:val="000000" w:themeColor="text1"/>
          <w:sz w:val="24"/>
        </w:rPr>
        <w:t xml:space="preserve">乙方应根据</w:t>
      </w:r>
      <w:r>
        <w:rPr>
          <w:rFonts w:hint="eastAsia"/>
          <w:color w:val="000000" w:themeColor="text1"/>
          <w:sz w:val="24"/>
        </w:rPr>
        <w:t xml:space="preserve">甲方</w:t>
      </w:r>
      <w:r>
        <w:rPr>
          <w:color w:val="000000" w:themeColor="text1"/>
          <w:sz w:val="24"/>
        </w:rPr>
        <w:t xml:space="preserve">的</w:t>
      </w:r>
      <w:r>
        <w:rPr>
          <w:rFonts w:hint="eastAsia"/>
          <w:color w:val="000000" w:themeColor="text1"/>
          <w:sz w:val="24"/>
        </w:rPr>
        <w:t xml:space="preserve">要求</w:t>
      </w:r>
      <w:r>
        <w:rPr>
          <w:color w:val="000000" w:themeColor="text1"/>
          <w:sz w:val="24"/>
        </w:rPr>
        <w:t xml:space="preserve">，编制施工进度计划，并报批。</w:t>
      </w:r>
      <w:r/>
    </w:p>
    <w:p>
      <w:pPr>
        <w:ind w:left="60" w:firstLine="360"/>
        <w:jc w:val="left"/>
        <w:spacing w:line="360" w:lineRule="auto"/>
        <w:rPr>
          <w:color w:val="000000" w:themeColor="text1"/>
          <w:sz w:val="24"/>
        </w:rPr>
      </w:pPr>
      <w:r>
        <w:rPr>
          <w:color w:val="000000" w:themeColor="text1"/>
          <w:sz w:val="24"/>
        </w:rPr>
        <w:t xml:space="preserve">（二）工程开工和完工</w:t>
      </w:r>
      <w:r/>
    </w:p>
    <w:p>
      <w:pPr>
        <w:ind w:firstLine="480"/>
        <w:jc w:val="left"/>
        <w:spacing w:line="360" w:lineRule="auto"/>
        <w:rPr>
          <w:color w:val="000000" w:themeColor="text1"/>
          <w:sz w:val="24"/>
        </w:rPr>
      </w:pPr>
      <w:r>
        <w:rPr>
          <w:color w:val="000000" w:themeColor="text1"/>
          <w:sz w:val="24"/>
        </w:rPr>
        <w:t xml:space="preserve">（</w:t>
      </w:r>
      <w:r>
        <w:rPr>
          <w:color w:val="000000" w:themeColor="text1"/>
          <w:sz w:val="24"/>
        </w:rPr>
        <w:t xml:space="preserve">1</w:t>
      </w:r>
      <w:r>
        <w:rPr>
          <w:color w:val="000000" w:themeColor="text1"/>
          <w:sz w:val="24"/>
        </w:rPr>
        <w:t xml:space="preserve">）开工：合同生效后乙方完成施工组织设计和施工方案，报甲方审批通过后即为开工之日。乙方开工后按工程进度计划进行工作。</w:t>
      </w:r>
      <w:r/>
    </w:p>
    <w:p>
      <w:pPr>
        <w:ind w:firstLine="480"/>
        <w:jc w:val="left"/>
        <w:spacing w:line="360" w:lineRule="auto"/>
        <w:rPr>
          <w:color w:val="000000" w:themeColor="text1"/>
          <w:sz w:val="24"/>
        </w:rPr>
      </w:pPr>
      <w:r>
        <w:rPr>
          <w:color w:val="000000" w:themeColor="text1"/>
          <w:sz w:val="24"/>
        </w:rPr>
        <w:t xml:space="preserve">（</w:t>
      </w:r>
      <w:r>
        <w:rPr>
          <w:color w:val="000000" w:themeColor="text1"/>
          <w:sz w:val="24"/>
        </w:rPr>
        <w:t xml:space="preserve">2</w:t>
      </w:r>
      <w:r>
        <w:rPr>
          <w:color w:val="000000" w:themeColor="text1"/>
          <w:sz w:val="24"/>
        </w:rPr>
        <w:t xml:space="preserve">）甲方延误开工：甲方未能按合</w:t>
      </w:r>
      <w:r>
        <w:rPr>
          <w:color w:val="000000" w:themeColor="text1"/>
          <w:sz w:val="24"/>
        </w:rPr>
        <w:t xml:space="preserve">同规定向乙方提供开工的必要条件，乙方有权提出延长工期的要求。</w:t>
      </w:r>
      <w:r>
        <w:rPr>
          <w:rFonts w:hint="eastAsia"/>
          <w:color w:val="000000" w:themeColor="text1"/>
          <w:sz w:val="24"/>
        </w:rPr>
        <w:t xml:space="preserve">甲方</w:t>
      </w:r>
      <w:r>
        <w:rPr>
          <w:color w:val="000000" w:themeColor="text1"/>
          <w:sz w:val="24"/>
        </w:rPr>
        <w:t xml:space="preserve">应在收到乙方的要求后立即与乙方</w:t>
      </w:r>
      <w:r>
        <w:rPr>
          <w:rFonts w:hint="eastAsia"/>
          <w:color w:val="000000" w:themeColor="text1"/>
          <w:sz w:val="24"/>
        </w:rPr>
        <w:t xml:space="preserve">协商</w:t>
      </w:r>
      <w:r>
        <w:rPr>
          <w:color w:val="000000" w:themeColor="text1"/>
          <w:sz w:val="24"/>
        </w:rPr>
        <w:t xml:space="preserve">补救办法，</w:t>
      </w:r>
      <w:r>
        <w:rPr>
          <w:rFonts w:hint="eastAsia"/>
          <w:color w:val="000000" w:themeColor="text1"/>
          <w:sz w:val="24"/>
        </w:rPr>
        <w:t xml:space="preserve">且</w:t>
      </w:r>
      <w:r>
        <w:rPr>
          <w:color w:val="000000" w:themeColor="text1"/>
          <w:sz w:val="24"/>
        </w:rPr>
        <w:t xml:space="preserve">不</w:t>
      </w:r>
      <w:r>
        <w:rPr>
          <w:color w:val="000000" w:themeColor="text1"/>
          <w:sz w:val="24"/>
        </w:rPr>
        <w:t xml:space="preserve">因此而增加费用。</w:t>
      </w:r>
      <w:r/>
    </w:p>
    <w:p>
      <w:pPr>
        <w:ind w:firstLine="480"/>
        <w:jc w:val="left"/>
        <w:spacing w:line="360" w:lineRule="auto"/>
        <w:rPr>
          <w:color w:val="000000" w:themeColor="text1"/>
          <w:sz w:val="24"/>
        </w:rPr>
      </w:pPr>
      <w:r>
        <w:rPr>
          <w:color w:val="000000" w:themeColor="text1"/>
          <w:sz w:val="24"/>
        </w:rPr>
        <w:t xml:space="preserve">（</w:t>
      </w:r>
      <w:r>
        <w:rPr>
          <w:color w:val="000000" w:themeColor="text1"/>
          <w:sz w:val="24"/>
        </w:rPr>
        <w:t xml:space="preserve">3</w:t>
      </w:r>
      <w:r>
        <w:rPr>
          <w:color w:val="000000" w:themeColor="text1"/>
          <w:sz w:val="24"/>
        </w:rPr>
        <w:t xml:space="preserve">）乙方延误工期：由于乙方的原因，导致工期延误，应按</w:t>
      </w:r>
      <w:r>
        <w:rPr>
          <w:rFonts w:hint="eastAsia"/>
          <w:color w:val="000000" w:themeColor="text1"/>
          <w:sz w:val="24"/>
        </w:rPr>
        <w:t xml:space="preserve">甲方</w:t>
      </w:r>
      <w:r>
        <w:rPr>
          <w:color w:val="000000" w:themeColor="text1"/>
          <w:sz w:val="24"/>
        </w:rPr>
        <w:t xml:space="preserve">的</w:t>
      </w:r>
      <w:r>
        <w:rPr>
          <w:rFonts w:hint="eastAsia"/>
          <w:color w:val="000000" w:themeColor="text1"/>
          <w:sz w:val="24"/>
        </w:rPr>
        <w:t xml:space="preserve">要求</w:t>
      </w:r>
      <w:r>
        <w:rPr>
          <w:color w:val="000000" w:themeColor="text1"/>
          <w:sz w:val="24"/>
        </w:rPr>
        <w:t xml:space="preserve">，编制详细的赶工期措施报</w:t>
      </w:r>
      <w:r>
        <w:rPr>
          <w:rFonts w:hint="eastAsia"/>
          <w:color w:val="000000" w:themeColor="text1"/>
          <w:sz w:val="24"/>
        </w:rPr>
        <w:t xml:space="preserve">甲方</w:t>
      </w:r>
      <w:r>
        <w:rPr>
          <w:color w:val="000000" w:themeColor="text1"/>
          <w:sz w:val="24"/>
        </w:rPr>
        <w:t xml:space="preserve">审批。赶工期措施报告应详细说明不能及时组织施工的原因和赶工期的办法，由此增加的费用和工期延误责任由乙方承担。</w:t>
      </w:r>
      <w:r/>
    </w:p>
    <w:p>
      <w:pPr>
        <w:ind w:firstLine="480"/>
        <w:jc w:val="left"/>
        <w:spacing w:line="360" w:lineRule="auto"/>
        <w:rPr>
          <w:color w:val="000000" w:themeColor="text1"/>
          <w:sz w:val="24"/>
        </w:rPr>
      </w:pPr>
      <w:r>
        <w:rPr>
          <w:color w:val="000000" w:themeColor="text1"/>
          <w:sz w:val="24"/>
        </w:rPr>
        <w:t xml:space="preserve">（</w:t>
      </w:r>
      <w:r>
        <w:rPr>
          <w:color w:val="000000" w:themeColor="text1"/>
          <w:sz w:val="24"/>
        </w:rPr>
        <w:t xml:space="preserve">4</w:t>
      </w:r>
      <w:r>
        <w:rPr>
          <w:color w:val="000000" w:themeColor="text1"/>
          <w:sz w:val="24"/>
        </w:rPr>
        <w:t xml:space="preserve">）暂停施工</w:t>
      </w:r>
      <w:r/>
    </w:p>
    <w:p>
      <w:pPr>
        <w:ind w:firstLine="480"/>
        <w:jc w:val="left"/>
        <w:spacing w:line="360" w:lineRule="auto"/>
        <w:rPr>
          <w:color w:val="000000" w:themeColor="text1"/>
          <w:sz w:val="24"/>
        </w:rPr>
      </w:pPr>
      <w:r>
        <w:rPr>
          <w:color w:val="000000" w:themeColor="text1"/>
          <w:sz w:val="24"/>
        </w:rPr>
        <w:t xml:space="preserve">乙方暂停施工的责任：属于下列任何一种情况引起的暂停施工，乙方不能提出增加费用和延长工期的要求：</w:t>
      </w:r>
      <w:r/>
    </w:p>
    <w:p>
      <w:pPr>
        <w:ind w:firstLine="480"/>
        <w:spacing w:line="360" w:lineRule="auto"/>
        <w:rPr>
          <w:color w:val="000000" w:themeColor="text1"/>
          <w:sz w:val="24"/>
        </w:rPr>
      </w:pPr>
      <w:r>
        <w:rPr>
          <w:color w:val="000000" w:themeColor="text1"/>
          <w:sz w:val="24"/>
        </w:rPr>
        <w:t xml:space="preserve">1</w:t>
      </w:r>
      <w:r>
        <w:rPr>
          <w:color w:val="000000" w:themeColor="text1"/>
          <w:sz w:val="24"/>
        </w:rPr>
        <w:t xml:space="preserve">）由于乙方违约引起的暂停施工。</w:t>
      </w:r>
      <w:r/>
    </w:p>
    <w:p>
      <w:pPr>
        <w:ind w:firstLine="480"/>
        <w:spacing w:line="360" w:lineRule="auto"/>
        <w:rPr>
          <w:color w:val="000000" w:themeColor="text1"/>
          <w:sz w:val="24"/>
        </w:rPr>
      </w:pPr>
      <w:r>
        <w:rPr>
          <w:color w:val="000000" w:themeColor="text1"/>
          <w:sz w:val="24"/>
        </w:rPr>
        <w:t xml:space="preserve">2</w:t>
      </w:r>
      <w:r>
        <w:rPr>
          <w:color w:val="000000" w:themeColor="text1"/>
          <w:sz w:val="24"/>
        </w:rPr>
        <w:t xml:space="preserve">）由于现场非异常恶劣气候条件引起的正常停工。</w:t>
      </w:r>
      <w:r/>
    </w:p>
    <w:p>
      <w:pPr>
        <w:ind w:firstLine="480"/>
        <w:spacing w:line="360" w:lineRule="auto"/>
        <w:rPr>
          <w:color w:val="000000" w:themeColor="text1"/>
          <w:sz w:val="24"/>
        </w:rPr>
      </w:pPr>
      <w:r>
        <w:rPr>
          <w:color w:val="000000" w:themeColor="text1"/>
          <w:sz w:val="24"/>
        </w:rPr>
        <w:t xml:space="preserve">3</w:t>
      </w:r>
      <w:r>
        <w:rPr>
          <w:color w:val="000000" w:themeColor="text1"/>
          <w:sz w:val="24"/>
        </w:rPr>
        <w:t xml:space="preserve">）为工程的合理施工和保证安全所必须的暂停施工。</w:t>
      </w:r>
      <w:r/>
    </w:p>
    <w:p>
      <w:pPr>
        <w:ind w:firstLine="480"/>
        <w:spacing w:line="360" w:lineRule="auto"/>
        <w:rPr>
          <w:color w:val="000000" w:themeColor="text1"/>
          <w:sz w:val="24"/>
        </w:rPr>
      </w:pPr>
      <w:r>
        <w:rPr>
          <w:color w:val="000000" w:themeColor="text1"/>
          <w:sz w:val="24"/>
        </w:rPr>
        <w:t xml:space="preserve">4</w:t>
      </w:r>
      <w:r>
        <w:rPr>
          <w:color w:val="000000" w:themeColor="text1"/>
          <w:sz w:val="24"/>
        </w:rPr>
        <w:t xml:space="preserve">）未得到</w:t>
      </w:r>
      <w:r>
        <w:rPr>
          <w:rFonts w:hint="eastAsia"/>
          <w:color w:val="000000" w:themeColor="text1"/>
          <w:sz w:val="24"/>
        </w:rPr>
        <w:t xml:space="preserve">甲方许可</w:t>
      </w:r>
      <w:r>
        <w:rPr>
          <w:color w:val="000000" w:themeColor="text1"/>
          <w:sz w:val="24"/>
        </w:rPr>
        <w:t xml:space="preserve">乙方擅自停工。</w:t>
      </w:r>
      <w:r/>
    </w:p>
    <w:p>
      <w:pPr>
        <w:ind w:firstLine="480"/>
        <w:spacing w:line="360" w:lineRule="auto"/>
        <w:rPr>
          <w:color w:val="000000" w:themeColor="text1"/>
          <w:sz w:val="24"/>
        </w:rPr>
      </w:pPr>
      <w:r>
        <w:rPr>
          <w:color w:val="000000" w:themeColor="text1"/>
          <w:sz w:val="24"/>
        </w:rPr>
        <w:t xml:space="preserve">5</w:t>
      </w:r>
      <w:r>
        <w:rPr>
          <w:color w:val="000000" w:themeColor="text1"/>
          <w:sz w:val="24"/>
        </w:rPr>
        <w:t xml:space="preserve">）</w:t>
      </w:r>
      <w:r>
        <w:rPr>
          <w:rFonts w:hint="eastAsia"/>
          <w:color w:val="000000" w:themeColor="text1"/>
          <w:sz w:val="24"/>
        </w:rPr>
        <w:t xml:space="preserve">其他</w:t>
      </w:r>
      <w:r>
        <w:rPr>
          <w:color w:val="000000" w:themeColor="text1"/>
          <w:sz w:val="24"/>
        </w:rPr>
        <w:t xml:space="preserve">由于乙方原因引起的暂停施工。</w:t>
      </w:r>
      <w:r/>
    </w:p>
    <w:p>
      <w:pPr>
        <w:ind w:firstLine="480"/>
        <w:jc w:val="left"/>
        <w:spacing w:line="360" w:lineRule="auto"/>
        <w:rPr>
          <w:color w:val="000000" w:themeColor="text1"/>
          <w:sz w:val="24"/>
        </w:rPr>
      </w:pPr>
      <w:r>
        <w:rPr>
          <w:color w:val="000000" w:themeColor="text1"/>
          <w:sz w:val="24"/>
        </w:rPr>
        <w:t xml:space="preserve">甲方暂停施工的责任：由于甲方原因引起的暂停施工，属于甲方责任，由此造成的工期延误，经双方协商后顺延。</w:t>
      </w:r>
      <w:r/>
    </w:p>
    <w:p>
      <w:pPr>
        <w:ind w:firstLine="480"/>
        <w:spacing w:line="360" w:lineRule="auto"/>
        <w:rPr>
          <w:color w:val="000000" w:themeColor="text1"/>
          <w:sz w:val="24"/>
        </w:rPr>
      </w:pPr>
      <w:r>
        <w:rPr>
          <w:color w:val="000000" w:themeColor="text1"/>
          <w:sz w:val="24"/>
        </w:rPr>
        <w:t xml:space="preserve">（</w:t>
      </w:r>
      <w:r>
        <w:rPr>
          <w:color w:val="000000" w:themeColor="text1"/>
          <w:sz w:val="24"/>
        </w:rPr>
        <w:t xml:space="preserve">5</w:t>
      </w:r>
      <w:r>
        <w:rPr>
          <w:color w:val="000000" w:themeColor="text1"/>
          <w:sz w:val="24"/>
        </w:rPr>
        <w:t xml:space="preserve">）暂停施工后的复工</w:t>
      </w:r>
      <w:r/>
    </w:p>
    <w:p>
      <w:pPr>
        <w:ind w:firstLine="480"/>
        <w:jc w:val="left"/>
        <w:spacing w:line="360" w:lineRule="auto"/>
        <w:rPr>
          <w:color w:val="000000" w:themeColor="text1"/>
          <w:sz w:val="24"/>
        </w:rPr>
      </w:pPr>
      <w:r>
        <w:rPr>
          <w:color w:val="000000" w:themeColor="text1"/>
          <w:sz w:val="24"/>
        </w:rPr>
        <w:t xml:space="preserve">工程暂停施工后，甲方和乙方协商采取有效措施积极消除停工因素的影响。当工程具备复工条件时，</w:t>
      </w:r>
      <w:r>
        <w:rPr>
          <w:rFonts w:hint="eastAsia"/>
          <w:color w:val="000000" w:themeColor="text1"/>
          <w:sz w:val="24"/>
        </w:rPr>
        <w:t xml:space="preserve">甲方</w:t>
      </w:r>
      <w:r>
        <w:rPr>
          <w:color w:val="000000" w:themeColor="text1"/>
          <w:sz w:val="24"/>
        </w:rPr>
        <w:t xml:space="preserve">应及时向乙方发出复工通知，乙方收到复工通知后，应在</w:t>
      </w:r>
      <w:r>
        <w:rPr>
          <w:rFonts w:hint="eastAsia"/>
          <w:color w:val="000000" w:themeColor="text1"/>
          <w:sz w:val="24"/>
        </w:rPr>
        <w:t xml:space="preserve">甲方</w:t>
      </w:r>
      <w:r>
        <w:rPr>
          <w:color w:val="000000" w:themeColor="text1"/>
          <w:sz w:val="24"/>
        </w:rPr>
        <w:t xml:space="preserve">指定的期限内复工。若乙方无故拖延或拒绝复工，由此增加的费用和工期延误责</w:t>
      </w:r>
      <w:r>
        <w:rPr>
          <w:color w:val="000000" w:themeColor="text1"/>
          <w:sz w:val="24"/>
        </w:rPr>
        <w:t xml:space="preserve">任由乙方承担。</w:t>
      </w:r>
      <w:r/>
    </w:p>
    <w:p>
      <w:pPr>
        <w:ind w:firstLine="480"/>
        <w:jc w:val="left"/>
        <w:spacing w:line="360" w:lineRule="auto"/>
        <w:rPr>
          <w:color w:val="000000" w:themeColor="text1"/>
          <w:sz w:val="24"/>
        </w:rPr>
      </w:pPr>
      <w:r>
        <w:rPr>
          <w:color w:val="000000" w:themeColor="text1"/>
          <w:sz w:val="24"/>
        </w:rPr>
        <w:t xml:space="preserve">（</w:t>
      </w:r>
      <w:r>
        <w:rPr>
          <w:color w:val="000000" w:themeColor="text1"/>
          <w:sz w:val="24"/>
        </w:rPr>
        <w:t xml:space="preserve">6</w:t>
      </w:r>
      <w:r>
        <w:rPr>
          <w:color w:val="000000" w:themeColor="text1"/>
          <w:sz w:val="24"/>
        </w:rPr>
        <w:t xml:space="preserve">）合同工期：合同签订</w:t>
      </w:r>
      <w:r>
        <w:rPr>
          <w:rFonts w:hint="eastAsia"/>
          <w:color w:val="000000" w:themeColor="text1"/>
          <w:sz w:val="24"/>
        </w:rPr>
        <w:t xml:space="preserve">后</w:t>
      </w:r>
      <w:r>
        <w:rPr>
          <w:rFonts w:hint="eastAsia"/>
          <w:color w:val="000000" w:themeColor="text1"/>
          <w:sz w:val="24"/>
        </w:rPr>
        <w:t xml:space="preserve">60</w:t>
      </w:r>
      <w:r>
        <w:rPr>
          <w:rFonts w:hint="eastAsia"/>
          <w:color w:val="000000" w:themeColor="text1"/>
          <w:sz w:val="24"/>
        </w:rPr>
        <w:t xml:space="preserve">个</w:t>
      </w:r>
      <w:r>
        <w:rPr>
          <w:rFonts w:hint="eastAsia"/>
          <w:color w:val="000000" w:themeColor="text1"/>
          <w:sz w:val="24"/>
        </w:rPr>
        <w:t xml:space="preserve">日历天</w:t>
      </w:r>
      <w:r>
        <w:rPr>
          <w:rFonts w:hint="eastAsia"/>
          <w:color w:val="000000" w:themeColor="text1"/>
          <w:sz w:val="24"/>
        </w:rPr>
        <w:t xml:space="preserve">完成</w:t>
      </w:r>
      <w:r>
        <w:rPr>
          <w:color w:val="000000" w:themeColor="text1"/>
          <w:sz w:val="24"/>
        </w:rPr>
        <w:t xml:space="preserve">建设任务。</w:t>
      </w:r>
      <w:r/>
    </w:p>
    <w:p>
      <w:pPr>
        <w:ind w:firstLine="480"/>
        <w:jc w:val="left"/>
        <w:spacing w:line="360" w:lineRule="auto"/>
        <w:rPr>
          <w:color w:val="000000" w:themeColor="text1"/>
          <w:sz w:val="24"/>
        </w:rPr>
      </w:pPr>
      <w:r>
        <w:rPr>
          <w:color w:val="000000" w:themeColor="text1"/>
          <w:sz w:val="24"/>
        </w:rPr>
        <w:t xml:space="preserve">（三）乙方应每月向甲方提供月报，内容包括</w:t>
      </w:r>
      <w:r>
        <w:rPr>
          <w:rFonts w:hint="eastAsia"/>
          <w:color w:val="000000" w:themeColor="text1"/>
          <w:sz w:val="24"/>
        </w:rPr>
        <w:t xml:space="preserve">但</w:t>
      </w:r>
      <w:r>
        <w:rPr>
          <w:color w:val="000000" w:themeColor="text1"/>
          <w:sz w:val="24"/>
        </w:rPr>
        <w:t xml:space="preserve">不限于：项目进度和计划执行情况，已完成的项目，有无遇到困难和障碍，本项目的预期效果，人员配置情况，有无项目变更及变更情况</w:t>
      </w:r>
      <w:r>
        <w:rPr>
          <w:rFonts w:hint="eastAsia"/>
          <w:color w:val="000000" w:themeColor="text1"/>
          <w:sz w:val="24"/>
        </w:rPr>
        <w:t xml:space="preserve">或其他</w:t>
      </w:r>
      <w:r>
        <w:rPr>
          <w:color w:val="000000" w:themeColor="text1"/>
          <w:sz w:val="24"/>
        </w:rPr>
        <w:t xml:space="preserve">与本项目有关的甲方应该知道或甲方要求知道的情况。提交甲方确认。如有重大的问题或重要的变更发生，乙方应当在变更发生之日起</w:t>
      </w:r>
      <w:r>
        <w:rPr>
          <w:rFonts w:hint="eastAsia"/>
          <w:color w:val="000000" w:themeColor="text1"/>
          <w:sz w:val="24"/>
        </w:rPr>
        <w:t xml:space="preserve">五</w:t>
      </w:r>
      <w:r>
        <w:rPr>
          <w:color w:val="000000" w:themeColor="text1"/>
          <w:sz w:val="24"/>
        </w:rPr>
        <w:t xml:space="preserve">（</w:t>
      </w:r>
      <w:r>
        <w:rPr>
          <w:rFonts w:hint="eastAsia"/>
          <w:color w:val="000000" w:themeColor="text1"/>
          <w:sz w:val="24"/>
        </w:rPr>
        <w:t xml:space="preserve">5</w:t>
      </w:r>
      <w:r>
        <w:rPr>
          <w:color w:val="000000" w:themeColor="text1"/>
          <w:sz w:val="24"/>
        </w:rPr>
        <w:t xml:space="preserve">）日</w:t>
      </w:r>
      <w:r>
        <w:rPr>
          <w:rFonts w:hint="eastAsia"/>
          <w:color w:val="000000" w:themeColor="text1"/>
          <w:sz w:val="24"/>
        </w:rPr>
        <w:t xml:space="preserve">内</w:t>
      </w:r>
      <w:r>
        <w:rPr>
          <w:color w:val="000000" w:themeColor="text1"/>
          <w:sz w:val="24"/>
        </w:rPr>
        <w:t xml:space="preserve">向</w:t>
      </w:r>
      <w:r>
        <w:rPr>
          <w:rFonts w:hint="eastAsia"/>
          <w:color w:val="000000" w:themeColor="text1"/>
          <w:sz w:val="24"/>
        </w:rPr>
        <w:t xml:space="preserve">甲方</w:t>
      </w:r>
      <w:r>
        <w:rPr>
          <w:rFonts w:hint="eastAsia"/>
          <w:color w:val="000000" w:themeColor="text1"/>
          <w:sz w:val="24"/>
        </w:rPr>
        <w:t xml:space="preserve">作出</w:t>
      </w:r>
      <w:r>
        <w:rPr>
          <w:color w:val="000000" w:themeColor="text1"/>
          <w:sz w:val="24"/>
        </w:rPr>
        <w:t xml:space="preserve">书面报告。乙方也应当在</w:t>
      </w:r>
      <w:r>
        <w:rPr>
          <w:rFonts w:hint="eastAsia"/>
          <w:color w:val="000000" w:themeColor="text1"/>
          <w:sz w:val="24"/>
        </w:rPr>
        <w:t xml:space="preserve">五</w:t>
      </w:r>
      <w:r>
        <w:rPr>
          <w:color w:val="000000" w:themeColor="text1"/>
          <w:sz w:val="24"/>
        </w:rPr>
        <w:t xml:space="preserve">（</w:t>
      </w:r>
      <w:r>
        <w:rPr>
          <w:rFonts w:hint="eastAsia"/>
          <w:color w:val="000000" w:themeColor="text1"/>
          <w:sz w:val="24"/>
        </w:rPr>
        <w:t xml:space="preserve">5</w:t>
      </w:r>
      <w:r>
        <w:rPr>
          <w:color w:val="000000" w:themeColor="text1"/>
          <w:sz w:val="24"/>
        </w:rPr>
        <w:t xml:space="preserve">）日内回复甲方在</w:t>
      </w:r>
      <w:r>
        <w:rPr>
          <w:rFonts w:hint="eastAsia"/>
          <w:color w:val="000000" w:themeColor="text1"/>
          <w:sz w:val="24"/>
        </w:rPr>
        <w:t xml:space="preserve">其他时间</w:t>
      </w:r>
      <w:r>
        <w:rPr>
          <w:color w:val="000000" w:themeColor="text1"/>
          <w:sz w:val="24"/>
        </w:rPr>
        <w:t xml:space="preserve">内提出的与本项目相关的询问。如乙方违反本条的规定，应该承担由此而引起的项目迟延和甲</w:t>
      </w:r>
      <w:r>
        <w:rPr>
          <w:color w:val="000000" w:themeColor="text1"/>
          <w:sz w:val="24"/>
        </w:rPr>
        <w:t xml:space="preserve">方不能及时付款或配合项目进行的后果。</w:t>
      </w:r>
      <w:r>
        <w:rPr>
          <w:rFonts w:hint="eastAsia"/>
          <w:color w:val="000000" w:themeColor="text1"/>
          <w:sz w:val="24"/>
        </w:rPr>
        <w:t xml:space="preserve">甲方</w:t>
      </w:r>
      <w:r>
        <w:rPr>
          <w:color w:val="000000" w:themeColor="text1"/>
          <w:sz w:val="24"/>
        </w:rPr>
        <w:t xml:space="preserve">在收到乙方的书面报告后，应当在</w:t>
      </w:r>
      <w:r>
        <w:rPr>
          <w:rFonts w:hint="eastAsia"/>
          <w:color w:val="000000" w:themeColor="text1"/>
          <w:sz w:val="24"/>
        </w:rPr>
        <w:t xml:space="preserve">五</w:t>
      </w:r>
      <w:r>
        <w:rPr>
          <w:color w:val="000000" w:themeColor="text1"/>
          <w:sz w:val="24"/>
        </w:rPr>
        <w:t xml:space="preserve">（</w:t>
      </w:r>
      <w:r>
        <w:rPr>
          <w:rFonts w:hint="eastAsia"/>
          <w:color w:val="000000" w:themeColor="text1"/>
          <w:sz w:val="24"/>
        </w:rPr>
        <w:t xml:space="preserve">5</w:t>
      </w:r>
      <w:r>
        <w:rPr>
          <w:color w:val="000000" w:themeColor="text1"/>
          <w:sz w:val="24"/>
        </w:rPr>
        <w:t xml:space="preserve">）日内回复乙方。</w:t>
      </w:r>
      <w:r/>
    </w:p>
    <w:p>
      <w:pPr>
        <w:pStyle w:val="737"/>
        <w:ind w:firstLine="482"/>
        <w:spacing w:before="0" w:after="0" w:line="360" w:lineRule="auto"/>
        <w:rPr>
          <w:color w:val="000000" w:themeColor="text1"/>
        </w:rPr>
      </w:pPr>
      <w:r>
        <w:rPr>
          <w:color w:val="000000" w:themeColor="text1"/>
        </w:rPr>
        <w:t xml:space="preserve">十六、项目质量与验收</w:t>
      </w:r>
      <w:r/>
    </w:p>
    <w:p>
      <w:pPr>
        <w:ind w:firstLine="480"/>
        <w:spacing w:line="360" w:lineRule="auto"/>
        <w:rPr>
          <w:color w:val="000000" w:themeColor="text1"/>
          <w:sz w:val="24"/>
        </w:rPr>
      </w:pPr>
      <w:r>
        <w:rPr>
          <w:color w:val="000000" w:themeColor="text1"/>
          <w:sz w:val="24"/>
        </w:rPr>
        <w:t xml:space="preserve">（一）本项目以国家制定的施工及验收规范为质量评定标准。</w:t>
      </w:r>
      <w:r/>
    </w:p>
    <w:p>
      <w:pPr>
        <w:ind w:firstLine="480"/>
        <w:spacing w:line="360" w:lineRule="auto"/>
        <w:rPr>
          <w:color w:val="000000" w:themeColor="text1"/>
          <w:sz w:val="24"/>
        </w:rPr>
      </w:pPr>
      <w:r>
        <w:rPr>
          <w:color w:val="000000" w:themeColor="text1"/>
          <w:sz w:val="24"/>
        </w:rPr>
        <w:t xml:space="preserve">（二）乙方须严格按照国家颁布的施工操作规范进行施工，并应接受甲方的监督，承担本项目的一切质量事故或缺陷责任。乙方完工后，</w:t>
      </w:r>
      <w:r>
        <w:rPr>
          <w:rFonts w:hint="eastAsia"/>
          <w:color w:val="000000" w:themeColor="text1"/>
          <w:sz w:val="24"/>
        </w:rPr>
        <w:t xml:space="preserve">履行</w:t>
      </w:r>
      <w:r>
        <w:rPr>
          <w:color w:val="000000" w:themeColor="text1"/>
          <w:sz w:val="24"/>
        </w:rPr>
        <w:t xml:space="preserve">乙方自验、</w:t>
      </w:r>
      <w:r>
        <w:rPr>
          <w:rFonts w:hint="eastAsia"/>
          <w:color w:val="000000" w:themeColor="text1"/>
          <w:sz w:val="24"/>
        </w:rPr>
        <w:t xml:space="preserve">甲方</w:t>
      </w:r>
      <w:r>
        <w:rPr>
          <w:color w:val="000000" w:themeColor="text1"/>
          <w:sz w:val="24"/>
        </w:rPr>
        <w:t xml:space="preserve">抽验</w:t>
      </w:r>
      <w:r>
        <w:rPr>
          <w:rFonts w:hint="eastAsia"/>
          <w:color w:val="000000" w:themeColor="text1"/>
          <w:sz w:val="24"/>
        </w:rPr>
        <w:t xml:space="preserve">及</w:t>
      </w:r>
      <w:r>
        <w:rPr>
          <w:color w:val="000000" w:themeColor="text1"/>
          <w:sz w:val="24"/>
        </w:rPr>
        <w:t xml:space="preserve">终验程序，若验收不合格，由此产生的</w:t>
      </w:r>
      <w:r>
        <w:rPr>
          <w:rFonts w:hint="eastAsia"/>
          <w:color w:val="000000" w:themeColor="text1"/>
          <w:sz w:val="24"/>
        </w:rPr>
        <w:t xml:space="preserve">整改</w:t>
      </w:r>
      <w:r>
        <w:rPr>
          <w:color w:val="000000" w:themeColor="text1"/>
          <w:sz w:val="24"/>
        </w:rPr>
        <w:t xml:space="preserve">费用由乙方负担。</w:t>
      </w:r>
      <w:r/>
    </w:p>
    <w:p>
      <w:pPr>
        <w:ind w:firstLine="480"/>
        <w:spacing w:line="360" w:lineRule="auto"/>
        <w:rPr>
          <w:color w:val="000000" w:themeColor="text1"/>
          <w:sz w:val="24"/>
        </w:rPr>
      </w:pPr>
      <w:r>
        <w:rPr>
          <w:color w:val="000000" w:themeColor="text1"/>
          <w:sz w:val="24"/>
        </w:rPr>
        <w:t xml:space="preserve">（三）乙方应认真按照国家有关的标准、施工验收规范、规程和设计</w:t>
      </w:r>
      <w:r>
        <w:rPr>
          <w:rFonts w:hint="eastAsia"/>
          <w:color w:val="000000" w:themeColor="text1"/>
          <w:sz w:val="24"/>
        </w:rPr>
        <w:t xml:space="preserve">方案</w:t>
      </w:r>
      <w:r>
        <w:rPr>
          <w:color w:val="000000" w:themeColor="text1"/>
          <w:sz w:val="24"/>
        </w:rPr>
        <w:t xml:space="preserve">的要求以及甲方依据合同发出的指令施工，随时接受甲方的检查，为检查检验提供便利条件，并按甲方要求</w:t>
      </w:r>
      <w:r>
        <w:rPr>
          <w:rFonts w:hint="eastAsia"/>
          <w:color w:val="000000" w:themeColor="text1"/>
          <w:sz w:val="24"/>
        </w:rPr>
        <w:t xml:space="preserve">整改</w:t>
      </w:r>
      <w:r>
        <w:rPr>
          <w:color w:val="000000" w:themeColor="text1"/>
          <w:sz w:val="24"/>
        </w:rPr>
        <w:t xml:space="preserve">，承担</w:t>
      </w:r>
      <w:r>
        <w:rPr>
          <w:rFonts w:hint="eastAsia"/>
          <w:color w:val="000000" w:themeColor="text1"/>
          <w:sz w:val="24"/>
        </w:rPr>
        <w:t xml:space="preserve">整改</w:t>
      </w:r>
      <w:r>
        <w:rPr>
          <w:color w:val="000000" w:themeColor="text1"/>
          <w:sz w:val="24"/>
        </w:rPr>
        <w:t xml:space="preserve">费用。</w:t>
      </w:r>
      <w:r/>
    </w:p>
    <w:p>
      <w:pPr>
        <w:ind w:firstLine="480"/>
        <w:spacing w:line="360" w:lineRule="auto"/>
        <w:rPr>
          <w:color w:val="000000" w:themeColor="text1"/>
          <w:sz w:val="24"/>
        </w:rPr>
      </w:pPr>
      <w:r>
        <w:rPr>
          <w:color w:val="000000" w:themeColor="text1"/>
          <w:sz w:val="24"/>
        </w:rPr>
        <w:t xml:space="preserve">（四）本项目的质量监督由甲方按国家和现行的有关建设项目质量监督条例和规定执行。</w:t>
      </w:r>
      <w:r/>
    </w:p>
    <w:p>
      <w:pPr>
        <w:ind w:firstLine="480"/>
        <w:spacing w:line="360" w:lineRule="auto"/>
        <w:rPr>
          <w:color w:val="000000" w:themeColor="text1"/>
          <w:sz w:val="24"/>
        </w:rPr>
      </w:pPr>
      <w:r>
        <w:rPr>
          <w:color w:val="000000" w:themeColor="text1"/>
          <w:sz w:val="24"/>
        </w:rPr>
        <w:t xml:space="preserve">（</w:t>
      </w:r>
      <w:r>
        <w:rPr>
          <w:rFonts w:hint="eastAsia"/>
          <w:color w:val="000000" w:themeColor="text1"/>
          <w:sz w:val="24"/>
        </w:rPr>
        <w:t xml:space="preserve">五</w:t>
      </w:r>
      <w:r>
        <w:rPr>
          <w:color w:val="000000" w:themeColor="text1"/>
          <w:sz w:val="24"/>
        </w:rPr>
        <w:t xml:space="preserve">）验收不合格，甲方</w:t>
      </w:r>
      <w:r>
        <w:rPr>
          <w:rFonts w:hint="eastAsia"/>
          <w:color w:val="000000" w:themeColor="text1"/>
          <w:sz w:val="24"/>
        </w:rPr>
        <w:t xml:space="preserve">每次处以</w:t>
      </w:r>
      <w:r>
        <w:rPr>
          <w:color w:val="000000" w:themeColor="text1"/>
          <w:sz w:val="24"/>
        </w:rPr>
        <w:t xml:space="preserve">乙方</w:t>
      </w:r>
      <w:r>
        <w:rPr>
          <w:color w:val="000000" w:themeColor="text1"/>
          <w:sz w:val="24"/>
        </w:rPr>
        <w:t xml:space="preserve">20000</w:t>
      </w:r>
      <w:r>
        <w:rPr>
          <w:color w:val="000000" w:themeColor="text1"/>
          <w:sz w:val="24"/>
        </w:rPr>
        <w:t xml:space="preserve">元的罚款</w:t>
      </w:r>
      <w:r>
        <w:rPr>
          <w:rFonts w:hint="eastAsia"/>
          <w:color w:val="000000" w:themeColor="text1"/>
          <w:sz w:val="24"/>
        </w:rPr>
        <w:t xml:space="preserve">，</w:t>
      </w:r>
      <w:r>
        <w:rPr>
          <w:color w:val="000000" w:themeColor="text1"/>
          <w:sz w:val="24"/>
        </w:rPr>
        <w:t xml:space="preserve">并在下次结算时扣除。</w:t>
      </w:r>
      <w:r/>
    </w:p>
    <w:p>
      <w:pPr>
        <w:ind w:firstLine="480"/>
        <w:spacing w:line="360" w:lineRule="auto"/>
        <w:rPr>
          <w:color w:val="000000" w:themeColor="text1"/>
          <w:sz w:val="24"/>
        </w:rPr>
      </w:pPr>
      <w:r>
        <w:rPr>
          <w:color w:val="000000" w:themeColor="text1"/>
          <w:sz w:val="24"/>
        </w:rPr>
        <w:t xml:space="preserve">（</w:t>
      </w:r>
      <w:r>
        <w:rPr>
          <w:rFonts w:hint="eastAsia"/>
          <w:color w:val="000000" w:themeColor="text1"/>
          <w:sz w:val="24"/>
        </w:rPr>
        <w:t xml:space="preserve">六</w:t>
      </w:r>
      <w:r>
        <w:rPr>
          <w:color w:val="000000" w:themeColor="text1"/>
          <w:sz w:val="24"/>
        </w:rPr>
        <w:t xml:space="preserve">）质量验收及最终验收应遵照国家及招标文件的规定，由甲方组织验收。</w:t>
      </w:r>
      <w:r/>
    </w:p>
    <w:p>
      <w:pPr>
        <w:pStyle w:val="737"/>
        <w:ind w:firstLine="482"/>
        <w:spacing w:before="0" w:after="0" w:line="360" w:lineRule="auto"/>
        <w:rPr>
          <w:color w:val="000000" w:themeColor="text1"/>
        </w:rPr>
      </w:pPr>
      <w:r>
        <w:rPr>
          <w:color w:val="000000" w:themeColor="text1"/>
        </w:rPr>
        <w:t xml:space="preserve">十七、设计变更</w:t>
      </w:r>
      <w:r/>
    </w:p>
    <w:p>
      <w:pPr>
        <w:ind w:firstLine="480"/>
        <w:spacing w:line="360" w:lineRule="auto"/>
        <w:rPr>
          <w:rFonts w:ascii="宋体" w:hAnsi="宋体"/>
          <w:color w:val="000000" w:themeColor="text1"/>
          <w:sz w:val="24"/>
        </w:rPr>
      </w:pPr>
      <w:r/>
      <w:bookmarkStart w:id="32" w:name="_Toc453148728"/>
      <w:r>
        <w:rPr>
          <w:rFonts w:ascii="宋体" w:hAnsi="宋体"/>
          <w:color w:val="000000" w:themeColor="text1"/>
          <w:sz w:val="24"/>
        </w:rPr>
        <w:t xml:space="preserve">（一）变更内容确定</w:t>
      </w:r>
      <w:r/>
    </w:p>
    <w:p>
      <w:pPr>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ascii="宋体" w:hAnsi="宋体"/>
          <w:color w:val="000000" w:themeColor="text1"/>
          <w:sz w:val="24"/>
        </w:rPr>
        <w:t xml:space="preserve">、在施工中甲方如需对设计进行变更，应向乙方发出变更通知，乙方必须按通知进行变更。变更内容满足如下要求：</w:t>
      </w:r>
      <w:r/>
    </w:p>
    <w:p>
      <w:pPr>
        <w:ind w:firstLine="480"/>
        <w:spacing w:line="360" w:lineRule="auto"/>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1</w:t>
      </w:r>
      <w:r>
        <w:rPr>
          <w:rFonts w:ascii="宋体" w:hAnsi="宋体"/>
          <w:color w:val="000000" w:themeColor="text1"/>
          <w:sz w:val="24"/>
        </w:rPr>
        <w:t xml:space="preserve">）增减合同中约定的项目数</w:t>
      </w:r>
      <w:r>
        <w:rPr>
          <w:rFonts w:ascii="宋体" w:hAnsi="宋体"/>
          <w:color w:val="000000" w:themeColor="text1"/>
          <w:sz w:val="24"/>
        </w:rPr>
        <w:t xml:space="preserve">量；</w:t>
      </w:r>
      <w:r/>
    </w:p>
    <w:p>
      <w:pPr>
        <w:ind w:firstLine="480"/>
        <w:spacing w:line="360" w:lineRule="auto"/>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2</w:t>
      </w:r>
      <w:r>
        <w:rPr>
          <w:rFonts w:ascii="宋体" w:hAnsi="宋体"/>
          <w:color w:val="000000" w:themeColor="text1"/>
          <w:sz w:val="24"/>
        </w:rPr>
        <w:t xml:space="preserve">）更改有关项目的性质、质量、规格；</w:t>
      </w:r>
      <w:r/>
    </w:p>
    <w:p>
      <w:pPr>
        <w:ind w:firstLine="480"/>
        <w:spacing w:line="360" w:lineRule="auto"/>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3</w:t>
      </w:r>
      <w:r>
        <w:rPr>
          <w:rFonts w:ascii="宋体" w:hAnsi="宋体"/>
          <w:color w:val="000000" w:themeColor="text1"/>
          <w:sz w:val="24"/>
        </w:rPr>
        <w:t xml:space="preserve">）增加项目需要的附加工作；</w:t>
      </w:r>
      <w:r/>
    </w:p>
    <w:p>
      <w:pPr>
        <w:ind w:firstLine="480"/>
        <w:spacing w:line="360" w:lineRule="auto"/>
        <w:rPr>
          <w:rFonts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4</w:t>
      </w:r>
      <w:r>
        <w:rPr>
          <w:rFonts w:ascii="宋体" w:hAnsi="宋体"/>
          <w:color w:val="000000" w:themeColor="text1"/>
          <w:sz w:val="24"/>
        </w:rPr>
        <w:t xml:space="preserve">）改变有关项目的施工</w:t>
      </w:r>
      <w:r>
        <w:rPr>
          <w:rFonts w:hint="eastAsia" w:ascii="宋体" w:hAnsi="宋体"/>
          <w:color w:val="000000" w:themeColor="text1"/>
          <w:sz w:val="24"/>
        </w:rPr>
        <w:t xml:space="preserve">时间</w:t>
      </w:r>
      <w:r>
        <w:rPr>
          <w:rFonts w:ascii="宋体" w:hAnsi="宋体"/>
          <w:color w:val="000000" w:themeColor="text1"/>
          <w:sz w:val="24"/>
        </w:rPr>
        <w:t xml:space="preserve">顺序。</w:t>
      </w: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、施工中乙方不得对原工程设计进行变更。因乙方擅自变更设计发生的费用和由此导致甲方的直接损失，由乙方承担，工期不予顺延。</w:t>
      </w:r>
      <w:r/>
    </w:p>
    <w:p>
      <w:pPr>
        <w:ind w:firstLine="480"/>
        <w:spacing w:line="360" w:lineRule="auto"/>
        <w:rPr>
          <w:rFonts w:ascii="宋体" w:hAnsi="宋体"/>
          <w:color w:val="000000" w:themeColor="text1"/>
          <w:sz w:val="24"/>
        </w:rPr>
      </w:pPr>
      <w:r>
        <w:rPr>
          <w:rFonts w:ascii="宋体" w:hAnsi="宋体"/>
          <w:color w:val="000000" w:themeColor="text1"/>
          <w:sz w:val="24"/>
        </w:rPr>
        <w:t xml:space="preserve">乙方在施工中提出的合理化建议</w:t>
      </w:r>
      <w:r>
        <w:rPr>
          <w:rFonts w:hint="eastAsia" w:ascii="宋体" w:hAnsi="宋体"/>
          <w:color w:val="000000" w:themeColor="text1"/>
          <w:sz w:val="24"/>
        </w:rPr>
        <w:t xml:space="preserve">涉及</w:t>
      </w:r>
      <w:r>
        <w:rPr>
          <w:rFonts w:ascii="宋体" w:hAnsi="宋体"/>
          <w:color w:val="000000" w:themeColor="text1"/>
          <w:sz w:val="24"/>
        </w:rPr>
        <w:t xml:space="preserve">对设计图纸或施工组织设计的更改及对材料、设备的换用，须经甲方同意。未经同意擅自更改或换用时，乙方承担由此发生的费用，并赔偿甲方的有关损失，工期不予顺延。</w:t>
      </w:r>
      <w:r/>
    </w:p>
    <w:p>
      <w:pPr>
        <w:ind w:firstLine="480"/>
        <w:spacing w:line="360" w:lineRule="auto"/>
        <w:rPr>
          <w:rFonts w:ascii="宋体" w:hAnsi="宋体"/>
          <w:color w:val="000000" w:themeColor="text1"/>
          <w:sz w:val="24"/>
        </w:rPr>
      </w:pPr>
      <w:r>
        <w:rPr>
          <w:rFonts w:ascii="宋体" w:hAnsi="宋体"/>
          <w:color w:val="000000" w:themeColor="text1"/>
          <w:sz w:val="24"/>
        </w:rPr>
        <w:t xml:space="preserve">3</w:t>
      </w:r>
      <w:r>
        <w:rPr>
          <w:rFonts w:ascii="宋体" w:hAnsi="宋体"/>
          <w:color w:val="000000" w:themeColor="text1"/>
          <w:sz w:val="24"/>
        </w:rPr>
        <w:t xml:space="preserve">、其他变更</w:t>
      </w:r>
      <w:r/>
    </w:p>
    <w:p>
      <w:pPr>
        <w:ind w:firstLine="480"/>
        <w:spacing w:line="360" w:lineRule="auto"/>
        <w:rPr>
          <w:rFonts w:ascii="宋体" w:hAnsi="宋体"/>
          <w:color w:val="000000" w:themeColor="text1"/>
          <w:sz w:val="24"/>
        </w:rPr>
      </w:pPr>
      <w:r>
        <w:rPr>
          <w:rFonts w:ascii="宋体" w:hAnsi="宋体"/>
          <w:color w:val="000000" w:themeColor="text1"/>
          <w:sz w:val="24"/>
        </w:rPr>
        <w:t xml:space="preserve">合同履行中甲方要求变更工程质量标准及发生其他实质性变更，由双方协商解决。</w:t>
      </w:r>
      <w:r/>
    </w:p>
    <w:p>
      <w:pPr>
        <w:ind w:firstLine="480"/>
        <w:spacing w:line="360" w:lineRule="auto"/>
        <w:rPr>
          <w:rFonts w:ascii="宋体" w:hAnsi="宋体"/>
          <w:color w:val="000000" w:themeColor="text1"/>
          <w:sz w:val="24"/>
        </w:rPr>
      </w:pPr>
      <w:r>
        <w:rPr>
          <w:rFonts w:ascii="宋体" w:hAnsi="宋体"/>
          <w:color w:val="000000" w:themeColor="text1"/>
          <w:sz w:val="24"/>
        </w:rPr>
        <w:t xml:space="preserve">（二）变更价款确定</w:t>
      </w:r>
      <w:r/>
    </w:p>
    <w:p>
      <w:pPr>
        <w:ind w:firstLine="480"/>
        <w:spacing w:line="360" w:lineRule="auto"/>
        <w:rPr>
          <w:rFonts w:ascii="宋体" w:hAnsi="宋体"/>
          <w:color w:val="000000" w:themeColor="text1"/>
          <w:sz w:val="24"/>
        </w:rPr>
      </w:pPr>
      <w:r>
        <w:rPr>
          <w:rFonts w:ascii="宋体" w:hAnsi="宋体"/>
          <w:color w:val="000000" w:themeColor="text1"/>
          <w:sz w:val="24"/>
        </w:rPr>
        <w:t xml:space="preserve">乙方在工程变更确定后</w:t>
      </w:r>
      <w:r>
        <w:rPr>
          <w:rFonts w:ascii="宋体" w:hAnsi="宋体"/>
          <w:color w:val="000000" w:themeColor="text1"/>
          <w:sz w:val="24"/>
        </w:rPr>
        <w:t xml:space="preserve">15</w:t>
      </w:r>
      <w:r>
        <w:rPr>
          <w:rFonts w:ascii="宋体" w:hAnsi="宋体"/>
          <w:color w:val="000000" w:themeColor="text1"/>
          <w:sz w:val="24"/>
        </w:rPr>
        <w:t xml:space="preserve">日内，提出变更工程价款的报告，</w:t>
      </w:r>
      <w:r>
        <w:rPr>
          <w:rFonts w:hint="eastAsia" w:ascii="宋体" w:hAnsi="宋体"/>
          <w:color w:val="000000" w:themeColor="text1"/>
          <w:sz w:val="24"/>
        </w:rPr>
        <w:t xml:space="preserve">经审价机构审核及</w:t>
      </w:r>
      <w:r>
        <w:rPr>
          <w:rFonts w:ascii="宋体" w:hAnsi="宋体"/>
          <w:color w:val="000000" w:themeColor="text1"/>
          <w:sz w:val="24"/>
        </w:rPr>
        <w:t xml:space="preserve">甲方</w:t>
      </w:r>
      <w:r>
        <w:rPr>
          <w:rFonts w:hint="eastAsia" w:ascii="宋体" w:hAnsi="宋体"/>
          <w:color w:val="000000" w:themeColor="text1"/>
          <w:sz w:val="24"/>
        </w:rPr>
        <w:t xml:space="preserve">、乙方</w:t>
      </w:r>
      <w:r>
        <w:rPr>
          <w:rFonts w:ascii="宋体" w:hAnsi="宋体"/>
          <w:color w:val="000000" w:themeColor="text1"/>
          <w:sz w:val="24"/>
        </w:rPr>
        <w:t xml:space="preserve">确认</w:t>
      </w:r>
      <w:r>
        <w:rPr>
          <w:rFonts w:ascii="宋体" w:hAnsi="宋体"/>
          <w:color w:val="000000" w:themeColor="text1"/>
          <w:sz w:val="24"/>
        </w:rPr>
        <w:t xml:space="preserve">后</w:t>
      </w:r>
      <w:r>
        <w:rPr>
          <w:rFonts w:hint="eastAsia" w:ascii="宋体" w:hAnsi="宋体"/>
          <w:color w:val="000000" w:themeColor="text1"/>
          <w:sz w:val="24"/>
        </w:rPr>
        <w:t xml:space="preserve">相应</w:t>
      </w:r>
      <w:r>
        <w:rPr>
          <w:rFonts w:ascii="宋体" w:hAnsi="宋体"/>
          <w:color w:val="000000" w:themeColor="text1"/>
          <w:sz w:val="24"/>
        </w:rPr>
        <w:t xml:space="preserve">调整合同价款。变更合同价款按下列方法进行：</w:t>
      </w:r>
      <w:r/>
    </w:p>
    <w:p>
      <w:pPr>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ascii="宋体" w:hAnsi="宋体"/>
          <w:color w:val="000000" w:themeColor="text1"/>
          <w:sz w:val="24"/>
        </w:rPr>
        <w:t xml:space="preserve">、合同中已有适用于变更工程的价格，按合同已有的价格变更合同价款，并按报价时的优惠幅度调整；</w:t>
      </w: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、合同中只有</w:t>
      </w:r>
      <w:r>
        <w:rPr>
          <w:rFonts w:hint="eastAsia" w:ascii="宋体" w:hAnsi="宋体"/>
          <w:color w:val="000000" w:themeColor="text1"/>
          <w:sz w:val="24"/>
        </w:rPr>
        <w:t xml:space="preserve">类似</w:t>
      </w:r>
      <w:r>
        <w:rPr>
          <w:rFonts w:ascii="宋体" w:hAnsi="宋体"/>
          <w:color w:val="000000" w:themeColor="text1"/>
          <w:sz w:val="24"/>
        </w:rPr>
        <w:t xml:space="preserve">变更工程的价格，可参照类似价格变更合同价款，并按报价时的优惠幅度调整；</w:t>
      </w:r>
      <w:r/>
    </w:p>
    <w:p>
      <w:pPr>
        <w:ind w:firstLine="480"/>
        <w:spacing w:line="360" w:lineRule="auto"/>
        <w:rPr>
          <w:rFonts w:ascii="宋体" w:hAnsi="宋体"/>
          <w:color w:val="000000" w:themeColor="text1"/>
          <w:sz w:val="24"/>
        </w:rPr>
      </w:pPr>
      <w:r>
        <w:rPr>
          <w:rFonts w:ascii="宋体" w:hAnsi="宋体"/>
          <w:color w:val="000000" w:themeColor="text1"/>
          <w:sz w:val="24"/>
        </w:rPr>
        <w:t xml:space="preserve">3</w:t>
      </w:r>
      <w:r>
        <w:rPr>
          <w:rFonts w:ascii="宋体" w:hAnsi="宋体"/>
          <w:color w:val="000000" w:themeColor="text1"/>
          <w:sz w:val="24"/>
        </w:rPr>
        <w:t xml:space="preserve">、合同中没有适用或类似</w:t>
      </w:r>
      <w:r>
        <w:rPr>
          <w:rFonts w:hint="eastAsia" w:ascii="宋体" w:hAnsi="宋体"/>
          <w:color w:val="000000" w:themeColor="text1"/>
          <w:sz w:val="24"/>
        </w:rPr>
        <w:t xml:space="preserve">的</w:t>
      </w:r>
      <w:r>
        <w:rPr>
          <w:rFonts w:ascii="宋体" w:hAnsi="宋体"/>
          <w:color w:val="000000" w:themeColor="text1"/>
          <w:sz w:val="24"/>
        </w:rPr>
        <w:t xml:space="preserve">变更工程的价格，由乙方根据当地同期价格信息提出适当的变更价格，并按报价时的优惠幅度进行调整</w:t>
      </w:r>
      <w:r>
        <w:rPr>
          <w:rFonts w:hint="eastAsia" w:ascii="宋体" w:hAnsi="宋体"/>
          <w:color w:val="000000" w:themeColor="text1"/>
          <w:sz w:val="24"/>
        </w:rPr>
        <w:t xml:space="preserve">。</w:t>
      </w:r>
      <w:r/>
    </w:p>
    <w:p>
      <w:pPr>
        <w:pStyle w:val="762"/>
        <w:ind w:firstLine="480"/>
        <w:spacing w:line="360" w:lineRule="auto"/>
        <w:rPr>
          <w:rFonts w:hAnsi="宋体"/>
          <w:color w:val="000000" w:themeColor="text1"/>
          <w:sz w:val="24"/>
          <w:szCs w:val="24"/>
        </w:rPr>
      </w:pPr>
      <w:r>
        <w:rPr>
          <w:rFonts w:hint="eastAsia" w:hAnsi="宋体"/>
          <w:color w:val="000000" w:themeColor="text1"/>
          <w:sz w:val="24"/>
          <w:szCs w:val="24"/>
        </w:rPr>
        <w:t xml:space="preserve">4</w:t>
      </w:r>
      <w:r>
        <w:rPr>
          <w:rFonts w:hint="eastAsia" w:hAnsi="宋体"/>
          <w:color w:val="000000" w:themeColor="text1"/>
          <w:sz w:val="24"/>
          <w:szCs w:val="24"/>
        </w:rPr>
        <w:t xml:space="preserve">、招标暂估价对应建设内容根据实际建设情况以审价机构审定</w:t>
      </w:r>
      <w:r>
        <w:rPr>
          <w:rFonts w:hint="eastAsia" w:hAnsi="宋体"/>
          <w:color w:val="000000" w:themeColor="text1"/>
          <w:sz w:val="24"/>
          <w:szCs w:val="24"/>
        </w:rPr>
        <w:t xml:space="preserve">价予以</w:t>
      </w:r>
      <w:r>
        <w:rPr>
          <w:rFonts w:hint="eastAsia" w:hAnsi="宋体"/>
          <w:color w:val="000000" w:themeColor="text1"/>
          <w:sz w:val="24"/>
          <w:szCs w:val="24"/>
        </w:rPr>
        <w:t xml:space="preserve">结算。</w:t>
      </w:r>
      <w:r/>
    </w:p>
    <w:p>
      <w:pPr>
        <w:pStyle w:val="762"/>
        <w:ind w:firstLine="480"/>
        <w:spacing w:line="360" w:lineRule="auto"/>
        <w:rPr>
          <w:rFonts w:hAnsi="宋体"/>
          <w:color w:val="000000" w:themeColor="text1"/>
          <w:sz w:val="24"/>
          <w:szCs w:val="24"/>
        </w:rPr>
      </w:pPr>
      <w:r>
        <w:rPr>
          <w:rFonts w:hint="eastAsia" w:hAnsi="宋体"/>
          <w:color w:val="000000" w:themeColor="text1"/>
          <w:sz w:val="24"/>
          <w:szCs w:val="24"/>
        </w:rPr>
        <w:t xml:space="preserve">5</w:t>
      </w:r>
      <w:r>
        <w:rPr>
          <w:rFonts w:hint="eastAsia" w:hAnsi="宋体"/>
          <w:color w:val="000000" w:themeColor="text1"/>
          <w:sz w:val="24"/>
          <w:szCs w:val="24"/>
        </w:rPr>
        <w:t xml:space="preserve">、</w:t>
      </w:r>
      <w:r>
        <w:rPr>
          <w:rFonts w:hAnsi="宋体"/>
          <w:color w:val="000000" w:themeColor="text1"/>
          <w:sz w:val="24"/>
          <w:szCs w:val="24"/>
        </w:rPr>
        <w:t xml:space="preserve">变更工程量按实结算。</w:t>
      </w:r>
      <w:r/>
    </w:p>
    <w:p>
      <w:pPr>
        <w:pStyle w:val="737"/>
        <w:ind w:firstLine="482"/>
        <w:spacing w:before="0" w:after="0" w:line="360" w:lineRule="auto"/>
        <w:rPr>
          <w:color w:val="000000" w:themeColor="text1"/>
        </w:rPr>
      </w:pPr>
      <w:r>
        <w:rPr>
          <w:color w:val="000000" w:themeColor="text1"/>
        </w:rPr>
        <w:t xml:space="preserve">十八、文档资料</w:t>
      </w:r>
      <w:r/>
    </w:p>
    <w:p>
      <w:pPr>
        <w:ind w:firstLine="480"/>
        <w:spacing w:line="360" w:lineRule="auto"/>
        <w:rPr>
          <w:rFonts w:ascii="宋体" w:hAnsi="宋体"/>
          <w:color w:val="000000" w:themeColor="text1"/>
          <w:sz w:val="24"/>
        </w:rPr>
      </w:pPr>
      <w:r>
        <w:rPr>
          <w:rFonts w:ascii="宋体" w:hAnsi="宋体"/>
          <w:color w:val="000000" w:themeColor="text1"/>
          <w:sz w:val="24"/>
        </w:rPr>
        <w:t xml:space="preserve">（一）乙方项目部应</w:t>
      </w:r>
      <w:r>
        <w:rPr>
          <w:rFonts w:hint="eastAsia" w:ascii="宋体" w:hAnsi="宋体"/>
          <w:color w:val="000000" w:themeColor="text1"/>
          <w:sz w:val="24"/>
        </w:rPr>
        <w:t xml:space="preserve">配备</w:t>
      </w:r>
      <w:r>
        <w:rPr>
          <w:rFonts w:ascii="宋体" w:hAnsi="宋体"/>
          <w:color w:val="000000" w:themeColor="text1"/>
          <w:sz w:val="24"/>
        </w:rPr>
        <w:t xml:space="preserve">资料员。乙方的资料，应符合工程项目要求。</w:t>
      </w:r>
      <w:r/>
    </w:p>
    <w:p>
      <w:pPr>
        <w:ind w:firstLine="480"/>
        <w:spacing w:line="360" w:lineRule="auto"/>
        <w:rPr>
          <w:rFonts w:ascii="宋体" w:hAnsi="宋体"/>
          <w:color w:val="000000" w:themeColor="text1"/>
          <w:sz w:val="24"/>
        </w:rPr>
      </w:pPr>
      <w:r>
        <w:rPr>
          <w:rFonts w:ascii="宋体" w:hAnsi="宋体"/>
          <w:color w:val="000000" w:themeColor="text1"/>
          <w:sz w:val="24"/>
        </w:rPr>
        <w:t xml:space="preserve">（二）项目完工前，乙方应向甲方提交的资料至少包括：施工组织设计、施工方案、</w:t>
      </w:r>
      <w:r>
        <w:rPr>
          <w:rFonts w:hint="eastAsia" w:ascii="宋体" w:hAnsi="宋体"/>
          <w:color w:val="000000" w:themeColor="text1"/>
          <w:sz w:val="24"/>
        </w:rPr>
        <w:t xml:space="preserve">软件设计报告、</w:t>
      </w:r>
      <w:r>
        <w:rPr>
          <w:rFonts w:ascii="宋体" w:hAnsi="宋体"/>
          <w:color w:val="000000" w:themeColor="text1"/>
          <w:sz w:val="24"/>
        </w:rPr>
        <w:t xml:space="preserve">进度计划、项目部人员报审、设备材料进场报审（含开箱）、已安装设备设施一览表、随机</w:t>
      </w:r>
      <w:r>
        <w:rPr>
          <w:rFonts w:ascii="宋体" w:hAnsi="宋体"/>
          <w:color w:val="000000" w:themeColor="text1"/>
          <w:sz w:val="24"/>
        </w:rPr>
        <w:t xml:space="preserve">资料台</w:t>
      </w:r>
      <w:r>
        <w:rPr>
          <w:rFonts w:ascii="宋体" w:hAnsi="宋体"/>
          <w:color w:val="000000" w:themeColor="text1"/>
          <w:sz w:val="24"/>
        </w:rPr>
        <w:t xml:space="preserve">账、设备账户</w:t>
      </w:r>
      <w:r>
        <w:rPr>
          <w:rFonts w:ascii="宋体" w:hAnsi="宋体"/>
          <w:color w:val="000000" w:themeColor="text1"/>
          <w:sz w:val="24"/>
        </w:rPr>
        <w:t xml:space="preserve">密码台</w:t>
      </w:r>
      <w:r>
        <w:rPr>
          <w:rFonts w:ascii="宋体" w:hAnsi="宋体"/>
          <w:color w:val="000000" w:themeColor="text1"/>
          <w:sz w:val="24"/>
        </w:rPr>
        <w:t xml:space="preserve">账、设备保修资料、各类测试报告、设备安装调试报告、</w:t>
      </w:r>
      <w:r>
        <w:rPr>
          <w:rFonts w:hint="eastAsia" w:ascii="宋体" w:hAnsi="宋体"/>
          <w:color w:val="000000" w:themeColor="text1"/>
          <w:sz w:val="24"/>
        </w:rPr>
        <w:t xml:space="preserve">用户手册</w:t>
      </w:r>
      <w:r>
        <w:rPr>
          <w:rFonts w:ascii="宋体" w:hAnsi="宋体"/>
          <w:color w:val="000000" w:themeColor="text1"/>
          <w:sz w:val="24"/>
        </w:rPr>
        <w:t xml:space="preserve">等。</w:t>
      </w:r>
      <w:r/>
    </w:p>
    <w:p>
      <w:pPr>
        <w:ind w:firstLine="480"/>
        <w:spacing w:line="360" w:lineRule="auto"/>
        <w:rPr>
          <w:rFonts w:ascii="宋体" w:hAnsi="宋体"/>
          <w:color w:val="000000" w:themeColor="text1"/>
          <w:sz w:val="24"/>
        </w:rPr>
      </w:pPr>
      <w:r>
        <w:rPr>
          <w:rFonts w:ascii="宋体" w:hAnsi="宋体"/>
          <w:color w:val="000000" w:themeColor="text1"/>
          <w:sz w:val="24"/>
        </w:rPr>
        <w:t xml:space="preserve">（三）乙方应向甲方提交准确、清楚、完整的文档资料，满足系统安装、调试、运行、维护</w:t>
      </w:r>
      <w:r>
        <w:rPr>
          <w:rFonts w:ascii="宋体" w:hAnsi="宋体"/>
          <w:color w:val="000000" w:themeColor="text1"/>
          <w:sz w:val="24"/>
        </w:rPr>
        <w:t xml:space="preserve">的需要，并与移交时的系统一致。</w:t>
      </w:r>
      <w:r/>
    </w:p>
    <w:p>
      <w:pPr>
        <w:ind w:firstLine="480"/>
        <w:spacing w:line="360" w:lineRule="auto"/>
        <w:rPr>
          <w:rFonts w:ascii="宋体" w:hAnsi="宋体"/>
          <w:color w:val="000000" w:themeColor="text1"/>
          <w:sz w:val="24"/>
        </w:rPr>
      </w:pPr>
      <w:r>
        <w:rPr>
          <w:rFonts w:ascii="宋体" w:hAnsi="宋体"/>
          <w:color w:val="000000" w:themeColor="text1"/>
          <w:sz w:val="24"/>
        </w:rPr>
        <w:t xml:space="preserve">（四）提交的文档应包括（不限于）供施工用的图纸和资料、设备资料</w:t>
      </w:r>
      <w:r>
        <w:rPr>
          <w:rFonts w:hint="eastAsia" w:ascii="宋体" w:hAnsi="宋体"/>
          <w:color w:val="000000" w:themeColor="text1"/>
          <w:sz w:val="24"/>
        </w:rPr>
        <w:t xml:space="preserve">以及其他</w:t>
      </w:r>
      <w:r>
        <w:rPr>
          <w:rFonts w:ascii="宋体" w:hAnsi="宋体"/>
          <w:color w:val="000000" w:themeColor="text1"/>
          <w:sz w:val="24"/>
        </w:rPr>
        <w:t xml:space="preserve">说明书等。</w:t>
      </w:r>
      <w:r/>
    </w:p>
    <w:p>
      <w:pPr>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）提</w:t>
      </w:r>
      <w:r>
        <w:rPr>
          <w:rFonts w:ascii="宋体" w:hAnsi="宋体"/>
          <w:color w:val="000000" w:themeColor="text1"/>
          <w:sz w:val="24"/>
        </w:rPr>
        <w:t xml:space="preserve">供施工用的图纸和资料。主要包括装置外形图、接线图等。</w:t>
      </w: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）设备资料。主要包括为本系统而购置的设备维护使用说明书、合格证，本系统的技术特性、维护使用说明书以及系统的内部接线图等。</w:t>
      </w:r>
      <w:r/>
    </w:p>
    <w:p>
      <w:pPr>
        <w:ind w:firstLine="480"/>
        <w:spacing w:line="360" w:lineRule="auto"/>
        <w:rPr>
          <w:rFonts w:ascii="宋体" w:hAnsi="宋体"/>
          <w:color w:val="000000" w:themeColor="text1"/>
          <w:sz w:val="24"/>
        </w:rPr>
      </w:pPr>
      <w:r>
        <w:rPr>
          <w:rFonts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其他</w:t>
      </w:r>
      <w:r>
        <w:rPr>
          <w:rFonts w:ascii="宋体" w:hAnsi="宋体"/>
          <w:color w:val="000000" w:themeColor="text1"/>
          <w:sz w:val="24"/>
        </w:rPr>
        <w:t xml:space="preserve">说明书。主要包括在设备到场时提供的每</w:t>
      </w:r>
      <w:r>
        <w:rPr>
          <w:rFonts w:hint="eastAsia" w:ascii="宋体" w:hAnsi="宋体"/>
          <w:color w:val="000000" w:themeColor="text1"/>
          <w:sz w:val="24"/>
        </w:rPr>
        <w:t xml:space="preserve">台</w:t>
      </w:r>
      <w:r>
        <w:rPr>
          <w:rFonts w:ascii="宋体" w:hAnsi="宋体"/>
          <w:color w:val="000000" w:themeColor="text1"/>
          <w:sz w:val="24"/>
        </w:rPr>
        <w:t xml:space="preserve">设备详细的使用、维护说明以及在现场验收之前提供的系统的使用维护说明书等。</w:t>
      </w:r>
      <w:r/>
    </w:p>
    <w:p>
      <w:pPr>
        <w:ind w:firstLine="480"/>
        <w:spacing w:line="360" w:lineRule="auto"/>
        <w:rPr>
          <w:rFonts w:ascii="宋体" w:hAnsi="宋体"/>
          <w:color w:val="000000" w:themeColor="text1"/>
          <w:sz w:val="24"/>
        </w:rPr>
      </w:pPr>
      <w:r>
        <w:rPr>
          <w:rFonts w:ascii="宋体" w:hAnsi="宋体"/>
          <w:color w:val="000000" w:themeColor="text1"/>
          <w:sz w:val="24"/>
        </w:rPr>
        <w:t xml:space="preserve">4</w:t>
      </w:r>
      <w:r>
        <w:rPr>
          <w:rFonts w:ascii="宋体" w:hAnsi="宋体"/>
          <w:color w:val="000000" w:themeColor="text1"/>
          <w:sz w:val="24"/>
        </w:rPr>
        <w:t xml:space="preserve">）提供的所有文档资料如为英文版本，需提供相应的中文翻译版本。</w:t>
      </w:r>
      <w:r/>
    </w:p>
    <w:p>
      <w:pPr>
        <w:ind w:firstLine="480"/>
        <w:spacing w:line="360" w:lineRule="auto"/>
        <w:rPr>
          <w:rFonts w:ascii="宋体" w:hAnsi="宋体"/>
          <w:color w:val="000000" w:themeColor="text1"/>
          <w:sz w:val="24"/>
        </w:rPr>
      </w:pPr>
      <w:r>
        <w:rPr>
          <w:rFonts w:ascii="宋体" w:hAnsi="宋体"/>
          <w:color w:val="000000" w:themeColor="text1"/>
          <w:sz w:val="24"/>
        </w:rPr>
        <w:t xml:space="preserve">5</w:t>
      </w:r>
      <w:r>
        <w:rPr>
          <w:rFonts w:ascii="宋体" w:hAnsi="宋体"/>
          <w:color w:val="000000" w:themeColor="text1"/>
          <w:sz w:val="24"/>
        </w:rPr>
        <w:t xml:space="preserve">）项目完工验收前，乙方应按站</w:t>
      </w:r>
      <w:r>
        <w:rPr>
          <w:rFonts w:ascii="宋体" w:hAnsi="宋体"/>
          <w:color w:val="000000" w:themeColor="text1"/>
          <w:sz w:val="24"/>
        </w:rPr>
        <w:t xml:space="preserve">点，向甲方提交站点竣工图，竣工图绘制应符合档案验收规定，并与实物一致。竣工图同时提交电子版。</w:t>
      </w:r>
      <w:r/>
    </w:p>
    <w:p>
      <w:pPr>
        <w:pStyle w:val="737"/>
        <w:ind w:firstLine="482"/>
        <w:spacing w:before="0" w:after="0" w:line="360" w:lineRule="auto"/>
        <w:rPr>
          <w:color w:val="000000" w:themeColor="text1"/>
        </w:rPr>
      </w:pPr>
      <w:r>
        <w:rPr>
          <w:color w:val="000000" w:themeColor="text1"/>
        </w:rPr>
        <w:t xml:space="preserve">十九、技术培训</w:t>
      </w:r>
      <w:r/>
    </w:p>
    <w:p>
      <w:pPr>
        <w:pStyle w:val="764"/>
        <w:ind w:firstLine="480"/>
        <w:jc w:val="both"/>
        <w:spacing w:line="360" w:lineRule="auto"/>
        <w:rPr>
          <w:color w:val="000000" w:themeColor="text1"/>
        </w:rPr>
      </w:pPr>
      <w:r>
        <w:rPr>
          <w:color w:val="000000" w:themeColor="text1"/>
        </w:rPr>
        <w:t xml:space="preserve">（一）乙方应根据甲方的要求及乙方认为应予补充的内容制订一个详细的培训计划，并于培训开始前十五（</w:t>
      </w:r>
      <w:r>
        <w:rPr>
          <w:color w:val="000000" w:themeColor="text1"/>
        </w:rPr>
        <w:t xml:space="preserve">15</w:t>
      </w:r>
      <w:r>
        <w:rPr>
          <w:color w:val="000000" w:themeColor="text1"/>
        </w:rPr>
        <w:t xml:space="preserve">）天交给甲方征求意见，以确保培训工作的顺利进行，达到预期的目的。</w:t>
      </w:r>
      <w:r/>
    </w:p>
    <w:p>
      <w:pPr>
        <w:ind w:firstLine="480"/>
        <w:spacing w:line="360" w:lineRule="auto"/>
        <w:rPr>
          <w:color w:val="000000" w:themeColor="text1"/>
          <w:sz w:val="24"/>
        </w:rPr>
      </w:pPr>
      <w:r>
        <w:rPr>
          <w:color w:val="000000" w:themeColor="text1"/>
          <w:sz w:val="24"/>
        </w:rPr>
        <w:t xml:space="preserve">（二）培训期间，乙方应向甲方技术人员免费提供有关的仪器仪表、技术资料、</w:t>
      </w:r>
      <w:r>
        <w:rPr>
          <w:rFonts w:hint="eastAsia"/>
          <w:color w:val="000000" w:themeColor="text1"/>
          <w:sz w:val="24"/>
        </w:rPr>
        <w:t xml:space="preserve">其他</w:t>
      </w:r>
      <w:r>
        <w:rPr>
          <w:color w:val="000000" w:themeColor="text1"/>
          <w:sz w:val="24"/>
        </w:rPr>
        <w:t xml:space="preserve">必需品以及适当的办公室。相关的培训费、资料费以及甲方人员从到达至离开培训地点期间的旅行、食宿和当地交通等费用已计入投标总价中。</w:t>
      </w:r>
      <w:r/>
    </w:p>
    <w:p>
      <w:pPr>
        <w:pStyle w:val="737"/>
        <w:ind w:firstLine="482"/>
        <w:spacing w:before="0" w:after="0" w:line="360" w:lineRule="auto"/>
        <w:rPr>
          <w:color w:val="000000" w:themeColor="text1"/>
        </w:rPr>
      </w:pPr>
      <w:r>
        <w:rPr>
          <w:color w:val="000000" w:themeColor="text1"/>
        </w:rPr>
        <w:t xml:space="preserve">二十、</w:t>
      </w:r>
      <w:bookmarkEnd w:id="32"/>
      <w:r>
        <w:rPr>
          <w:color w:val="000000" w:themeColor="text1"/>
        </w:rPr>
        <w:t xml:space="preserve">检验与验收</w:t>
      </w:r>
      <w:r/>
    </w:p>
    <w:p>
      <w:pPr>
        <w:pStyle w:val="764"/>
        <w:ind w:firstLine="480"/>
        <w:jc w:val="both"/>
        <w:spacing w:line="360" w:lineRule="auto"/>
        <w:rPr>
          <w:rFonts w:ascii="宋体" w:hAnsi="宋体"/>
          <w:color w:val="000000" w:themeColor="text1"/>
        </w:rPr>
      </w:pPr>
      <w:r/>
      <w:bookmarkStart w:id="33" w:name="_Toc453148730"/>
      <w:r>
        <w:rPr>
          <w:rFonts w:ascii="宋体" w:hAnsi="宋体"/>
          <w:color w:val="000000" w:themeColor="text1"/>
        </w:rPr>
        <w:t xml:space="preserve">检验与验收分为</w:t>
      </w:r>
      <w:r>
        <w:rPr>
          <w:rFonts w:hint="eastAsia" w:ascii="宋体" w:hAnsi="宋体"/>
          <w:color w:val="000000" w:themeColor="text1"/>
        </w:rPr>
        <w:t xml:space="preserve">采购管理</w:t>
      </w:r>
      <w:r>
        <w:rPr>
          <w:rFonts w:ascii="宋体" w:hAnsi="宋体"/>
          <w:color w:val="000000" w:themeColor="text1"/>
        </w:rPr>
        <w:t xml:space="preserve">、出厂检验、开箱检验、安装调试检验、合同工程完工验收。</w:t>
      </w:r>
      <w:r/>
    </w:p>
    <w:p>
      <w:pPr>
        <w:pStyle w:val="764"/>
        <w:ind w:firstLine="480"/>
        <w:spacing w:line="360" w:lineRule="auto"/>
        <w:rPr>
          <w:rFonts w:ascii="宋体" w:hAnsi="宋体"/>
          <w:color w:val="000000" w:themeColor="text1"/>
        </w:rPr>
      </w:pPr>
      <w:r>
        <w:rPr>
          <w:rFonts w:hint="eastAsia" w:ascii="宋体" w:hAnsi="宋体"/>
          <w:color w:val="000000" w:themeColor="text1"/>
        </w:rPr>
        <w:t xml:space="preserve">（一）采购管理</w:t>
      </w:r>
      <w:r/>
    </w:p>
    <w:p>
      <w:pPr>
        <w:pStyle w:val="764"/>
        <w:ind w:firstLine="480"/>
        <w:spacing w:line="360" w:lineRule="auto"/>
        <w:rPr>
          <w:rFonts w:ascii="宋体" w:hAnsi="宋体"/>
          <w:color w:val="000000" w:themeColor="text1"/>
        </w:rPr>
      </w:pPr>
      <w:r>
        <w:rPr>
          <w:rFonts w:hint="eastAsia" w:ascii="宋体" w:hAnsi="宋体"/>
          <w:color w:val="000000" w:themeColor="text1"/>
        </w:rPr>
        <w:t xml:space="preserve">设备清单已明确品牌、型号（含配置型号）的，在设备采购前将采购清单提交</w:t>
      </w:r>
      <w:r>
        <w:rPr>
          <w:rFonts w:hint="eastAsia" w:ascii="宋体" w:hAnsi="宋体"/>
          <w:color w:val="000000" w:themeColor="text1"/>
        </w:rPr>
        <w:t xml:space="preserve">甲方</w:t>
      </w:r>
      <w:r>
        <w:rPr>
          <w:rFonts w:hint="eastAsia" w:ascii="宋体" w:hAnsi="宋体"/>
          <w:color w:val="000000" w:themeColor="text1"/>
        </w:rPr>
        <w:t xml:space="preserve">复核。乙方不得擅自变更已经确认的设备品牌、型号、规格等。</w:t>
      </w:r>
      <w:r/>
    </w:p>
    <w:p>
      <w:pPr>
        <w:pStyle w:val="764"/>
        <w:ind w:firstLine="480"/>
        <w:jc w:val="both"/>
        <w:spacing w:line="360" w:lineRule="auto"/>
        <w:rPr>
          <w:rFonts w:ascii="宋体" w:hAnsi="宋体"/>
          <w:color w:val="000000" w:themeColor="text1"/>
        </w:rPr>
      </w:pPr>
      <w:r>
        <w:rPr>
          <w:rFonts w:hint="eastAsia" w:ascii="宋体" w:hAnsi="宋体"/>
          <w:color w:val="000000" w:themeColor="text1"/>
        </w:rPr>
        <w:t xml:space="preserve">因不可控因素导致的设备品牌、型号、规格等变更，乙方应提供至少</w:t>
      </w:r>
      <w:r>
        <w:rPr>
          <w:rFonts w:hint="eastAsia" w:ascii="宋体" w:hAnsi="宋体"/>
          <w:color w:val="000000" w:themeColor="text1"/>
        </w:rPr>
        <w:t xml:space="preserve">2</w:t>
      </w:r>
      <w:r>
        <w:rPr>
          <w:rFonts w:hint="eastAsia" w:ascii="宋体" w:hAnsi="宋体"/>
          <w:color w:val="000000" w:themeColor="text1"/>
        </w:rPr>
        <w:t xml:space="preserve">套替换方案，并</w:t>
      </w:r>
      <w:r>
        <w:rPr>
          <w:rFonts w:hint="eastAsia" w:ascii="宋体" w:hAnsi="宋体"/>
          <w:color w:val="000000" w:themeColor="text1"/>
        </w:rPr>
        <w:t xml:space="preserve">提供生产厂家或代理经销商报价，经甲方同意后，方可采购变更。</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二</w:t>
      </w:r>
      <w:r>
        <w:rPr>
          <w:rFonts w:ascii="宋体" w:hAnsi="宋体"/>
          <w:color w:val="000000" w:themeColor="text1"/>
        </w:rPr>
        <w:t xml:space="preserve">）出厂检验</w:t>
      </w:r>
      <w:r>
        <w:rPr>
          <w:rFonts w:ascii="宋体" w:hAnsi="宋体"/>
          <w:color w:val="000000" w:themeColor="text1"/>
        </w:rPr>
        <w:t xml:space="preserve"> </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所有设备均需提供原供货厂家开具的出厂检验报告或检验合格证。</w:t>
      </w:r>
      <w:r>
        <w:rPr>
          <w:rFonts w:ascii="宋体" w:hAnsi="宋体"/>
          <w:color w:val="000000" w:themeColor="text1"/>
        </w:rPr>
        <w:t xml:space="preserve"> </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三</w:t>
      </w:r>
      <w:r>
        <w:rPr>
          <w:rFonts w:ascii="宋体" w:hAnsi="宋体"/>
          <w:color w:val="000000" w:themeColor="text1"/>
        </w:rPr>
        <w:t xml:space="preserve">）开箱检验</w:t>
      </w:r>
      <w:r>
        <w:rPr>
          <w:rFonts w:ascii="宋体" w:hAnsi="宋体"/>
          <w:color w:val="000000" w:themeColor="text1"/>
        </w:rPr>
        <w:t xml:space="preserve"> </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1</w:t>
      </w:r>
      <w:r>
        <w:rPr>
          <w:rFonts w:ascii="宋体" w:hAnsi="宋体"/>
          <w:color w:val="000000" w:themeColor="text1"/>
        </w:rPr>
        <w:t xml:space="preserve">、设备到货后</w:t>
      </w:r>
      <w:r>
        <w:rPr>
          <w:rFonts w:ascii="宋体" w:hAnsi="宋体"/>
          <w:color w:val="000000" w:themeColor="text1"/>
        </w:rPr>
        <w:t xml:space="preserve">3</w:t>
      </w:r>
      <w:r>
        <w:rPr>
          <w:rFonts w:hint="eastAsia" w:ascii="宋体" w:hAnsi="宋体"/>
          <w:color w:val="000000" w:themeColor="text1"/>
        </w:rPr>
        <w:t xml:space="preserve">日内</w:t>
      </w:r>
      <w:r>
        <w:rPr>
          <w:rFonts w:ascii="宋体" w:hAnsi="宋体"/>
          <w:color w:val="000000" w:themeColor="text1"/>
        </w:rPr>
        <w:t xml:space="preserve">，</w:t>
      </w:r>
      <w:r>
        <w:rPr>
          <w:rFonts w:hint="eastAsia" w:ascii="宋体" w:hAnsi="宋体"/>
          <w:color w:val="000000" w:themeColor="text1"/>
        </w:rPr>
        <w:t xml:space="preserve">乙方提出开箱检验申请，甲方组织</w:t>
      </w:r>
      <w:r>
        <w:rPr>
          <w:rFonts w:ascii="宋体" w:hAnsi="宋体"/>
          <w:color w:val="000000" w:themeColor="text1"/>
        </w:rPr>
        <w:t xml:space="preserve">进行开箱检验，</w:t>
      </w:r>
      <w:r>
        <w:rPr>
          <w:rFonts w:hint="eastAsia" w:ascii="宋体" w:hAnsi="宋体"/>
          <w:color w:val="000000" w:themeColor="text1"/>
        </w:rPr>
        <w:t xml:space="preserve">形</w:t>
      </w:r>
      <w:r>
        <w:rPr>
          <w:rFonts w:hint="eastAsia" w:ascii="宋体" w:hAnsi="宋体"/>
          <w:color w:val="000000" w:themeColor="text1"/>
        </w:rPr>
        <w:t xml:space="preserve">成开箱检验记录。</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2</w:t>
      </w:r>
      <w:r>
        <w:rPr>
          <w:rFonts w:ascii="宋体" w:hAnsi="宋体"/>
          <w:color w:val="000000" w:themeColor="text1"/>
        </w:rPr>
        <w:t xml:space="preserve">、在检验中发现</w:t>
      </w:r>
      <w:r>
        <w:rPr>
          <w:rFonts w:hint="eastAsia" w:ascii="宋体" w:hAnsi="宋体"/>
          <w:color w:val="000000" w:themeColor="text1"/>
        </w:rPr>
        <w:t xml:space="preserve">不合格设备</w:t>
      </w:r>
      <w:r>
        <w:rPr>
          <w:rFonts w:ascii="宋体" w:hAnsi="宋体"/>
          <w:color w:val="000000" w:themeColor="text1"/>
        </w:rPr>
        <w:t xml:space="preserve">，乙方应</w:t>
      </w:r>
      <w:r>
        <w:rPr>
          <w:rFonts w:hint="eastAsia" w:ascii="宋体" w:hAnsi="宋体"/>
          <w:color w:val="000000" w:themeColor="text1"/>
        </w:rPr>
        <w:t xml:space="preserve">按甲方要求无偿更换，并承担相应费用</w:t>
      </w:r>
      <w:r>
        <w:rPr>
          <w:rFonts w:ascii="宋体" w:hAnsi="宋体"/>
          <w:color w:val="000000" w:themeColor="text1"/>
        </w:rPr>
        <w:t xml:space="preserve">。</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3</w:t>
      </w:r>
      <w:r>
        <w:rPr>
          <w:rFonts w:ascii="宋体" w:hAnsi="宋体"/>
          <w:color w:val="000000" w:themeColor="text1"/>
        </w:rPr>
        <w:t xml:space="preserve">、开箱检验合格的设备，由乙方、甲方</w:t>
      </w:r>
      <w:r>
        <w:rPr>
          <w:rFonts w:hint="eastAsia" w:ascii="宋体" w:hAnsi="宋体"/>
          <w:color w:val="000000" w:themeColor="text1"/>
        </w:rPr>
        <w:t xml:space="preserve">代表</w:t>
      </w:r>
      <w:r>
        <w:rPr>
          <w:rFonts w:ascii="宋体" w:hAnsi="宋体"/>
          <w:color w:val="000000" w:themeColor="text1"/>
        </w:rPr>
        <w:t xml:space="preserve">共同在设备检验合格表上签字，同时，乙方须将设备供货商提供的设备相关文档资料、</w:t>
      </w:r>
      <w:r>
        <w:rPr>
          <w:rFonts w:hint="eastAsia" w:ascii="宋体" w:hAnsi="宋体"/>
          <w:color w:val="000000" w:themeColor="text1"/>
        </w:rPr>
        <w:t xml:space="preserve">合格证、产品说明书、检定报告、</w:t>
      </w:r>
      <w:r>
        <w:rPr>
          <w:rFonts w:ascii="宋体" w:hAnsi="宋体"/>
          <w:color w:val="000000" w:themeColor="text1"/>
        </w:rPr>
        <w:t xml:space="preserve">质量保证书</w:t>
      </w:r>
      <w:r>
        <w:rPr>
          <w:rFonts w:hint="eastAsia" w:ascii="宋体" w:hAnsi="宋体"/>
          <w:color w:val="000000" w:themeColor="text1"/>
        </w:rPr>
        <w:t xml:space="preserve">、</w:t>
      </w:r>
      <w:r>
        <w:rPr>
          <w:rFonts w:ascii="宋体" w:hAnsi="宋体"/>
          <w:color w:val="000000" w:themeColor="text1"/>
        </w:rPr>
        <w:t xml:space="preserve">保修手续凭证</w:t>
      </w:r>
      <w:r>
        <w:rPr>
          <w:rFonts w:hint="eastAsia" w:ascii="宋体" w:hAnsi="宋体"/>
          <w:color w:val="000000" w:themeColor="text1"/>
        </w:rPr>
        <w:t xml:space="preserve">等随机资料及随机光盘、随机配件备品等</w:t>
      </w:r>
      <w:r>
        <w:rPr>
          <w:rFonts w:ascii="宋体" w:hAnsi="宋体"/>
          <w:color w:val="000000" w:themeColor="text1"/>
        </w:rPr>
        <w:t xml:space="preserve">全部移交给甲方。</w:t>
      </w:r>
      <w:r>
        <w:rPr>
          <w:rFonts w:ascii="宋体" w:hAnsi="宋体"/>
          <w:color w:val="000000" w:themeColor="text1"/>
        </w:rPr>
        <w:t xml:space="preserve"> </w:t>
      </w:r>
      <w:r/>
    </w:p>
    <w:p>
      <w:pPr>
        <w:pStyle w:val="764"/>
        <w:ind w:firstLine="480"/>
        <w:jc w:val="both"/>
        <w:spacing w:line="360" w:lineRule="auto"/>
        <w:rPr>
          <w:rFonts w:ascii="宋体" w:hAnsi="宋体"/>
          <w:color w:val="000000" w:themeColor="text1"/>
        </w:rPr>
      </w:pPr>
      <w:r>
        <w:rPr>
          <w:rFonts w:hint="eastAsia" w:ascii="宋体" w:hAnsi="宋体"/>
          <w:color w:val="000000" w:themeColor="text1"/>
        </w:rPr>
        <w:t xml:space="preserve">（四）配套建安工程阶段验收</w:t>
      </w:r>
      <w:r/>
    </w:p>
    <w:p>
      <w:pPr>
        <w:pStyle w:val="764"/>
        <w:ind w:firstLine="480"/>
        <w:jc w:val="both"/>
        <w:spacing w:line="360" w:lineRule="auto"/>
        <w:rPr>
          <w:rFonts w:ascii="宋体" w:hAnsi="宋体"/>
          <w:color w:val="000000" w:themeColor="text1"/>
        </w:rPr>
      </w:pPr>
      <w:r>
        <w:rPr>
          <w:rFonts w:hint="eastAsia" w:ascii="宋体" w:hAnsi="宋体"/>
          <w:color w:val="000000" w:themeColor="text1"/>
        </w:rPr>
        <w:t xml:space="preserve">由甲方组织对完工的配套建安工程进行阶段验收，验收合格后方可进入安装调试阶段。</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五</w:t>
      </w:r>
      <w:r>
        <w:rPr>
          <w:rFonts w:ascii="宋体" w:hAnsi="宋体"/>
          <w:color w:val="000000" w:themeColor="text1"/>
        </w:rPr>
        <w:t xml:space="preserve">）安装调试检验</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1</w:t>
      </w:r>
      <w:r>
        <w:rPr>
          <w:rFonts w:ascii="宋体" w:hAnsi="宋体"/>
          <w:color w:val="000000" w:themeColor="text1"/>
        </w:rPr>
        <w:t xml:space="preserve">、安装调试检验由乙方负责，除证明已满足规范和设计要求外，还要提供相应</w:t>
      </w:r>
      <w:r>
        <w:rPr>
          <w:rFonts w:ascii="宋体" w:hAnsi="宋体"/>
          <w:color w:val="000000" w:themeColor="text1"/>
        </w:rPr>
        <w:t xml:space="preserve">的文件和资料，甲方派人参加。</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2</w:t>
      </w:r>
      <w:r>
        <w:rPr>
          <w:rFonts w:ascii="宋体" w:hAnsi="宋体"/>
          <w:color w:val="000000" w:themeColor="text1"/>
        </w:rPr>
        <w:t xml:space="preserve">、网络设备的账户设置按照一定规则，同时账户和密码建立台账，及时移交甲方。</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3</w:t>
      </w:r>
      <w:r>
        <w:rPr>
          <w:rFonts w:ascii="宋体" w:hAnsi="宋体"/>
          <w:color w:val="000000" w:themeColor="text1"/>
        </w:rPr>
        <w:t xml:space="preserve">、乙方应对安装设备进行标识。综合布线的电、光缆</w:t>
      </w:r>
      <w:r>
        <w:rPr>
          <w:rFonts w:ascii="宋体" w:hAnsi="宋体"/>
          <w:color w:val="000000" w:themeColor="text1"/>
        </w:rPr>
        <w:t xml:space="preserve">线按照</w:t>
      </w:r>
      <w:r>
        <w:rPr>
          <w:rFonts w:ascii="宋体" w:hAnsi="宋体"/>
          <w:color w:val="000000" w:themeColor="text1"/>
        </w:rPr>
        <w:t xml:space="preserve">规范套管标识。并在机柜</w:t>
      </w:r>
      <w:r>
        <w:rPr>
          <w:rFonts w:ascii="宋体" w:hAnsi="宋体"/>
          <w:color w:val="000000" w:themeColor="text1"/>
        </w:rPr>
        <w:t xml:space="preserve">悬挂走</w:t>
      </w:r>
      <w:r>
        <w:rPr>
          <w:rFonts w:ascii="宋体" w:hAnsi="宋体"/>
          <w:color w:val="000000" w:themeColor="text1"/>
        </w:rPr>
        <w:t xml:space="preserve">线图。</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4</w:t>
      </w:r>
      <w:r>
        <w:rPr>
          <w:rFonts w:ascii="宋体" w:hAnsi="宋体"/>
          <w:color w:val="000000" w:themeColor="text1"/>
        </w:rPr>
        <w:t xml:space="preserve">、安装调试检验时发现问题，在征得</w:t>
      </w:r>
      <w:r>
        <w:rPr>
          <w:rFonts w:hint="eastAsia" w:ascii="宋体" w:hAnsi="宋体"/>
          <w:color w:val="000000" w:themeColor="text1"/>
        </w:rPr>
        <w:t xml:space="preserve">甲方</w:t>
      </w:r>
      <w:r>
        <w:rPr>
          <w:rFonts w:ascii="宋体" w:hAnsi="宋体"/>
          <w:color w:val="000000" w:themeColor="text1"/>
        </w:rPr>
        <w:t xml:space="preserve">同意后应及时处理，处理后应补充检验。</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5</w:t>
      </w:r>
      <w:r>
        <w:rPr>
          <w:rFonts w:ascii="宋体" w:hAnsi="宋体"/>
          <w:color w:val="000000" w:themeColor="text1"/>
        </w:rPr>
        <w:t xml:space="preserve">、整个系统联</w:t>
      </w:r>
      <w:r>
        <w:rPr>
          <w:rFonts w:ascii="宋体" w:hAnsi="宋体"/>
          <w:color w:val="000000" w:themeColor="text1"/>
        </w:rPr>
        <w:t xml:space="preserve">调完成</w:t>
      </w:r>
      <w:r>
        <w:rPr>
          <w:rFonts w:ascii="宋体" w:hAnsi="宋体"/>
          <w:color w:val="000000" w:themeColor="text1"/>
        </w:rPr>
        <w:t xml:space="preserve">后，应由甲方参加，并按照甲方确认的测试方案进行检验，记录检验结果。</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六</w:t>
      </w:r>
      <w:r>
        <w:rPr>
          <w:rFonts w:ascii="宋体" w:hAnsi="宋体"/>
          <w:color w:val="000000" w:themeColor="text1"/>
        </w:rPr>
        <w:t xml:space="preserve">）合同工程完工验收</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合同所规定的内容全部完成</w:t>
      </w:r>
      <w:r>
        <w:rPr>
          <w:rFonts w:hint="eastAsia" w:ascii="宋体" w:hAnsi="宋体"/>
          <w:color w:val="000000" w:themeColor="text1"/>
        </w:rPr>
        <w:t xml:space="preserve">且安装调试</w:t>
      </w:r>
      <w:r>
        <w:rPr>
          <w:rFonts w:ascii="宋体" w:hAnsi="宋体"/>
          <w:color w:val="000000" w:themeColor="text1"/>
        </w:rPr>
        <w:t xml:space="preserve">检验合格，质量符合要求</w:t>
      </w:r>
      <w:r>
        <w:rPr>
          <w:rFonts w:hint="eastAsia" w:ascii="宋体" w:hAnsi="宋体"/>
          <w:color w:val="000000" w:themeColor="text1"/>
        </w:rPr>
        <w:t xml:space="preserve">，经</w:t>
      </w:r>
      <w:r>
        <w:rPr>
          <w:rFonts w:ascii="宋体" w:hAnsi="宋体"/>
          <w:color w:val="000000" w:themeColor="text1"/>
        </w:rPr>
        <w:t xml:space="preserve">乙方申请，</w:t>
      </w:r>
      <w:r>
        <w:rPr>
          <w:rFonts w:hint="eastAsia" w:ascii="宋体" w:hAnsi="宋体"/>
          <w:color w:val="000000" w:themeColor="text1"/>
        </w:rPr>
        <w:t xml:space="preserve">甲方</w:t>
      </w:r>
      <w:r>
        <w:rPr>
          <w:rFonts w:ascii="宋体" w:hAnsi="宋体"/>
          <w:color w:val="000000" w:themeColor="text1"/>
        </w:rPr>
        <w:t xml:space="preserve">同意后，才能进行合同</w:t>
      </w:r>
      <w:r>
        <w:rPr>
          <w:rFonts w:hint="eastAsia" w:ascii="宋体" w:hAnsi="宋体"/>
          <w:color w:val="000000" w:themeColor="text1"/>
        </w:rPr>
        <w:t xml:space="preserve">工程完工</w:t>
      </w:r>
      <w:r>
        <w:rPr>
          <w:rFonts w:ascii="宋体" w:hAnsi="宋体"/>
          <w:color w:val="000000" w:themeColor="text1"/>
        </w:rPr>
        <w:t xml:space="preserve">验收。合同</w:t>
      </w:r>
      <w:r>
        <w:rPr>
          <w:rFonts w:hint="eastAsia" w:ascii="宋体" w:hAnsi="宋体"/>
          <w:color w:val="000000" w:themeColor="text1"/>
        </w:rPr>
        <w:t xml:space="preserve">工程完工</w:t>
      </w:r>
      <w:r>
        <w:rPr>
          <w:rFonts w:ascii="宋体" w:hAnsi="宋体"/>
          <w:color w:val="000000" w:themeColor="text1"/>
        </w:rPr>
        <w:t xml:space="preserve">验收由甲方主持，组织有关</w:t>
      </w:r>
      <w:r>
        <w:rPr>
          <w:rFonts w:hint="eastAsia" w:ascii="宋体" w:hAnsi="宋体"/>
          <w:color w:val="000000" w:themeColor="text1"/>
        </w:rPr>
        <w:t xml:space="preserve">参建</w:t>
      </w:r>
      <w:r>
        <w:rPr>
          <w:rFonts w:ascii="宋体" w:hAnsi="宋体"/>
          <w:color w:val="000000" w:themeColor="text1"/>
        </w:rPr>
        <w:t xml:space="preserve">单位人员参加</w:t>
      </w:r>
      <w:r>
        <w:rPr>
          <w:rFonts w:hint="eastAsia" w:ascii="宋体" w:hAnsi="宋体"/>
          <w:color w:val="000000" w:themeColor="text1"/>
        </w:rPr>
        <w:t xml:space="preserve">，</w:t>
      </w:r>
      <w:r>
        <w:rPr>
          <w:rFonts w:ascii="宋体" w:hAnsi="宋体"/>
          <w:color w:val="000000" w:themeColor="text1"/>
        </w:rPr>
        <w:t xml:space="preserve">进行验收。</w:t>
      </w:r>
      <w:r>
        <w:rPr>
          <w:rFonts w:ascii="宋体" w:hAnsi="宋体"/>
          <w:color w:val="000000" w:themeColor="text1"/>
        </w:rPr>
        <w:t xml:space="preserve"> </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合同</w:t>
      </w:r>
      <w:r>
        <w:rPr>
          <w:rFonts w:hint="eastAsia" w:ascii="宋体" w:hAnsi="宋体"/>
          <w:color w:val="000000" w:themeColor="text1"/>
        </w:rPr>
        <w:t xml:space="preserve">工程完工</w:t>
      </w:r>
      <w:r>
        <w:rPr>
          <w:rFonts w:ascii="宋体" w:hAnsi="宋体"/>
          <w:color w:val="000000" w:themeColor="text1"/>
        </w:rPr>
        <w:t xml:space="preserve">验收前，乙方应将</w:t>
      </w:r>
      <w:r>
        <w:rPr>
          <w:rFonts w:hint="eastAsia" w:ascii="宋体" w:hAnsi="宋体"/>
          <w:color w:val="000000" w:themeColor="text1"/>
        </w:rPr>
        <w:t xml:space="preserve">施工管理工作</w:t>
      </w:r>
      <w:r>
        <w:rPr>
          <w:rFonts w:ascii="宋体" w:hAnsi="宋体"/>
          <w:color w:val="000000" w:themeColor="text1"/>
        </w:rPr>
        <w:t xml:space="preserve">报告、系统测试报告、安装调试报告等有关资料报甲方。</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合同</w:t>
      </w:r>
      <w:r>
        <w:rPr>
          <w:rFonts w:hint="eastAsia" w:ascii="宋体" w:hAnsi="宋体"/>
          <w:color w:val="000000" w:themeColor="text1"/>
        </w:rPr>
        <w:t xml:space="preserve">工程完工</w:t>
      </w:r>
      <w:r>
        <w:rPr>
          <w:rFonts w:ascii="宋体" w:hAnsi="宋体"/>
          <w:color w:val="000000" w:themeColor="text1"/>
        </w:rPr>
        <w:t xml:space="preserve">验收内容包括：检查合同范围内工程项目和工作完成情况；检查已投入使用工程</w:t>
      </w:r>
      <w:r>
        <w:rPr>
          <w:rFonts w:hint="eastAsia" w:ascii="宋体" w:hAnsi="宋体"/>
          <w:color w:val="000000" w:themeColor="text1"/>
        </w:rPr>
        <w:t xml:space="preserve">的</w:t>
      </w:r>
      <w:r>
        <w:rPr>
          <w:rFonts w:ascii="宋体" w:hAnsi="宋体"/>
          <w:color w:val="000000" w:themeColor="text1"/>
        </w:rPr>
        <w:t xml:space="preserve">运行情况、施工现场清理情况、验收资料整理情况以及完工结算情况等；鉴定工程施工质量，对验收中发现的问题提出处理意见；确定合同工程完工日期；讨论并通过合同工</w:t>
      </w:r>
      <w:r>
        <w:rPr>
          <w:rFonts w:ascii="宋体" w:hAnsi="宋体"/>
          <w:color w:val="000000" w:themeColor="text1"/>
        </w:rPr>
        <w:t xml:space="preserve">程完工验收鉴定书，进行设备、工具、文件资料等交接工作。</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合同</w:t>
      </w:r>
      <w:r>
        <w:rPr>
          <w:rFonts w:hint="eastAsia" w:ascii="宋体" w:hAnsi="宋体"/>
          <w:color w:val="000000" w:themeColor="text1"/>
        </w:rPr>
        <w:t xml:space="preserve">工程完工</w:t>
      </w:r>
      <w:r>
        <w:rPr>
          <w:rFonts w:ascii="宋体" w:hAnsi="宋体"/>
          <w:color w:val="000000" w:themeColor="text1"/>
        </w:rPr>
        <w:t xml:space="preserve">验收如发现有影响正常运行的问题，由</w:t>
      </w:r>
      <w:r>
        <w:rPr>
          <w:rFonts w:hint="eastAsia" w:ascii="宋体" w:hAnsi="宋体"/>
          <w:color w:val="000000" w:themeColor="text1"/>
        </w:rPr>
        <w:t xml:space="preserve">甲方</w:t>
      </w:r>
      <w:r>
        <w:rPr>
          <w:rFonts w:ascii="宋体" w:hAnsi="宋体"/>
          <w:color w:val="000000" w:themeColor="text1"/>
        </w:rPr>
        <w:t xml:space="preserve">按实际情况分清责任，责成乙方解决的，暂停验收，待乙方整改后再进行全面验收。</w:t>
      </w:r>
      <w:r/>
    </w:p>
    <w:p>
      <w:pPr>
        <w:pStyle w:val="764"/>
        <w:numPr>
          <w:ilvl w:val="0"/>
          <w:numId w:val="15"/>
        </w:numPr>
        <w:ind w:firstLine="480"/>
        <w:jc w:val="both"/>
        <w:spacing w:line="360" w:lineRule="auto"/>
        <w:rPr>
          <w:rFonts w:ascii="宋体" w:hAnsi="宋体"/>
          <w:color w:val="000000" w:themeColor="text1"/>
        </w:rPr>
      </w:pPr>
      <w:r>
        <w:rPr>
          <w:rFonts w:hint="eastAsia" w:ascii="宋体" w:hAnsi="宋体"/>
          <w:color w:val="000000" w:themeColor="text1"/>
        </w:rPr>
        <w:t xml:space="preserve">试运行检验</w:t>
      </w:r>
      <w:r/>
    </w:p>
    <w:p>
      <w:pPr>
        <w:pStyle w:val="764"/>
        <w:ind w:firstLine="480"/>
        <w:jc w:val="both"/>
        <w:spacing w:line="360" w:lineRule="auto"/>
        <w:rPr>
          <w:rFonts w:ascii="宋体" w:hAnsi="宋体"/>
          <w:color w:val="000000" w:themeColor="text1"/>
        </w:rPr>
      </w:pPr>
      <w:r>
        <w:rPr>
          <w:rFonts w:ascii="宋体" w:hAnsi="宋体"/>
          <w:color w:val="000000" w:themeColor="text1"/>
        </w:rPr>
        <w:t xml:space="preserve">合同工程完工验收后，进入为期</w:t>
      </w:r>
      <w:r>
        <w:rPr>
          <w:rFonts w:ascii="宋体" w:hAnsi="宋体"/>
          <w:color w:val="000000" w:themeColor="text1"/>
        </w:rPr>
        <w:t xml:space="preserve">3</w:t>
      </w:r>
      <w:r>
        <w:rPr>
          <w:rFonts w:ascii="宋体" w:hAnsi="宋体"/>
          <w:color w:val="000000" w:themeColor="text1"/>
        </w:rPr>
        <w:t xml:space="preserve">个月的试运行期，试运行检验由乙方负责，甲方配合，最终提交试运行报告。</w:t>
      </w:r>
      <w:bookmarkEnd w:id="33"/>
      <w:r/>
    </w:p>
    <w:p>
      <w:pPr>
        <w:pStyle w:val="737"/>
        <w:ind w:firstLine="482"/>
        <w:spacing w:before="0" w:after="0" w:line="360" w:lineRule="auto"/>
        <w:rPr>
          <w:color w:val="000000" w:themeColor="text1"/>
        </w:rPr>
      </w:pPr>
      <w:r>
        <w:rPr>
          <w:color w:val="000000" w:themeColor="text1"/>
        </w:rPr>
        <w:t xml:space="preserve">二十一</w:t>
      </w:r>
      <w:r>
        <w:rPr>
          <w:rFonts w:hint="eastAsia"/>
          <w:color w:val="000000" w:themeColor="text1"/>
        </w:rPr>
        <w:t xml:space="preserve">、知识产权和使用</w:t>
      </w:r>
      <w:r/>
    </w:p>
    <w:p>
      <w:pPr>
        <w:ind w:firstLine="480"/>
        <w:spacing w:line="360" w:lineRule="auto"/>
        <w:rPr>
          <w:color w:val="000000" w:themeColor="text1"/>
          <w:sz w:val="24"/>
        </w:rPr>
      </w:pPr>
      <w:r>
        <w:rPr>
          <w:rFonts w:hint="eastAsia"/>
          <w:color w:val="000000" w:themeColor="text1"/>
          <w:sz w:val="24"/>
        </w:rPr>
        <w:t xml:space="preserve">甲方拥有开发软件的知识产权。乙方非经甲方同意，不得以任何方式向第三方披露、转让和许可有关的技术成果、计算机软件、技术诀窍、秘密信息、技术资料和文件。</w:t>
      </w:r>
      <w:r>
        <w:rPr>
          <w:rFonts w:hint="eastAsia"/>
          <w:color w:val="000000" w:themeColor="text1"/>
          <w:sz w:val="24"/>
        </w:rPr>
        <w:t xml:space="preserve">若项目</w:t>
      </w:r>
      <w:r>
        <w:rPr>
          <w:rFonts w:hint="eastAsia"/>
          <w:color w:val="000000" w:themeColor="text1"/>
          <w:sz w:val="24"/>
        </w:rPr>
        <w:t xml:space="preserve">知识产权用于奖项申报等用途，需经甲方同意。除本研发工作需要之外，未得到甲方的书面许可，乙方不得以任何方式商业性地利用上述资料和技术。如乙方违反本条</w:t>
      </w:r>
      <w:r>
        <w:rPr>
          <w:rFonts w:hint="eastAsia"/>
          <w:color w:val="000000" w:themeColor="text1"/>
          <w:sz w:val="24"/>
        </w:rPr>
        <w:t xml:space="preserve">的规定，除立即停止违约行为外，还应按本合同总价的</w:t>
      </w:r>
      <w:r>
        <w:rPr>
          <w:rFonts w:hint="eastAsia"/>
          <w:color w:val="000000" w:themeColor="text1"/>
          <w:sz w:val="24"/>
        </w:rPr>
        <w:t xml:space="preserve">10%</w:t>
      </w:r>
      <w:r>
        <w:rPr>
          <w:rFonts w:hint="eastAsia"/>
          <w:color w:val="000000" w:themeColor="text1"/>
          <w:sz w:val="24"/>
        </w:rPr>
        <w:t xml:space="preserve">支付违约金，并赔偿由此造成的甲方损失。</w:t>
      </w:r>
      <w:r/>
    </w:p>
    <w:p>
      <w:pPr>
        <w:ind w:firstLine="480"/>
        <w:spacing w:line="360" w:lineRule="auto"/>
        <w:rPr>
          <w:color w:val="000000" w:themeColor="text1"/>
          <w:sz w:val="24"/>
        </w:rPr>
      </w:pPr>
      <w:r>
        <w:rPr>
          <w:rFonts w:hint="eastAsia"/>
          <w:color w:val="000000" w:themeColor="text1"/>
          <w:sz w:val="24"/>
        </w:rPr>
        <w:t xml:space="preserve">本项目知识产权的有形形式</w:t>
      </w:r>
      <w:r>
        <w:rPr>
          <w:rFonts w:hint="eastAsia"/>
          <w:color w:val="000000" w:themeColor="text1"/>
          <w:sz w:val="24"/>
        </w:rPr>
        <w:t xml:space="preserve">包括但不限于</w:t>
      </w:r>
      <w:r>
        <w:rPr>
          <w:rFonts w:hint="eastAsia"/>
          <w:color w:val="000000" w:themeColor="text1"/>
          <w:sz w:val="24"/>
        </w:rPr>
        <w:t xml:space="preserve">：软件产品、数据标准（管理员后台必备模块）、软件技术文件等。</w:t>
      </w:r>
      <w:r/>
    </w:p>
    <w:p>
      <w:pPr>
        <w:pStyle w:val="737"/>
        <w:ind w:firstLine="482"/>
        <w:spacing w:before="0" w:after="0" w:line="360" w:lineRule="auto"/>
        <w:rPr>
          <w:color w:val="000000" w:themeColor="text1"/>
        </w:rPr>
      </w:pPr>
      <w:r>
        <w:rPr>
          <w:color w:val="000000" w:themeColor="text1"/>
        </w:rPr>
        <w:t xml:space="preserve">二十</w:t>
      </w:r>
      <w:r>
        <w:rPr>
          <w:rFonts w:hint="eastAsia"/>
          <w:color w:val="000000" w:themeColor="text1"/>
        </w:rPr>
        <w:t xml:space="preserve">二</w:t>
      </w:r>
      <w:r>
        <w:rPr>
          <w:color w:val="000000" w:themeColor="text1"/>
        </w:rPr>
        <w:t xml:space="preserve">、售后服务</w:t>
      </w:r>
      <w:r/>
    </w:p>
    <w:p>
      <w:pPr>
        <w:pStyle w:val="764"/>
        <w:ind w:firstLine="480"/>
        <w:jc w:val="both"/>
        <w:spacing w:line="360" w:lineRule="auto"/>
        <w:rPr>
          <w:color w:val="000000" w:themeColor="text1"/>
        </w:rPr>
      </w:pPr>
      <w:r>
        <w:rPr>
          <w:color w:val="000000" w:themeColor="text1"/>
        </w:rPr>
        <w:t xml:space="preserve">乙方</w:t>
      </w:r>
      <w:r>
        <w:rPr>
          <w:rFonts w:hint="eastAsia"/>
          <w:color w:val="000000" w:themeColor="text1"/>
        </w:rPr>
        <w:t xml:space="preserve">应充分考虑</w:t>
      </w:r>
      <w:r>
        <w:rPr>
          <w:color w:val="000000" w:themeColor="text1"/>
        </w:rPr>
        <w:t xml:space="preserve">站点的现场环境，禁止将设备暴露或布置在高温、高湿、雨淋、水淹位置。在项目</w:t>
      </w:r>
      <w:r>
        <w:rPr>
          <w:rFonts w:hint="eastAsia"/>
          <w:color w:val="000000" w:themeColor="text1"/>
        </w:rPr>
        <w:t xml:space="preserve">合同</w:t>
      </w:r>
      <w:r>
        <w:rPr>
          <w:color w:val="000000" w:themeColor="text1"/>
        </w:rPr>
        <w:t xml:space="preserve">完工验收合格之日起，即进入售后服务期。</w:t>
      </w:r>
      <w:r/>
    </w:p>
    <w:p>
      <w:pPr>
        <w:pStyle w:val="764"/>
        <w:ind w:firstLine="480"/>
        <w:jc w:val="both"/>
        <w:spacing w:line="360" w:lineRule="auto"/>
        <w:rPr>
          <w:color w:val="000000" w:themeColor="text1"/>
        </w:rPr>
      </w:pPr>
      <w:r>
        <w:rPr>
          <w:color w:val="000000" w:themeColor="text1"/>
        </w:rPr>
        <w:t xml:space="preserve">（一）</w:t>
      </w:r>
      <w:r>
        <w:rPr>
          <w:rFonts w:hint="eastAsia"/>
          <w:color w:val="000000" w:themeColor="text1"/>
        </w:rPr>
        <w:t xml:space="preserve">项目的质保期为从试运行</w:t>
      </w:r>
      <w:r>
        <w:rPr>
          <w:rFonts w:hint="eastAsia"/>
          <w:color w:val="000000" w:themeColor="text1"/>
        </w:rPr>
        <w:t xml:space="preserve">完成且试运行</w:t>
      </w:r>
      <w:r>
        <w:rPr>
          <w:rFonts w:hint="eastAsia"/>
          <w:color w:val="000000" w:themeColor="text1"/>
        </w:rPr>
        <w:t xml:space="preserve">期出现的质量问题处置完成（以采购人确认为准）之日起，期限为</w:t>
      </w:r>
      <w:r>
        <w:rPr>
          <w:rFonts w:hint="eastAsia"/>
          <w:color w:val="000000" w:themeColor="text1"/>
        </w:rPr>
        <w:t xml:space="preserve">12</w:t>
      </w:r>
      <w:r>
        <w:rPr>
          <w:rFonts w:hint="eastAsia"/>
          <w:color w:val="000000" w:themeColor="text1"/>
        </w:rPr>
        <w:t xml:space="preserve">个月。质保期内，乙方负责对系统运行中出现的故障进行处理，负责免费更换故障部件。</w:t>
      </w:r>
      <w:r/>
    </w:p>
    <w:p>
      <w:pPr>
        <w:pStyle w:val="764"/>
        <w:ind w:firstLine="480"/>
        <w:jc w:val="both"/>
        <w:spacing w:line="360" w:lineRule="auto"/>
        <w:rPr>
          <w:color w:val="000000" w:themeColor="text1"/>
        </w:rPr>
      </w:pPr>
      <w:r>
        <w:rPr>
          <w:color w:val="000000" w:themeColor="text1"/>
        </w:rPr>
        <w:t xml:space="preserve">（</w:t>
      </w:r>
      <w:r>
        <w:rPr>
          <w:rFonts w:hint="eastAsia"/>
          <w:color w:val="000000" w:themeColor="text1"/>
        </w:rPr>
        <w:t xml:space="preserve">二</w:t>
      </w:r>
      <w:r>
        <w:rPr>
          <w:color w:val="000000" w:themeColor="text1"/>
        </w:rPr>
        <w:t xml:space="preserve">）在质量保证期</w:t>
      </w:r>
      <w:r>
        <w:rPr>
          <w:rFonts w:hint="eastAsia"/>
          <w:color w:val="000000" w:themeColor="text1"/>
        </w:rPr>
        <w:t xml:space="preserve">满</w:t>
      </w:r>
      <w:r>
        <w:rPr>
          <w:color w:val="000000" w:themeColor="text1"/>
        </w:rPr>
        <w:t xml:space="preserve">后，乙方有义务在本系统的使用维护方面继续提供技术支持，提供本系统软件的升级及备品备件。</w:t>
      </w:r>
      <w:r>
        <w:rPr>
          <w:color w:val="000000" w:themeColor="text1"/>
        </w:rPr>
        <w:t xml:space="preserve"> </w:t>
      </w:r>
      <w:r/>
    </w:p>
    <w:p>
      <w:pPr>
        <w:pStyle w:val="737"/>
        <w:ind w:firstLine="482"/>
        <w:spacing w:before="0" w:after="0" w:line="360" w:lineRule="auto"/>
        <w:rPr>
          <w:color w:val="000000" w:themeColor="text1"/>
        </w:rPr>
      </w:pPr>
      <w:r>
        <w:rPr>
          <w:color w:val="000000" w:themeColor="text1"/>
        </w:rPr>
        <w:t xml:space="preserve">二十</w:t>
      </w:r>
      <w:r>
        <w:rPr>
          <w:rFonts w:hint="eastAsia"/>
          <w:color w:val="000000" w:themeColor="text1"/>
        </w:rPr>
        <w:t xml:space="preserve">三</w:t>
      </w:r>
      <w:r>
        <w:rPr>
          <w:color w:val="000000" w:themeColor="text1"/>
        </w:rPr>
        <w:t xml:space="preserve">、信用</w:t>
      </w:r>
      <w:r/>
    </w:p>
    <w:p>
      <w:pPr>
        <w:ind w:firstLine="480"/>
        <w:jc w:val="left"/>
        <w:spacing w:line="360" w:lineRule="auto"/>
        <w:rPr>
          <w:color w:val="000000" w:themeColor="text1"/>
          <w:sz w:val="24"/>
        </w:rPr>
      </w:pPr>
      <w:r>
        <w:rPr>
          <w:color w:val="000000" w:themeColor="text1"/>
          <w:sz w:val="24"/>
        </w:rPr>
        <w:t xml:space="preserve">（一）本合同任何一方可以要求对方提供其信用报告。</w:t>
      </w:r>
      <w:r/>
    </w:p>
    <w:p>
      <w:pPr>
        <w:ind w:firstLine="480"/>
        <w:jc w:val="left"/>
        <w:spacing w:line="360" w:lineRule="auto"/>
        <w:rPr>
          <w:color w:val="000000" w:themeColor="text1"/>
          <w:sz w:val="24"/>
        </w:rPr>
      </w:pPr>
      <w:r>
        <w:rPr>
          <w:color w:val="000000" w:themeColor="text1"/>
          <w:sz w:val="24"/>
        </w:rPr>
        <w:t xml:space="preserve">（二）如合同双方在履行本合同过程中发生争议，并进入司法等争端解决程序，任何一方可以将生效判决提交给本市的联合征信机构。</w:t>
      </w:r>
      <w:r/>
    </w:p>
    <w:p>
      <w:pPr>
        <w:pStyle w:val="737"/>
        <w:ind w:firstLine="482"/>
        <w:spacing w:before="0" w:after="0" w:line="360" w:lineRule="auto"/>
        <w:rPr>
          <w:color w:val="000000" w:themeColor="text1"/>
        </w:rPr>
      </w:pPr>
      <w:r/>
      <w:bookmarkStart w:id="34" w:name="_Toc453148731"/>
      <w:r>
        <w:rPr>
          <w:color w:val="000000" w:themeColor="text1"/>
        </w:rPr>
        <w:t xml:space="preserve">二十</w:t>
      </w:r>
      <w:r>
        <w:rPr>
          <w:rFonts w:hint="eastAsia"/>
          <w:color w:val="000000" w:themeColor="text1"/>
        </w:rPr>
        <w:t xml:space="preserve">四</w:t>
      </w:r>
      <w:r>
        <w:rPr>
          <w:color w:val="000000" w:themeColor="text1"/>
        </w:rPr>
        <w:t xml:space="preserve">、争议</w:t>
      </w:r>
      <w:bookmarkEnd w:id="34"/>
      <w:r/>
      <w:r/>
    </w:p>
    <w:p>
      <w:pPr>
        <w:ind w:firstLine="480"/>
        <w:spacing w:line="360" w:lineRule="auto"/>
        <w:rPr>
          <w:rFonts w:ascii="宋体" w:hAnsi="宋体" w:cs="宋体"/>
          <w:color w:val="000000" w:themeColor="text1"/>
          <w:sz w:val="24"/>
        </w:rPr>
      </w:pPr>
      <w:r/>
      <w:bookmarkStart w:id="35" w:name="_Toc453148732"/>
      <w:r>
        <w:rPr>
          <w:color w:val="000000" w:themeColor="text1"/>
          <w:sz w:val="24"/>
        </w:rPr>
        <w:t xml:space="preserve">（一）因执行本合同所发生的或</w:t>
      </w:r>
      <w:r>
        <w:rPr>
          <w:color w:val="000000" w:themeColor="text1"/>
          <w:sz w:val="24"/>
        </w:rPr>
        <w:t xml:space="preserve">与本合同有关的一切争议，双方应通过友好协商解决。如果协商开</w:t>
      </w:r>
      <w:r>
        <w:rPr>
          <w:rFonts w:hint="eastAsia" w:ascii="宋体" w:hAnsi="宋体" w:cs="宋体"/>
          <w:color w:val="000000" w:themeColor="text1"/>
          <w:sz w:val="24"/>
        </w:rPr>
        <w:t xml:space="preserve">始后六十（</w:t>
      </w:r>
      <w:r>
        <w:rPr>
          <w:rFonts w:hint="eastAsia" w:ascii="宋体" w:hAnsi="宋体" w:cs="宋体"/>
          <w:color w:val="000000" w:themeColor="text1"/>
          <w:sz w:val="24"/>
        </w:rPr>
        <w:t xml:space="preserve">60</w:t>
      </w:r>
      <w:r>
        <w:rPr>
          <w:rFonts w:hint="eastAsia" w:ascii="宋体" w:hAnsi="宋体" w:cs="宋体"/>
          <w:color w:val="000000" w:themeColor="text1"/>
          <w:sz w:val="24"/>
        </w:rPr>
        <w:t xml:space="preserve">）日还不能解决，任何一方均可按中华人民共和国有关法律的规定提交仲裁。</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（二）仲裁裁决应为最终裁决，对双方均具有约束力。</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（三）仲裁费除仲裁机关另有裁决外均应由败诉方负担。</w:t>
      </w:r>
      <w:r/>
    </w:p>
    <w:p>
      <w:pPr>
        <w:ind w:firstLine="480"/>
        <w:spacing w:line="360" w:lineRule="auto"/>
        <w:rPr>
          <w:color w:val="000000" w:themeColor="text1"/>
          <w:sz w:val="24"/>
        </w:rPr>
      </w:pPr>
      <w:r>
        <w:rPr>
          <w:color w:val="000000" w:themeColor="text1"/>
          <w:sz w:val="24"/>
        </w:rPr>
        <w:t xml:space="preserve">（四）在仲裁期间，除正在进行仲裁的部分外，本合同</w:t>
      </w:r>
      <w:r>
        <w:rPr>
          <w:rFonts w:hint="eastAsia"/>
          <w:color w:val="000000" w:themeColor="text1"/>
          <w:sz w:val="24"/>
        </w:rPr>
        <w:t xml:space="preserve">其他部分</w:t>
      </w:r>
      <w:r>
        <w:rPr>
          <w:color w:val="000000" w:themeColor="text1"/>
          <w:sz w:val="24"/>
        </w:rPr>
        <w:t xml:space="preserve">应继续执行。</w:t>
      </w:r>
      <w:r/>
    </w:p>
    <w:p>
      <w:pPr>
        <w:pStyle w:val="737"/>
        <w:ind w:firstLine="482"/>
        <w:spacing w:before="0" w:after="0" w:line="360" w:lineRule="auto"/>
        <w:rPr>
          <w:color w:val="000000" w:themeColor="text1"/>
        </w:rPr>
      </w:pPr>
      <w:r>
        <w:rPr>
          <w:color w:val="000000" w:themeColor="text1"/>
        </w:rPr>
        <w:t xml:space="preserve">二十</w:t>
      </w:r>
      <w:r>
        <w:rPr>
          <w:rFonts w:hint="eastAsia"/>
          <w:color w:val="000000" w:themeColor="text1"/>
        </w:rPr>
        <w:t xml:space="preserve">五</w:t>
      </w:r>
      <w:r>
        <w:rPr>
          <w:color w:val="000000" w:themeColor="text1"/>
        </w:rPr>
        <w:t xml:space="preserve">、违约</w:t>
      </w:r>
      <w:bookmarkEnd w:id="35"/>
      <w:r/>
      <w:r/>
    </w:p>
    <w:p>
      <w:pPr>
        <w:ind w:firstLine="480"/>
        <w:spacing w:line="360" w:lineRule="auto"/>
        <w:rPr>
          <w:color w:val="000000" w:themeColor="text1"/>
          <w:sz w:val="24"/>
        </w:rPr>
      </w:pPr>
      <w:r/>
      <w:bookmarkStart w:id="36" w:name="_Toc453148736"/>
      <w:r>
        <w:rPr>
          <w:color w:val="000000" w:themeColor="text1"/>
          <w:sz w:val="24"/>
        </w:rPr>
        <w:t xml:space="preserve">（一）甲方不能及时给出必要指令确认和批准，不按合同约定履行自己的各项义务，支付款项及发生</w:t>
      </w:r>
      <w:r>
        <w:rPr>
          <w:rFonts w:hint="eastAsia"/>
          <w:color w:val="000000" w:themeColor="text1"/>
          <w:sz w:val="24"/>
        </w:rPr>
        <w:t xml:space="preserve">其他</w:t>
      </w:r>
      <w:r>
        <w:rPr>
          <w:color w:val="000000" w:themeColor="text1"/>
          <w:sz w:val="24"/>
        </w:rPr>
        <w:t xml:space="preserve">使合同无法履行的行为，应承担违约责任（包括支付因其违约导致乙方增加的经济支出和从应支付之日起</w:t>
      </w:r>
      <w:r>
        <w:rPr>
          <w:color w:val="000000" w:themeColor="text1"/>
          <w:sz w:val="24"/>
        </w:rPr>
        <w:t xml:space="preserve">计算应支付款项的利息等），相应顺延工期，按协议条款约定支付违约金和赔偿因其违约给乙方造成的损失。</w:t>
      </w:r>
      <w:r/>
    </w:p>
    <w:p>
      <w:pPr>
        <w:ind w:firstLine="480"/>
        <w:spacing w:line="360" w:lineRule="auto"/>
        <w:rPr>
          <w:color w:val="000000" w:themeColor="text1"/>
          <w:sz w:val="24"/>
        </w:rPr>
      </w:pPr>
      <w:r>
        <w:rPr>
          <w:color w:val="000000" w:themeColor="text1"/>
          <w:sz w:val="24"/>
        </w:rPr>
        <w:t xml:space="preserve">（二）</w:t>
      </w:r>
      <w:r>
        <w:rPr>
          <w:rFonts w:hint="eastAsia"/>
          <w:color w:val="000000" w:themeColor="text1"/>
          <w:sz w:val="24"/>
        </w:rPr>
        <w:t xml:space="preserve">乙方</w:t>
      </w:r>
      <w:r>
        <w:rPr>
          <w:color w:val="000000" w:themeColor="text1"/>
          <w:sz w:val="24"/>
        </w:rPr>
        <w:t xml:space="preserve">按合同工期完工，施工质量达不到设计、规范和本合同的要求，或发生</w:t>
      </w:r>
      <w:r>
        <w:rPr>
          <w:rFonts w:hint="eastAsia"/>
          <w:color w:val="000000" w:themeColor="text1"/>
          <w:sz w:val="24"/>
        </w:rPr>
        <w:t xml:space="preserve">其他</w:t>
      </w:r>
      <w:r>
        <w:rPr>
          <w:color w:val="000000" w:themeColor="text1"/>
          <w:sz w:val="24"/>
        </w:rPr>
        <w:t xml:space="preserve">使合同无法履行的行为，应承担违约责任，甲方可通知乙方，按协议条款约定支付违约金。</w:t>
      </w:r>
      <w:r/>
    </w:p>
    <w:p>
      <w:pPr>
        <w:ind w:firstLine="480"/>
        <w:spacing w:line="360" w:lineRule="auto"/>
        <w:rPr>
          <w:color w:val="000000" w:themeColor="text1"/>
          <w:sz w:val="24"/>
        </w:rPr>
      </w:pPr>
      <w:r>
        <w:rPr>
          <w:color w:val="000000" w:themeColor="text1"/>
          <w:sz w:val="24"/>
        </w:rPr>
        <w:t xml:space="preserve">（三）双方签字生效后，若单方毁约，使合同无法履行，则由违约方以</w:t>
      </w:r>
      <w:r>
        <w:rPr>
          <w:rFonts w:hint="eastAsia"/>
          <w:color w:val="000000" w:themeColor="text1"/>
          <w:sz w:val="24"/>
        </w:rPr>
        <w:t xml:space="preserve">合同总价</w:t>
      </w:r>
      <w:r>
        <w:rPr>
          <w:color w:val="000000" w:themeColor="text1"/>
          <w:sz w:val="24"/>
        </w:rPr>
        <w:t xml:space="preserve">的百分之三十（</w:t>
      </w:r>
      <w:r>
        <w:rPr>
          <w:color w:val="000000" w:themeColor="text1"/>
          <w:sz w:val="24"/>
        </w:rPr>
        <w:t xml:space="preserve">30%</w:t>
      </w:r>
      <w:r>
        <w:rPr>
          <w:color w:val="000000" w:themeColor="text1"/>
          <w:sz w:val="24"/>
        </w:rPr>
        <w:t xml:space="preserve">）作为违约金赔偿给对方。</w:t>
      </w:r>
      <w:r/>
    </w:p>
    <w:p>
      <w:pPr>
        <w:pStyle w:val="737"/>
        <w:ind w:firstLine="482"/>
        <w:spacing w:before="0" w:after="0" w:line="360" w:lineRule="auto"/>
        <w:rPr>
          <w:color w:val="000000" w:themeColor="text1"/>
        </w:rPr>
      </w:pPr>
      <w:r>
        <w:rPr>
          <w:color w:val="000000" w:themeColor="text1"/>
        </w:rPr>
        <w:t xml:space="preserve">二十</w:t>
      </w:r>
      <w:r>
        <w:rPr>
          <w:rFonts w:hint="eastAsia"/>
          <w:color w:val="000000" w:themeColor="text1"/>
        </w:rPr>
        <w:t xml:space="preserve">六</w:t>
      </w:r>
      <w:r>
        <w:rPr>
          <w:color w:val="000000" w:themeColor="text1"/>
        </w:rPr>
        <w:t xml:space="preserve">、不可抗力</w:t>
      </w:r>
      <w:bookmarkEnd w:id="36"/>
      <w:r/>
      <w:r/>
    </w:p>
    <w:p>
      <w:pPr>
        <w:ind w:firstLine="480"/>
        <w:spacing w:line="360" w:lineRule="auto"/>
        <w:rPr>
          <w:color w:val="000000" w:themeColor="text1"/>
          <w:sz w:val="24"/>
        </w:rPr>
      </w:pPr>
      <w:r>
        <w:rPr>
          <w:color w:val="000000" w:themeColor="text1"/>
          <w:sz w:val="24"/>
        </w:rPr>
        <w:t xml:space="preserve">（一）不可抗力以有关部门发布为准。</w:t>
      </w:r>
      <w:r/>
    </w:p>
    <w:p>
      <w:pPr>
        <w:ind w:firstLine="480"/>
        <w:spacing w:line="360" w:lineRule="auto"/>
        <w:rPr>
          <w:color w:val="000000" w:themeColor="text1"/>
          <w:sz w:val="24"/>
        </w:rPr>
      </w:pPr>
      <w:r>
        <w:rPr>
          <w:color w:val="000000" w:themeColor="text1"/>
          <w:sz w:val="24"/>
        </w:rPr>
        <w:t xml:space="preserve">（二）发生后，乙方应迅速采取措施，尽力减少损失，并及时向甲方报告。</w:t>
      </w:r>
      <w:r/>
    </w:p>
    <w:p>
      <w:pPr>
        <w:ind w:firstLine="480"/>
        <w:spacing w:line="360" w:lineRule="auto"/>
        <w:rPr>
          <w:color w:val="000000" w:themeColor="text1"/>
          <w:sz w:val="24"/>
        </w:rPr>
      </w:pPr>
      <w:r>
        <w:rPr>
          <w:color w:val="000000" w:themeColor="text1"/>
          <w:sz w:val="24"/>
        </w:rPr>
        <w:t xml:space="preserve">（三）灾害发生的费用</w:t>
      </w:r>
      <w:r>
        <w:rPr>
          <w:rFonts w:hint="eastAsia"/>
          <w:color w:val="000000" w:themeColor="text1"/>
          <w:sz w:val="24"/>
        </w:rPr>
        <w:t xml:space="preserve">遵照以下</w:t>
      </w:r>
      <w:r>
        <w:rPr>
          <w:color w:val="000000" w:themeColor="text1"/>
          <w:sz w:val="24"/>
        </w:rPr>
        <w:t xml:space="preserve">约定：</w:t>
      </w:r>
      <w:r/>
    </w:p>
    <w:p>
      <w:pPr>
        <w:ind w:firstLine="480"/>
        <w:spacing w:line="360" w:lineRule="auto"/>
        <w:rPr>
          <w:color w:val="000000" w:themeColor="text1"/>
          <w:sz w:val="24"/>
        </w:rPr>
      </w:pPr>
      <w:r>
        <w:rPr>
          <w:color w:val="000000" w:themeColor="text1"/>
          <w:sz w:val="24"/>
        </w:rPr>
        <w:t xml:space="preserve">1</w:t>
      </w:r>
      <w:r>
        <w:rPr>
          <w:color w:val="000000" w:themeColor="text1"/>
          <w:sz w:val="24"/>
        </w:rPr>
        <w:t xml:space="preserve">、项目本身的损失由甲方承担；</w:t>
      </w:r>
      <w:r/>
    </w:p>
    <w:p>
      <w:pPr>
        <w:ind w:firstLine="480"/>
        <w:spacing w:line="360" w:lineRule="auto"/>
        <w:rPr>
          <w:color w:val="000000" w:themeColor="text1"/>
          <w:sz w:val="24"/>
        </w:rPr>
      </w:pPr>
      <w:r>
        <w:rPr>
          <w:color w:val="000000" w:themeColor="text1"/>
          <w:sz w:val="24"/>
        </w:rPr>
        <w:t xml:space="preserve">2</w:t>
      </w:r>
      <w:r>
        <w:rPr>
          <w:color w:val="000000" w:themeColor="text1"/>
          <w:sz w:val="24"/>
        </w:rPr>
        <w:t xml:space="preserve">、人员伤亡由其所属单位负责，并承担相应费用；</w:t>
      </w:r>
      <w:r/>
    </w:p>
    <w:p>
      <w:pPr>
        <w:ind w:firstLine="480"/>
        <w:spacing w:line="360" w:lineRule="auto"/>
        <w:rPr>
          <w:color w:val="000000" w:themeColor="text1"/>
          <w:sz w:val="24"/>
        </w:rPr>
      </w:pPr>
      <w:r>
        <w:rPr>
          <w:color w:val="000000" w:themeColor="text1"/>
          <w:sz w:val="24"/>
        </w:rPr>
        <w:t xml:space="preserve">3</w:t>
      </w:r>
      <w:r>
        <w:rPr>
          <w:color w:val="000000" w:themeColor="text1"/>
          <w:sz w:val="24"/>
        </w:rPr>
        <w:t xml:space="preserve">、造成乙方设备</w:t>
      </w:r>
      <w:r>
        <w:rPr>
          <w:rFonts w:hint="eastAsia"/>
          <w:color w:val="000000" w:themeColor="text1"/>
          <w:sz w:val="24"/>
        </w:rPr>
        <w:t xml:space="preserve">、</w:t>
      </w:r>
      <w:r>
        <w:rPr>
          <w:color w:val="000000" w:themeColor="text1"/>
          <w:sz w:val="24"/>
        </w:rPr>
        <w:t xml:space="preserve">机械的损坏及停工损失，由乙方承担。</w:t>
      </w:r>
      <w:bookmarkStart w:id="37" w:name="_Toc453148737"/>
      <w:r/>
      <w:r/>
    </w:p>
    <w:p>
      <w:pPr>
        <w:pStyle w:val="737"/>
        <w:ind w:firstLine="482"/>
        <w:spacing w:before="0" w:after="0" w:line="360" w:lineRule="auto"/>
        <w:rPr>
          <w:color w:val="000000" w:themeColor="text1"/>
        </w:rPr>
      </w:pPr>
      <w:r>
        <w:rPr>
          <w:color w:val="000000" w:themeColor="text1"/>
        </w:rPr>
        <w:t xml:space="preserve">二十</w:t>
      </w:r>
      <w:r>
        <w:rPr>
          <w:rFonts w:hint="eastAsia"/>
          <w:color w:val="000000" w:themeColor="text1"/>
        </w:rPr>
        <w:t xml:space="preserve">七</w:t>
      </w:r>
      <w:r>
        <w:rPr>
          <w:color w:val="000000" w:themeColor="text1"/>
        </w:rPr>
        <w:t xml:space="preserve">、保险</w:t>
      </w:r>
      <w:r/>
    </w:p>
    <w:p>
      <w:pPr>
        <w:pStyle w:val="764"/>
        <w:ind w:firstLine="480"/>
        <w:jc w:val="both"/>
        <w:spacing w:line="360" w:lineRule="auto"/>
        <w:rPr>
          <w:color w:val="000000" w:themeColor="text1"/>
        </w:rPr>
      </w:pPr>
      <w:r>
        <w:rPr>
          <w:rFonts w:hint="eastAsia"/>
          <w:color w:val="000000" w:themeColor="text1"/>
        </w:rPr>
        <w:t xml:space="preserve">（一）乙方</w:t>
      </w:r>
      <w:r>
        <w:rPr>
          <w:color w:val="000000" w:themeColor="text1"/>
        </w:rPr>
        <w:t xml:space="preserve">应为本项目</w:t>
      </w:r>
      <w:r>
        <w:rPr>
          <w:rFonts w:hint="eastAsia"/>
          <w:color w:val="000000" w:themeColor="text1"/>
        </w:rPr>
        <w:t xml:space="preserve">购买</w:t>
      </w:r>
      <w:r>
        <w:rPr>
          <w:color w:val="000000" w:themeColor="text1"/>
        </w:rPr>
        <w:t xml:space="preserve">工程一切险，相关费用包含在合同总价中。</w:t>
      </w:r>
      <w:r/>
    </w:p>
    <w:p>
      <w:pPr>
        <w:pStyle w:val="764"/>
        <w:ind w:firstLine="480"/>
        <w:jc w:val="both"/>
        <w:spacing w:line="360" w:lineRule="auto"/>
        <w:rPr>
          <w:color w:val="000000" w:themeColor="text1"/>
        </w:rPr>
      </w:pPr>
      <w:r>
        <w:rPr>
          <w:color w:val="000000" w:themeColor="text1"/>
        </w:rPr>
        <w:t xml:space="preserve">（</w:t>
      </w:r>
      <w:r>
        <w:rPr>
          <w:rFonts w:hint="eastAsia"/>
          <w:color w:val="000000" w:themeColor="text1"/>
        </w:rPr>
        <w:t xml:space="preserve">二</w:t>
      </w:r>
      <w:r>
        <w:rPr>
          <w:color w:val="000000" w:themeColor="text1"/>
        </w:rPr>
        <w:t xml:space="preserve">）乙方应对本合同下提供的设备的制造、购置、运输、存放、安装及交货过程中的丢失或损坏进行全面的保险。</w:t>
      </w:r>
      <w:r/>
    </w:p>
    <w:p>
      <w:pPr>
        <w:pStyle w:val="764"/>
        <w:ind w:firstLine="480"/>
        <w:jc w:val="both"/>
        <w:spacing w:line="360" w:lineRule="auto"/>
        <w:rPr>
          <w:color w:val="000000" w:themeColor="text1"/>
        </w:rPr>
      </w:pPr>
      <w:r>
        <w:rPr>
          <w:color w:val="000000" w:themeColor="text1"/>
        </w:rPr>
        <w:t xml:space="preserve">（</w:t>
      </w:r>
      <w:r>
        <w:rPr>
          <w:rFonts w:hint="eastAsia"/>
          <w:color w:val="000000" w:themeColor="text1"/>
        </w:rPr>
        <w:t xml:space="preserve">三</w:t>
      </w:r>
      <w:r>
        <w:rPr>
          <w:color w:val="000000" w:themeColor="text1"/>
        </w:rPr>
        <w:t xml:space="preserve">）乙方需对其雇员及其分包人的雇员的意外或伤亡负全责。甲方对任何雇员的意外或伤亡，不论该人是受雇于乙方或其分包人，不负任何法律上的赔偿责任，乙方</w:t>
      </w:r>
      <w:r>
        <w:rPr>
          <w:color w:val="000000" w:themeColor="text1"/>
        </w:rPr>
        <w:t xml:space="preserve">须保障</w:t>
      </w:r>
      <w:r>
        <w:rPr>
          <w:color w:val="000000" w:themeColor="text1"/>
        </w:rPr>
        <w:t xml:space="preserve">甲方免负任何有关的索赔、诉讼等责任和费用。</w:t>
      </w:r>
      <w:r/>
    </w:p>
    <w:p>
      <w:pPr>
        <w:pStyle w:val="764"/>
        <w:ind w:firstLine="480"/>
        <w:jc w:val="both"/>
        <w:spacing w:line="360" w:lineRule="auto"/>
        <w:rPr>
          <w:color w:val="000000" w:themeColor="text1"/>
        </w:rPr>
      </w:pPr>
      <w:r>
        <w:rPr>
          <w:color w:val="000000" w:themeColor="text1"/>
        </w:rPr>
        <w:t xml:space="preserve">（</w:t>
      </w:r>
      <w:r>
        <w:rPr>
          <w:rFonts w:hint="eastAsia"/>
          <w:color w:val="000000" w:themeColor="text1"/>
        </w:rPr>
        <w:t xml:space="preserve">四</w:t>
      </w:r>
      <w:r>
        <w:rPr>
          <w:color w:val="000000" w:themeColor="text1"/>
        </w:rPr>
        <w:t xml:space="preserve">）乙方</w:t>
      </w:r>
      <w:r>
        <w:rPr>
          <w:rFonts w:hint="eastAsia"/>
          <w:color w:val="000000" w:themeColor="text1"/>
        </w:rPr>
        <w:t xml:space="preserve">须</w:t>
      </w:r>
      <w:r>
        <w:rPr>
          <w:color w:val="000000" w:themeColor="text1"/>
        </w:rPr>
        <w:t xml:space="preserve">办理</w:t>
      </w:r>
      <w:r>
        <w:rPr>
          <w:rFonts w:hint="eastAsia"/>
          <w:color w:val="000000" w:themeColor="text1"/>
        </w:rPr>
        <w:t xml:space="preserve">涉及</w:t>
      </w:r>
      <w:r>
        <w:rPr>
          <w:color w:val="000000" w:themeColor="text1"/>
        </w:rPr>
        <w:t xml:space="preserve">本项目</w:t>
      </w:r>
      <w:r>
        <w:rPr>
          <w:rFonts w:hint="eastAsia"/>
          <w:color w:val="000000" w:themeColor="text1"/>
        </w:rPr>
        <w:t xml:space="preserve">人员</w:t>
      </w:r>
      <w:r>
        <w:rPr>
          <w:color w:val="000000" w:themeColor="text1"/>
        </w:rPr>
        <w:t xml:space="preserve">、财产和机械设备的保险。</w:t>
      </w:r>
      <w:r>
        <w:rPr>
          <w:color w:val="000000" w:themeColor="text1"/>
        </w:rPr>
        <w:t xml:space="preserve"> </w:t>
      </w:r>
      <w:bookmarkEnd w:id="37"/>
      <w:r/>
      <w:r/>
    </w:p>
    <w:p>
      <w:pPr>
        <w:pStyle w:val="737"/>
        <w:ind w:firstLine="482"/>
        <w:spacing w:before="0" w:after="0" w:line="360" w:lineRule="auto"/>
        <w:rPr>
          <w:color w:val="000000" w:themeColor="text1"/>
        </w:rPr>
      </w:pPr>
      <w:r>
        <w:rPr>
          <w:color w:val="000000" w:themeColor="text1"/>
        </w:rPr>
        <w:t xml:space="preserve">二十</w:t>
      </w:r>
      <w:r>
        <w:rPr>
          <w:rFonts w:hint="eastAsia"/>
          <w:color w:val="000000" w:themeColor="text1"/>
        </w:rPr>
        <w:t xml:space="preserve">八</w:t>
      </w:r>
      <w:r>
        <w:rPr>
          <w:color w:val="000000" w:themeColor="text1"/>
        </w:rPr>
        <w:t xml:space="preserve">、合同的生效、终止</w:t>
      </w:r>
      <w:r>
        <w:rPr>
          <w:rFonts w:hint="eastAsia"/>
          <w:color w:val="000000" w:themeColor="text1"/>
        </w:rPr>
        <w:t xml:space="preserve">及其他</w:t>
      </w:r>
      <w:r/>
    </w:p>
    <w:p>
      <w:pPr>
        <w:pStyle w:val="764"/>
        <w:ind w:firstLine="480"/>
        <w:jc w:val="both"/>
        <w:spacing w:line="360" w:lineRule="auto"/>
        <w:rPr>
          <w:color w:val="000000" w:themeColor="text1"/>
        </w:rPr>
      </w:pPr>
      <w:r>
        <w:rPr>
          <w:color w:val="000000" w:themeColor="text1"/>
        </w:rPr>
        <w:t xml:space="preserve">（一）本合同在双方签字、盖章后生效。</w:t>
      </w:r>
      <w:r>
        <w:rPr>
          <w:color w:val="000000" w:themeColor="text1"/>
        </w:rPr>
        <w:t xml:space="preserve"> </w:t>
      </w:r>
      <w:r/>
    </w:p>
    <w:p>
      <w:pPr>
        <w:pStyle w:val="764"/>
        <w:ind w:firstLine="480"/>
        <w:jc w:val="both"/>
        <w:spacing w:line="360" w:lineRule="auto"/>
        <w:rPr>
          <w:color w:val="000000" w:themeColor="text1"/>
        </w:rPr>
      </w:pPr>
      <w:r>
        <w:rPr>
          <w:color w:val="000000" w:themeColor="text1"/>
        </w:rPr>
        <w:t xml:space="preserve">（二）本合同未尽事宜另立补充协议，补充协议与本合同具有同等法律效力。</w:t>
      </w:r>
      <w:r/>
    </w:p>
    <w:p>
      <w:pPr>
        <w:pStyle w:val="764"/>
        <w:ind w:firstLine="480"/>
        <w:jc w:val="both"/>
        <w:spacing w:line="360" w:lineRule="auto"/>
        <w:rPr>
          <w:color w:val="000000" w:themeColor="text1"/>
        </w:rPr>
      </w:pPr>
      <w:r>
        <w:rPr>
          <w:color w:val="000000" w:themeColor="text1"/>
        </w:rPr>
        <w:t xml:space="preserve">（三）本合同项下双方的任何权利和义务不因合同双方发生收购、兼并、重组、分立而发生变化。如发生上述情形之一，则本合同项下的</w:t>
      </w:r>
      <w:r>
        <w:rPr>
          <w:color w:val="000000" w:themeColor="text1"/>
        </w:rPr>
        <w:t xml:space="preserve">权利和义务随之转移至收购、兼并、重组或分立之单位。如甲、乙双方在本合同项下的各项权利和义务由甲、乙双方之分立单位分别承受的，则甲、乙双方与甲、乙双方之分立单位分别享有和承担相关权利和义务。</w:t>
      </w:r>
      <w:r/>
    </w:p>
    <w:p>
      <w:pPr>
        <w:pStyle w:val="764"/>
        <w:ind w:firstLine="480"/>
        <w:jc w:val="both"/>
        <w:spacing w:line="360" w:lineRule="auto"/>
        <w:rPr>
          <w:color w:val="000000" w:themeColor="text1"/>
        </w:rPr>
      </w:pPr>
      <w:r>
        <w:rPr>
          <w:color w:val="000000" w:themeColor="text1"/>
        </w:rPr>
        <w:t xml:space="preserve">（四）合同的终止</w:t>
      </w:r>
      <w:r>
        <w:rPr>
          <w:color w:val="000000" w:themeColor="text1"/>
        </w:rPr>
        <w:t xml:space="preserve"> </w:t>
      </w:r>
      <w:r/>
    </w:p>
    <w:p>
      <w:pPr>
        <w:pStyle w:val="764"/>
        <w:ind w:firstLine="480"/>
        <w:jc w:val="both"/>
        <w:spacing w:line="360" w:lineRule="auto"/>
        <w:rPr>
          <w:color w:val="000000" w:themeColor="text1"/>
        </w:rPr>
      </w:pPr>
      <w:r>
        <w:rPr>
          <w:color w:val="000000" w:themeColor="text1"/>
        </w:rPr>
        <w:t xml:space="preserve">1</w:t>
      </w:r>
      <w:r>
        <w:rPr>
          <w:color w:val="000000" w:themeColor="text1"/>
        </w:rPr>
        <w:t xml:space="preserve">、在项目结算，甲方付款完毕，乙方将系统交付甲方后，除有关质量保证条款仍然生效外，</w:t>
      </w:r>
      <w:r>
        <w:rPr>
          <w:rFonts w:hint="eastAsia"/>
          <w:color w:val="000000" w:themeColor="text1"/>
        </w:rPr>
        <w:t xml:space="preserve">其他条款</w:t>
      </w:r>
      <w:r>
        <w:rPr>
          <w:color w:val="000000" w:themeColor="text1"/>
        </w:rPr>
        <w:t xml:space="preserve">即告终止，质量保证期满后，有关质量保证条款终止。</w:t>
      </w:r>
      <w:r/>
    </w:p>
    <w:p>
      <w:pPr>
        <w:pStyle w:val="764"/>
        <w:ind w:firstLine="480"/>
        <w:jc w:val="both"/>
        <w:spacing w:line="360" w:lineRule="auto"/>
        <w:rPr>
          <w:color w:val="000000" w:themeColor="text1"/>
        </w:rPr>
      </w:pPr>
      <w:r>
        <w:rPr>
          <w:color w:val="000000" w:themeColor="text1"/>
        </w:rPr>
        <w:t xml:space="preserve">2</w:t>
      </w:r>
      <w:r>
        <w:rPr>
          <w:color w:val="000000" w:themeColor="text1"/>
        </w:rPr>
        <w:t xml:space="preserve">、如果乙方破产或无清偿能力，甲方可在任何时候以书面形式通知乙方，提出终止合同而不给乙方补偿。该终止合同将不损害或影响甲方已经采取或将要采取的任何行动或补救措施的</w:t>
      </w:r>
      <w:r>
        <w:rPr>
          <w:color w:val="000000" w:themeColor="text1"/>
        </w:rPr>
        <w:t xml:space="preserve">权力。</w:t>
      </w:r>
      <w:r/>
    </w:p>
    <w:p>
      <w:pPr>
        <w:pStyle w:val="764"/>
        <w:ind w:firstLine="480"/>
        <w:jc w:val="both"/>
        <w:spacing w:line="360" w:lineRule="auto"/>
        <w:rPr>
          <w:color w:val="000000" w:themeColor="text1"/>
        </w:rPr>
      </w:pPr>
      <w:r>
        <w:rPr>
          <w:color w:val="000000" w:themeColor="text1"/>
        </w:rPr>
        <w:t xml:space="preserve">3</w:t>
      </w:r>
      <w:r>
        <w:rPr>
          <w:color w:val="000000" w:themeColor="text1"/>
        </w:rPr>
        <w:t xml:space="preserve">、甲方可在任何时候出于自身的</w:t>
      </w:r>
      <w:r>
        <w:rPr>
          <w:color w:val="000000" w:themeColor="text1"/>
        </w:rPr>
        <w:t xml:space="preserve">便利向</w:t>
      </w:r>
      <w:r>
        <w:rPr>
          <w:color w:val="000000" w:themeColor="text1"/>
        </w:rPr>
        <w:t xml:space="preserve">乙方发出书面通知，全部或部分终止合同，终止通知应明确该终止合同是出于甲方的便利，合同终止的程度以及终止的生效日期。</w:t>
      </w:r>
      <w:r/>
    </w:p>
    <w:p>
      <w:pPr>
        <w:ind w:firstLine="480"/>
        <w:spacing w:line="360" w:lineRule="auto"/>
        <w:rPr>
          <w:color w:val="000000" w:themeColor="text1"/>
          <w:sz w:val="24"/>
        </w:rPr>
      </w:pPr>
      <w:r>
        <w:rPr>
          <w:color w:val="000000" w:themeColor="text1"/>
          <w:sz w:val="24"/>
        </w:rPr>
        <w:t xml:space="preserve">（五）本合同一式六份</w:t>
      </w:r>
      <w:r>
        <w:rPr>
          <w:rFonts w:hint="eastAsia"/>
          <w:color w:val="000000" w:themeColor="text1"/>
          <w:sz w:val="24"/>
        </w:rPr>
        <w:t xml:space="preserve">，</w:t>
      </w:r>
      <w:r>
        <w:rPr>
          <w:color w:val="000000" w:themeColor="text1"/>
          <w:sz w:val="24"/>
        </w:rPr>
        <w:t xml:space="preserve">甲乙双方各执三份。</w:t>
      </w:r>
      <w:r/>
    </w:p>
    <w:p>
      <w:pPr>
        <w:ind w:firstLine="480"/>
        <w:spacing w:line="360" w:lineRule="auto"/>
        <w:rPr>
          <w:color w:val="000000" w:themeColor="text1"/>
          <w:sz w:val="24"/>
        </w:rPr>
      </w:pPr>
      <w:r>
        <w:rPr>
          <w:color w:val="000000" w:themeColor="text1"/>
          <w:sz w:val="24"/>
        </w:rPr>
      </w:r>
      <w:r/>
    </w:p>
    <w:p>
      <w:pPr>
        <w:ind w:firstLine="480"/>
        <w:spacing w:line="360" w:lineRule="auto"/>
        <w:rPr>
          <w:color w:val="000000" w:themeColor="text1"/>
          <w:sz w:val="24"/>
        </w:rPr>
      </w:pPr>
      <w:r>
        <w:rPr>
          <w:color w:val="000000" w:themeColor="text1"/>
          <w:sz w:val="24"/>
        </w:rPr>
        <w:t xml:space="preserve">甲方名称（公章）：</w:t>
      </w:r>
      <w:r>
        <w:rPr>
          <w:color w:val="000000" w:themeColor="text1"/>
          <w:sz w:val="24"/>
          <w:u w:val="single"/>
        </w:rPr>
        <w:t xml:space="preserve">太湖流域水文水资源监测中心（太湖流域水环境监测中心）</w:t>
      </w:r>
      <w:r/>
    </w:p>
    <w:p>
      <w:pPr>
        <w:ind w:firstLine="480"/>
        <w:spacing w:line="360" w:lineRule="auto"/>
        <w:rPr>
          <w:color w:val="000000" w:themeColor="text1"/>
          <w:sz w:val="24"/>
        </w:rPr>
      </w:pPr>
      <w:r>
        <w:rPr>
          <w:color w:val="000000" w:themeColor="text1"/>
          <w:sz w:val="24"/>
        </w:rPr>
        <w:t xml:space="preserve">法定代表人／委托代理人（签名）：</w:t>
      </w:r>
      <w:r>
        <w:rPr>
          <w:color w:val="000000" w:themeColor="text1"/>
          <w:sz w:val="24"/>
          <w:u w:val="single"/>
        </w:rPr>
        <w:t xml:space="preserve">                  </w:t>
      </w:r>
      <w:r/>
    </w:p>
    <w:p>
      <w:pPr>
        <w:ind w:firstLine="480"/>
        <w:spacing w:line="360" w:lineRule="auto"/>
        <w:rPr>
          <w:color w:val="000000" w:themeColor="text1"/>
          <w:sz w:val="24"/>
          <w:u w:val="single"/>
        </w:rPr>
      </w:pPr>
      <w:r>
        <w:rPr>
          <w:color w:val="000000" w:themeColor="text1"/>
          <w:sz w:val="24"/>
        </w:rPr>
        <w:t xml:space="preserve">甲方地址：</w:t>
      </w:r>
      <w:r>
        <w:rPr>
          <w:rFonts w:hint="eastAsia"/>
          <w:color w:val="000000" w:themeColor="text1"/>
          <w:sz w:val="24"/>
          <w:u w:val="single"/>
        </w:rPr>
        <w:t xml:space="preserve">无锡市金城路</w:t>
      </w:r>
      <w:r>
        <w:rPr>
          <w:rFonts w:hint="eastAsia"/>
          <w:color w:val="000000" w:themeColor="text1"/>
          <w:sz w:val="24"/>
          <w:u w:val="single"/>
        </w:rPr>
        <w:t xml:space="preserve">8</w:t>
      </w:r>
      <w:r>
        <w:rPr>
          <w:color w:val="000000" w:themeColor="text1"/>
          <w:sz w:val="24"/>
          <w:u w:val="single"/>
        </w:rPr>
        <w:t xml:space="preserve">35</w:t>
      </w:r>
      <w:r>
        <w:rPr>
          <w:rFonts w:hint="eastAsia"/>
          <w:color w:val="000000" w:themeColor="text1"/>
          <w:sz w:val="24"/>
          <w:u w:val="single"/>
        </w:rPr>
        <w:t xml:space="preserve">号</w:t>
      </w:r>
      <w:r/>
    </w:p>
    <w:p>
      <w:pPr>
        <w:ind w:firstLine="480"/>
        <w:spacing w:line="360" w:lineRule="auto"/>
        <w:rPr>
          <w:color w:val="000000" w:themeColor="text1"/>
          <w:sz w:val="24"/>
        </w:rPr>
      </w:pPr>
      <w:r>
        <w:rPr>
          <w:color w:val="000000" w:themeColor="text1"/>
          <w:sz w:val="24"/>
        </w:rPr>
        <w:t xml:space="preserve">开户行：</w:t>
      </w:r>
      <w:r>
        <w:rPr>
          <w:color w:val="000000" w:themeColor="text1"/>
          <w:sz w:val="24"/>
          <w:u w:val="single"/>
        </w:rPr>
        <w:t xml:space="preserve">                           </w:t>
      </w:r>
      <w:r>
        <w:rPr>
          <w:color w:val="000000" w:themeColor="text1"/>
          <w:sz w:val="24"/>
        </w:rPr>
        <w:t xml:space="preserve"> </w:t>
      </w:r>
      <w:r/>
    </w:p>
    <w:p>
      <w:pPr>
        <w:ind w:firstLine="480"/>
        <w:spacing w:line="360" w:lineRule="auto"/>
        <w:rPr>
          <w:color w:val="000000" w:themeColor="text1"/>
          <w:sz w:val="24"/>
        </w:rPr>
      </w:pPr>
      <w:r>
        <w:rPr>
          <w:color w:val="000000" w:themeColor="text1"/>
          <w:sz w:val="24"/>
        </w:rPr>
        <w:t xml:space="preserve">账号：</w:t>
      </w:r>
      <w:r>
        <w:rPr>
          <w:color w:val="000000" w:themeColor="text1"/>
          <w:sz w:val="24"/>
          <w:u w:val="single"/>
        </w:rPr>
        <w:t xml:space="preserve">                             </w:t>
      </w:r>
      <w:r/>
    </w:p>
    <w:p>
      <w:pPr>
        <w:ind w:firstLine="480"/>
        <w:spacing w:line="360" w:lineRule="auto"/>
        <w:rPr>
          <w:color w:val="000000" w:themeColor="text1"/>
          <w:sz w:val="24"/>
        </w:rPr>
      </w:pPr>
      <w:r>
        <w:rPr>
          <w:color w:val="000000" w:themeColor="text1"/>
          <w:sz w:val="24"/>
        </w:rPr>
        <w:t xml:space="preserve">电话：</w:t>
      </w:r>
      <w:r>
        <w:rPr>
          <w:color w:val="000000" w:themeColor="text1"/>
          <w:sz w:val="24"/>
          <w:u w:val="single"/>
        </w:rPr>
        <w:t xml:space="preserve">                             </w:t>
      </w:r>
      <w:r/>
    </w:p>
    <w:p>
      <w:pPr>
        <w:ind w:firstLine="480"/>
        <w:spacing w:line="360" w:lineRule="auto"/>
        <w:rPr>
          <w:color w:val="000000" w:themeColor="text1"/>
          <w:sz w:val="24"/>
        </w:rPr>
      </w:pPr>
      <w:r>
        <w:rPr>
          <w:color w:val="000000" w:themeColor="text1"/>
          <w:sz w:val="24"/>
        </w:rPr>
        <w:t xml:space="preserve">传真：</w:t>
      </w:r>
      <w:r>
        <w:rPr>
          <w:color w:val="000000" w:themeColor="text1"/>
          <w:sz w:val="24"/>
          <w:u w:val="single"/>
        </w:rPr>
        <w:t xml:space="preserve">                             </w:t>
      </w:r>
      <w:r/>
    </w:p>
    <w:p>
      <w:pPr>
        <w:ind w:firstLine="480"/>
        <w:spacing w:line="360" w:lineRule="auto"/>
        <w:rPr>
          <w:color w:val="000000" w:themeColor="text1"/>
          <w:sz w:val="24"/>
        </w:rPr>
      </w:pPr>
      <w:r>
        <w:rPr>
          <w:color w:val="000000" w:themeColor="text1"/>
          <w:sz w:val="24"/>
        </w:rPr>
        <w:t xml:space="preserve">乙方名称（公章）</w:t>
      </w:r>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 xml:space="preserve">  </w:t>
      </w:r>
      <w:r/>
    </w:p>
    <w:p>
      <w:pPr>
        <w:ind w:firstLine="480"/>
        <w:spacing w:line="360" w:lineRule="auto"/>
        <w:rPr>
          <w:color w:val="000000" w:themeColor="text1"/>
          <w:sz w:val="24"/>
        </w:rPr>
      </w:pPr>
      <w:r>
        <w:rPr>
          <w:color w:val="000000" w:themeColor="text1"/>
          <w:sz w:val="24"/>
        </w:rPr>
        <w:t xml:space="preserve">法定代表人／委托代理人（签名）：</w:t>
      </w:r>
      <w:r>
        <w:rPr>
          <w:color w:val="000000" w:themeColor="text1"/>
          <w:sz w:val="24"/>
          <w:u w:val="single"/>
        </w:rPr>
        <w:t xml:space="preserve">                          </w:t>
      </w:r>
      <w:r/>
    </w:p>
    <w:p>
      <w:pPr>
        <w:ind w:firstLine="480"/>
        <w:spacing w:line="360" w:lineRule="auto"/>
        <w:rPr>
          <w:color w:val="000000" w:themeColor="text1"/>
          <w:sz w:val="24"/>
        </w:rPr>
      </w:pPr>
      <w:r>
        <w:rPr>
          <w:color w:val="000000" w:themeColor="text1"/>
          <w:sz w:val="24"/>
        </w:rPr>
        <w:t xml:space="preserve">乙方地址：</w:t>
      </w:r>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 xml:space="preserve">                         </w:t>
      </w:r>
      <w:r/>
    </w:p>
    <w:p>
      <w:pPr>
        <w:ind w:firstLine="480"/>
        <w:spacing w:line="360" w:lineRule="auto"/>
        <w:rPr>
          <w:color w:val="000000" w:themeColor="text1"/>
          <w:sz w:val="24"/>
        </w:rPr>
      </w:pPr>
      <w:r>
        <w:rPr>
          <w:color w:val="000000" w:themeColor="text1"/>
          <w:sz w:val="24"/>
        </w:rPr>
        <w:t xml:space="preserve">开户行：</w:t>
      </w:r>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 xml:space="preserve">     </w:t>
      </w:r>
      <w:r/>
    </w:p>
    <w:p>
      <w:pPr>
        <w:ind w:firstLine="480"/>
        <w:spacing w:line="360" w:lineRule="auto"/>
        <w:rPr>
          <w:color w:val="000000" w:themeColor="text1"/>
          <w:sz w:val="24"/>
        </w:rPr>
      </w:pPr>
      <w:r>
        <w:rPr>
          <w:color w:val="000000" w:themeColor="text1"/>
          <w:sz w:val="24"/>
        </w:rPr>
        <w:t xml:space="preserve">账号：</w:t>
      </w:r>
      <w:r>
        <w:rPr>
          <w:color w:val="000000" w:themeColor="text1"/>
          <w:sz w:val="24"/>
          <w:u w:val="single"/>
        </w:rPr>
        <w:t xml:space="preserve">                               </w:t>
      </w:r>
      <w:r>
        <w:rPr>
          <w:color w:val="000000" w:themeColor="text1"/>
          <w:sz w:val="24"/>
        </w:rPr>
        <w:t xml:space="preserve">     </w:t>
      </w:r>
      <w:r/>
    </w:p>
    <w:p>
      <w:pPr>
        <w:ind w:firstLine="439"/>
        <w:spacing w:line="360" w:lineRule="auto"/>
        <w:rPr>
          <w:color w:val="000000" w:themeColor="text1"/>
          <w:sz w:val="24"/>
        </w:rPr>
      </w:pPr>
      <w:r>
        <w:rPr>
          <w:color w:val="000000" w:themeColor="text1"/>
          <w:sz w:val="24"/>
        </w:rPr>
        <w:t xml:space="preserve">电话：</w:t>
      </w:r>
      <w:r>
        <w:rPr>
          <w:color w:val="000000" w:themeColor="text1"/>
          <w:sz w:val="24"/>
          <w:u w:val="single"/>
        </w:rPr>
        <w:t xml:space="preserve">                               </w:t>
      </w:r>
      <w:r>
        <w:rPr>
          <w:color w:val="000000" w:themeColor="text1"/>
          <w:sz w:val="24"/>
        </w:rPr>
        <w:t xml:space="preserve">     </w:t>
      </w:r>
      <w:r/>
    </w:p>
    <w:p>
      <w:pPr>
        <w:ind w:firstLine="439"/>
        <w:spacing w:line="360" w:lineRule="auto"/>
        <w:rPr>
          <w:color w:val="000000" w:themeColor="text1"/>
        </w:rPr>
      </w:pPr>
      <w:r>
        <w:rPr>
          <w:color w:val="000000" w:themeColor="text1"/>
          <w:sz w:val="24"/>
        </w:rPr>
        <w:t xml:space="preserve">传真：</w:t>
      </w:r>
      <w:r>
        <w:rPr>
          <w:color w:val="000000" w:themeColor="text1"/>
          <w:sz w:val="24"/>
          <w:u w:val="single"/>
        </w:rPr>
        <w:t xml:space="preserve">                               </w:t>
      </w:r>
      <w:r>
        <w:rPr>
          <w:color w:val="000000" w:themeColor="text1"/>
          <w:sz w:val="24"/>
        </w:rPr>
        <w:t xml:space="preserve">      </w:t>
      </w:r>
      <w:r/>
      <w:r/>
      <w:bookmarkStart w:id="38" w:name="_Toc12839"/>
      <w:r>
        <w:rPr>
          <w:rFonts w:hint="eastAsia" w:ascii="黑体" w:hAnsi="Cambria" w:eastAsia="黑体"/>
          <w:b/>
          <w:bCs/>
          <w:color w:val="000000" w:themeColor="text1"/>
          <w:sz w:val="36"/>
          <w:szCs w:val="36"/>
        </w:rPr>
        <w:br w:type="page" w:clear="all"/>
      </w:r>
      <w:r/>
      <w:r>
        <w:rPr>
          <w:color w:val="000000" w:themeColor="text1"/>
        </w:rPr>
      </w:r>
    </w:p>
    <w:p>
      <w:pPr>
        <w:jc w:val="center"/>
        <w:rPr>
          <w:rFonts w:ascii="黑体" w:hAnsi="Cambria" w:eastAsia="黑体"/>
          <w:b/>
          <w:bCs/>
          <w:color w:val="000000" w:themeColor="text1"/>
          <w:sz w:val="36"/>
          <w:szCs w:val="36"/>
        </w:rPr>
        <w:outlineLvl w:val="0"/>
      </w:pPr>
      <w:r>
        <w:rPr>
          <w:rFonts w:hint="eastAsia" w:ascii="黑体" w:hAnsi="Cambria" w:eastAsia="黑体"/>
          <w:b/>
          <w:bCs/>
          <w:color w:val="000000" w:themeColor="text1"/>
          <w:sz w:val="36"/>
          <w:szCs w:val="36"/>
        </w:rPr>
        <w:t xml:space="preserve">五、附件</w:t>
      </w:r>
      <w:bookmarkEnd w:id="38"/>
      <w:r/>
      <w:r/>
    </w:p>
    <w:p>
      <w:pPr>
        <w:ind w:firstLine="480"/>
        <w:jc w:val="left"/>
        <w:spacing w:line="360" w:lineRule="auto"/>
        <w:rPr>
          <w:rFonts w:ascii="黑体" w:eastAsia="黑体"/>
          <w:bCs/>
          <w:color w:val="000000" w:themeColor="text1"/>
          <w:sz w:val="24"/>
          <w:szCs w:val="24"/>
        </w:rPr>
      </w:pPr>
      <w:r>
        <w:rPr>
          <w:rFonts w:hint="eastAsia" w:ascii="黑体" w:eastAsia="黑体"/>
          <w:bCs/>
          <w:color w:val="000000" w:themeColor="text1"/>
          <w:sz w:val="24"/>
          <w:szCs w:val="24"/>
        </w:rPr>
        <w:t xml:space="preserve">附件一：评分标准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（一）评分项目及分值（总分</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分）</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1.</w:t>
      </w:r>
      <w:r>
        <w:rPr>
          <w:rFonts w:hint="eastAsia" w:ascii="宋体" w:hAnsi="宋体" w:cs="宋体"/>
          <w:b/>
          <w:color w:val="000000" w:themeColor="text1"/>
          <w:sz w:val="24"/>
        </w:rPr>
        <w:t xml:space="preserve">投标报价</w:t>
      </w:r>
      <w:r>
        <w:rPr>
          <w:rFonts w:hint="eastAsia" w:ascii="宋体" w:hAnsi="宋体" w:cs="宋体"/>
          <w:b/>
          <w:color w:val="000000" w:themeColor="text1"/>
          <w:sz w:val="24"/>
        </w:rPr>
        <w:t xml:space="preserve">                                     30</w:t>
      </w:r>
      <w:r>
        <w:rPr>
          <w:rFonts w:hint="eastAsia" w:ascii="宋体" w:hAnsi="宋体" w:cs="宋体"/>
          <w:b/>
          <w:color w:val="000000" w:themeColor="text1"/>
          <w:sz w:val="24"/>
        </w:rPr>
        <w:t xml:space="preserve">分</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2.</w:t>
      </w:r>
      <w:r>
        <w:rPr>
          <w:rFonts w:hint="eastAsia" w:ascii="宋体" w:hAnsi="宋体" w:cs="宋体"/>
          <w:b/>
          <w:color w:val="000000" w:themeColor="text1"/>
          <w:sz w:val="24"/>
        </w:rPr>
        <w:t xml:space="preserve">投标供应商评价</w:t>
      </w:r>
      <w:r>
        <w:rPr>
          <w:rFonts w:hint="eastAsia" w:ascii="宋体" w:hAnsi="宋体" w:cs="宋体"/>
          <w:b/>
          <w:color w:val="000000" w:themeColor="text1"/>
          <w:sz w:val="24"/>
        </w:rPr>
        <w:t xml:space="preserve">                               1</w:t>
      </w:r>
      <w:r>
        <w:rPr>
          <w:rFonts w:hint="eastAsia" w:ascii="宋体" w:hAnsi="宋体" w:cs="宋体"/>
          <w:b/>
          <w:color w:val="000000" w:themeColor="text1"/>
          <w:sz w:val="24"/>
        </w:rPr>
        <w:t xml:space="preserve">6</w:t>
      </w:r>
      <w:r>
        <w:rPr>
          <w:rFonts w:hint="eastAsia" w:ascii="宋体" w:hAnsi="宋体" w:cs="宋体"/>
          <w:b/>
          <w:color w:val="000000" w:themeColor="text1"/>
          <w:sz w:val="24"/>
        </w:rPr>
        <w:t xml:space="preserve">分</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3.</w:t>
      </w:r>
      <w:r>
        <w:rPr>
          <w:rFonts w:hint="eastAsia" w:ascii="宋体" w:hAnsi="宋体" w:cs="宋体"/>
          <w:b/>
          <w:color w:val="000000" w:themeColor="text1"/>
          <w:sz w:val="24"/>
        </w:rPr>
        <w:t xml:space="preserve">技术指标</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                               12</w:t>
      </w:r>
      <w:r>
        <w:rPr>
          <w:rFonts w:hint="eastAsia" w:ascii="宋体" w:hAnsi="宋体" w:cs="宋体"/>
          <w:b/>
          <w:color w:val="000000" w:themeColor="text1"/>
          <w:sz w:val="24"/>
        </w:rPr>
        <w:t xml:space="preserve">分</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4.</w:t>
      </w:r>
      <w:r>
        <w:rPr>
          <w:rFonts w:hint="eastAsia" w:ascii="宋体" w:hAnsi="宋体" w:cs="宋体"/>
          <w:b/>
          <w:color w:val="000000" w:themeColor="text1"/>
          <w:sz w:val="24"/>
        </w:rPr>
        <w:t xml:space="preserve">技术文件</w:t>
      </w:r>
      <w:r>
        <w:rPr>
          <w:rFonts w:hint="eastAsia" w:ascii="宋体" w:hAnsi="宋体" w:cs="宋体"/>
          <w:b/>
          <w:color w:val="000000" w:themeColor="text1"/>
          <w:sz w:val="24"/>
        </w:rPr>
        <w:t xml:space="preserve">                                     4</w:t>
      </w:r>
      <w:r>
        <w:rPr>
          <w:rFonts w:hint="eastAsia" w:ascii="宋体" w:hAnsi="宋体" w:cs="宋体"/>
          <w:b/>
          <w:color w:val="000000" w:themeColor="text1"/>
          <w:sz w:val="24"/>
        </w:rPr>
        <w:t xml:space="preserve">2</w:t>
      </w:r>
      <w:r>
        <w:rPr>
          <w:rFonts w:hint="eastAsia" w:ascii="宋体" w:hAnsi="宋体" w:cs="宋体"/>
          <w:b/>
          <w:color w:val="000000" w:themeColor="text1"/>
          <w:sz w:val="24"/>
        </w:rPr>
        <w:t xml:space="preserve">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（二）各项目评分标准</w:t>
      </w:r>
      <w:r/>
    </w:p>
    <w:p>
      <w:pPr>
        <w:ind w:firstLine="482"/>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w:t>
      </w:r>
      <w:r>
        <w:rPr>
          <w:rFonts w:hint="eastAsia" w:ascii="宋体" w:hAnsi="宋体" w:cs="宋体"/>
          <w:b/>
          <w:bCs/>
          <w:color w:val="000000" w:themeColor="text1"/>
          <w:sz w:val="24"/>
          <w:szCs w:val="24"/>
        </w:rPr>
        <w:t xml:space="preserve">投标报价（</w:t>
      </w:r>
      <w:r>
        <w:rPr>
          <w:rFonts w:hint="eastAsia" w:ascii="宋体" w:hAnsi="宋体" w:cs="宋体"/>
          <w:b/>
          <w:bCs/>
          <w:color w:val="000000" w:themeColor="text1"/>
          <w:sz w:val="24"/>
          <w:szCs w:val="24"/>
        </w:rPr>
        <w:t xml:space="preserve">30</w:t>
      </w:r>
      <w:r>
        <w:rPr>
          <w:rFonts w:hint="eastAsia" w:ascii="宋体" w:hAnsi="宋体" w:cs="宋体"/>
          <w:b/>
          <w:bCs/>
          <w:color w:val="000000" w:themeColor="text1"/>
          <w:sz w:val="24"/>
          <w:szCs w:val="24"/>
        </w:rPr>
        <w:t xml:space="preserve">分）</w:t>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采用低价优先法计算，即满足招标文件要求且投标价格最低的投标报价为评标基准价，其价格分为满分。其他投标供应商的价格</w:t>
      </w:r>
      <w:r>
        <w:rPr>
          <w:rFonts w:hint="eastAsia" w:ascii="宋体" w:hAnsi="宋体" w:cs="宋体"/>
          <w:bCs/>
          <w:color w:val="000000" w:themeColor="text1"/>
          <w:sz w:val="24"/>
          <w:szCs w:val="24"/>
        </w:rPr>
        <w:t xml:space="preserve">分统一</w:t>
      </w:r>
      <w:r>
        <w:rPr>
          <w:rFonts w:hint="eastAsia" w:ascii="宋体" w:hAnsi="宋体" w:cs="宋体"/>
          <w:bCs/>
          <w:color w:val="000000" w:themeColor="text1"/>
          <w:sz w:val="24"/>
          <w:szCs w:val="24"/>
        </w:rPr>
        <w:t xml:space="preserve">按照下列公式计算：</w:t>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投标报价得分</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（评标基准价／投标报价）×</w:t>
      </w:r>
      <w:r>
        <w:rPr>
          <w:rFonts w:hint="eastAsia" w:ascii="宋体" w:hAnsi="宋体" w:cs="宋体"/>
          <w:bCs/>
          <w:color w:val="000000" w:themeColor="text1"/>
          <w:sz w:val="24"/>
          <w:szCs w:val="24"/>
        </w:rPr>
        <w:t xml:space="preserve">价格权</w:t>
      </w:r>
      <w:r>
        <w:rPr>
          <w:rFonts w:hint="eastAsia" w:ascii="宋体" w:hAnsi="宋体" w:cs="宋体"/>
          <w:bCs/>
          <w:color w:val="000000" w:themeColor="text1"/>
          <w:sz w:val="24"/>
          <w:szCs w:val="24"/>
        </w:rPr>
        <w:t xml:space="preserve">值×</w:t>
      </w:r>
      <w:r>
        <w:rPr>
          <w:rFonts w:hint="eastAsia" w:ascii="宋体" w:hAnsi="宋体" w:cs="宋体"/>
          <w:bCs/>
          <w:color w:val="000000" w:themeColor="text1"/>
          <w:sz w:val="24"/>
          <w:szCs w:val="24"/>
        </w:rPr>
        <w:t xml:space="preserve">100</w:t>
      </w:r>
      <w:r>
        <w:rPr>
          <w:rFonts w:hint="eastAsia" w:ascii="宋体" w:hAnsi="宋体" w:cs="宋体"/>
          <w:bCs/>
          <w:color w:val="000000" w:themeColor="text1"/>
          <w:sz w:val="24"/>
          <w:szCs w:val="24"/>
        </w:rPr>
        <w:t xml:space="preserve">。</w:t>
      </w:r>
      <w:r/>
    </w:p>
    <w:p>
      <w:pPr>
        <w:ind w:firstLine="480"/>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1</w:t>
      </w: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价格扣除：</w:t>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对小型和微型企业产品的报价给予</w:t>
      </w:r>
      <w:r>
        <w:rPr>
          <w:rFonts w:hint="eastAsia" w:ascii="宋体" w:hAnsi="宋体" w:cs="宋体"/>
          <w:bCs/>
          <w:color w:val="000000" w:themeColor="text1"/>
          <w:sz w:val="24"/>
          <w:szCs w:val="24"/>
        </w:rPr>
        <w:t xml:space="preserve">10%</w:t>
      </w:r>
      <w:r>
        <w:rPr>
          <w:rFonts w:hint="eastAsia" w:ascii="宋体" w:hAnsi="宋体" w:cs="宋体"/>
          <w:bCs/>
          <w:color w:val="000000" w:themeColor="text1"/>
          <w:sz w:val="24"/>
          <w:szCs w:val="24"/>
        </w:rPr>
        <w:t xml:space="preserve">的扣除，用扣除后的价格参与评审，残疾人福利性单位、监狱企业视同小型、微型企业，除</w:t>
      </w:r>
      <w:r>
        <w:rPr>
          <w:rFonts w:hint="eastAsia" w:ascii="宋体" w:hAnsi="宋体" w:cs="宋体"/>
          <w:bCs/>
          <w:color w:val="000000" w:themeColor="text1"/>
          <w:sz w:val="24"/>
          <w:szCs w:val="24"/>
        </w:rPr>
        <w:t xml:space="preserve">按属于</w:t>
      </w:r>
      <w:r>
        <w:rPr>
          <w:rFonts w:hint="eastAsia" w:ascii="宋体" w:hAnsi="宋体" w:cs="宋体"/>
          <w:bCs/>
          <w:color w:val="000000" w:themeColor="text1"/>
          <w:sz w:val="24"/>
          <w:szCs w:val="24"/>
        </w:rPr>
        <w:t xml:space="preserve">小、微型企业产品细目报价</w:t>
      </w:r>
      <w:r>
        <w:rPr>
          <w:rFonts w:hint="eastAsia" w:ascii="宋体" w:hAnsi="宋体" w:cs="宋体"/>
          <w:bCs/>
          <w:color w:val="000000" w:themeColor="text1"/>
          <w:sz w:val="24"/>
          <w:szCs w:val="24"/>
        </w:rPr>
        <w:t xml:space="preserve">表认真</w:t>
      </w:r>
      <w:r>
        <w:rPr>
          <w:rFonts w:hint="eastAsia" w:ascii="宋体" w:hAnsi="宋体" w:cs="宋体"/>
          <w:bCs/>
          <w:color w:val="000000" w:themeColor="text1"/>
          <w:sz w:val="24"/>
          <w:szCs w:val="24"/>
        </w:rPr>
        <w:t xml:space="preserve">填写外，还应提供以下有效证明文件（如未按要求填写和提供有效证明或相关内容表述不清的，不得享受价格扣除）。</w:t>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①参加投标的中小企业，应当按照《政府采购促进中小企业发展暂行办法》（财库〔</w:t>
      </w:r>
      <w:r>
        <w:rPr>
          <w:rFonts w:hint="eastAsia" w:ascii="宋体" w:hAnsi="宋体" w:cs="宋体"/>
          <w:bCs/>
          <w:color w:val="000000" w:themeColor="text1"/>
          <w:sz w:val="24"/>
          <w:szCs w:val="24"/>
        </w:rPr>
        <w:t xml:space="preserve">2020</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46</w:t>
      </w:r>
      <w:r>
        <w:rPr>
          <w:rFonts w:hint="eastAsia" w:ascii="宋体" w:hAnsi="宋体" w:cs="宋体"/>
          <w:bCs/>
          <w:color w:val="000000" w:themeColor="text1"/>
          <w:sz w:val="24"/>
          <w:szCs w:val="24"/>
        </w:rPr>
        <w:t xml:space="preserve">号）的规定提供《中小企业声明函》格式见附件。（中小企业划型标准详见《关于印发中小企业划型标准规定的通知》工信部联企业〔</w:t>
      </w:r>
      <w:r>
        <w:rPr>
          <w:rFonts w:hint="eastAsia" w:ascii="宋体" w:hAnsi="宋体" w:cs="宋体"/>
          <w:bCs/>
          <w:color w:val="000000" w:themeColor="text1"/>
          <w:sz w:val="24"/>
          <w:szCs w:val="24"/>
        </w:rPr>
        <w:t xml:space="preserve">2011</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300</w:t>
      </w:r>
      <w:r>
        <w:rPr>
          <w:rFonts w:hint="eastAsia" w:ascii="宋体" w:hAnsi="宋体" w:cs="宋体"/>
          <w:bCs/>
          <w:color w:val="000000" w:themeColor="text1"/>
          <w:sz w:val="24"/>
          <w:szCs w:val="24"/>
        </w:rPr>
        <w:t xml:space="preserve">号）。</w:t>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②参加投标的监狱企业，应</w:t>
      </w:r>
      <w:r>
        <w:rPr>
          <w:rFonts w:hint="eastAsia" w:ascii="宋体" w:hAnsi="宋体" w:cs="宋体"/>
          <w:bCs/>
          <w:color w:val="000000" w:themeColor="text1"/>
          <w:sz w:val="24"/>
          <w:szCs w:val="24"/>
        </w:rPr>
        <w:t xml:space="preserve">当按照《关于政府采购支持监狱企业发展有关问题的通知》（财库〔</w:t>
      </w:r>
      <w:r>
        <w:rPr>
          <w:rFonts w:hint="eastAsia" w:ascii="宋体" w:hAnsi="宋体" w:cs="宋体"/>
          <w:bCs/>
          <w:color w:val="000000" w:themeColor="text1"/>
          <w:sz w:val="24"/>
          <w:szCs w:val="24"/>
        </w:rPr>
        <w:t xml:space="preserve">2014</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68</w:t>
      </w:r>
      <w:r>
        <w:rPr>
          <w:rFonts w:hint="eastAsia" w:ascii="宋体" w:hAnsi="宋体" w:cs="宋体"/>
          <w:bCs/>
          <w:color w:val="000000" w:themeColor="text1"/>
          <w:sz w:val="24"/>
          <w:szCs w:val="24"/>
        </w:rPr>
        <w:t xml:space="preserve">号）的规定提供由省级以上监狱管理局、戒毒管理局（含新疆生产建设兵团）出具的属于监狱企业的证明文件复印件。</w:t>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③参加投标的残疾人福利性单位，应当按照《财政部、民政部、中国残疾人联合会关于促进残疾人就业政府采购政策的通知》（财库〔</w:t>
      </w:r>
      <w:r>
        <w:rPr>
          <w:rFonts w:hint="eastAsia" w:ascii="宋体" w:hAnsi="宋体" w:cs="宋体"/>
          <w:bCs/>
          <w:color w:val="000000" w:themeColor="text1"/>
          <w:sz w:val="24"/>
          <w:szCs w:val="24"/>
        </w:rPr>
        <w:t xml:space="preserve">2017</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141</w:t>
      </w:r>
      <w:r>
        <w:rPr>
          <w:rFonts w:hint="eastAsia" w:ascii="宋体" w:hAnsi="宋体" w:cs="宋体"/>
          <w:bCs/>
          <w:color w:val="000000" w:themeColor="text1"/>
          <w:sz w:val="24"/>
          <w:szCs w:val="24"/>
        </w:rPr>
        <w:t xml:space="preserve">号）的规定提供《残疾人福利性单位声明函》。</w:t>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注：同一投标供应商，上述三项价格扣除优惠不得重复享受。</w:t>
      </w:r>
      <w:r/>
    </w:p>
    <w:p>
      <w:pPr>
        <w:ind w:firstLine="482"/>
        <w:jc w:val="left"/>
        <w:spacing w:line="500" w:lineRule="exact"/>
        <w:rPr>
          <w:rFonts w:ascii="宋体" w:hAnsi="宋体"/>
          <w:b/>
          <w:bCs/>
          <w:color w:val="000000" w:themeColor="text1"/>
          <w:sz w:val="24"/>
          <w:szCs w:val="24"/>
        </w:rPr>
      </w:pP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w:t>
      </w:r>
      <w:r>
        <w:rPr>
          <w:rFonts w:hint="eastAsia" w:ascii="宋体" w:hAnsi="宋体"/>
          <w:b/>
          <w:bCs/>
          <w:color w:val="000000" w:themeColor="text1"/>
          <w:sz w:val="24"/>
          <w:szCs w:val="24"/>
        </w:rPr>
        <w:t xml:space="preserve">对本国产品的支持政策：根据</w:t>
      </w:r>
      <w:r>
        <w:rPr>
          <w:rFonts w:hint="eastAsia" w:ascii="宋体"/>
          <w:b/>
          <w:bCs/>
          <w:color w:val="000000" w:themeColor="text1"/>
          <w:sz w:val="24"/>
          <w:szCs w:val="24"/>
        </w:rPr>
        <w:t xml:space="preserve">《国务院办公厅关于在政府采购中实施本国产品标准及相关政策的通知》（国办发〔</w:t>
      </w:r>
      <w:r>
        <w:rPr>
          <w:rFonts w:hint="eastAsia" w:ascii="宋体"/>
          <w:b/>
          <w:bCs/>
          <w:color w:val="000000" w:themeColor="text1"/>
          <w:sz w:val="24"/>
          <w:szCs w:val="24"/>
        </w:rPr>
        <w:t xml:space="preserve">2025</w:t>
      </w:r>
      <w:r>
        <w:rPr>
          <w:rFonts w:hint="eastAsia" w:ascii="宋体"/>
          <w:b/>
          <w:bCs/>
          <w:color w:val="000000" w:themeColor="text1"/>
          <w:sz w:val="24"/>
          <w:szCs w:val="24"/>
        </w:rPr>
        <w:t xml:space="preserve">〕</w:t>
      </w:r>
      <w:r>
        <w:rPr>
          <w:rFonts w:hint="eastAsia" w:ascii="宋体"/>
          <w:b/>
          <w:bCs/>
          <w:color w:val="000000" w:themeColor="text1"/>
          <w:sz w:val="24"/>
          <w:szCs w:val="24"/>
        </w:rPr>
        <w:t xml:space="preserve">34</w:t>
      </w:r>
      <w:r>
        <w:rPr>
          <w:rFonts w:hint="eastAsia" w:ascii="宋体"/>
          <w:b/>
          <w:bCs/>
          <w:color w:val="000000" w:themeColor="text1"/>
          <w:sz w:val="24"/>
          <w:szCs w:val="24"/>
        </w:rPr>
        <w:t xml:space="preserve">号）要求，</w:t>
      </w:r>
      <w:r>
        <w:rPr>
          <w:rFonts w:hint="eastAsia" w:ascii="宋体" w:hAnsi="宋体"/>
          <w:b/>
          <w:bCs/>
          <w:color w:val="000000" w:themeColor="text1"/>
          <w:sz w:val="24"/>
          <w:szCs w:val="24"/>
        </w:rPr>
        <w:t xml:space="preserve">本项目对采购本国产品给与政策支持。</w:t>
      </w:r>
      <w:r>
        <w:rPr>
          <w:rFonts w:hint="eastAsia" w:ascii="宋体" w:hAnsi="宋体"/>
          <w:b/>
          <w:bCs/>
          <w:color w:val="000000" w:themeColor="text1"/>
          <w:sz w:val="24"/>
          <w:szCs w:val="24"/>
        </w:rPr>
        <w:t xml:space="preserve">关于本国产品标准和本国产品标准的适用范围详见《国务院办公厅关于在政府采购中实施本国产品标准及相关政策的通知》（国办发〔</w:t>
      </w:r>
      <w:r>
        <w:rPr>
          <w:rFonts w:hint="eastAsia" w:ascii="宋体" w:hAnsi="宋体"/>
          <w:b/>
          <w:bCs/>
          <w:color w:val="000000" w:themeColor="text1"/>
          <w:sz w:val="24"/>
          <w:szCs w:val="24"/>
        </w:rPr>
        <w:t xml:space="preserve">2025</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34</w:t>
      </w:r>
      <w:r>
        <w:rPr>
          <w:rFonts w:hint="eastAsia" w:ascii="宋体" w:hAnsi="宋体"/>
          <w:b/>
          <w:bCs/>
          <w:color w:val="000000" w:themeColor="text1"/>
          <w:sz w:val="24"/>
          <w:szCs w:val="24"/>
        </w:rPr>
        <w:t xml:space="preserve">号）。</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本国产品价格扣除政策</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①</w:t>
      </w:r>
      <w:r>
        <w:rPr>
          <w:rFonts w:hint="eastAsia" w:ascii="宋体" w:hAnsi="宋体"/>
          <w:bCs/>
          <w:color w:val="000000" w:themeColor="text1"/>
          <w:sz w:val="24"/>
          <w:szCs w:val="24"/>
        </w:rPr>
        <w:t xml:space="preserve">当采购项目或者采购包的采购标的仅包含单一产品时，政府采购活动中既有本国产品又有非本国产品参与竞争的，依法对本国产品给予价格评审优惠，对本国产品的报价给予</w:t>
      </w:r>
      <w:r>
        <w:rPr>
          <w:rFonts w:hint="eastAsia" w:ascii="宋体" w:hAnsi="宋体"/>
          <w:bCs/>
          <w:color w:val="000000" w:themeColor="text1"/>
          <w:sz w:val="24"/>
          <w:szCs w:val="24"/>
        </w:rPr>
        <w:t xml:space="preserve">20%</w:t>
      </w:r>
      <w:r>
        <w:rPr>
          <w:rFonts w:hint="eastAsia" w:ascii="宋体" w:hAnsi="宋体"/>
          <w:bCs/>
          <w:color w:val="000000" w:themeColor="text1"/>
          <w:sz w:val="24"/>
          <w:szCs w:val="24"/>
        </w:rPr>
        <w:t xml:space="preserve">的价格扣除，用扣除后的价格参与评审。</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②</w:t>
      </w:r>
      <w:r>
        <w:rPr>
          <w:rFonts w:hint="eastAsia" w:ascii="宋体" w:hAnsi="宋体"/>
          <w:bCs/>
          <w:color w:val="000000" w:themeColor="text1"/>
          <w:sz w:val="24"/>
          <w:szCs w:val="24"/>
        </w:rPr>
        <w:t xml:space="preserve">当采购项目或者</w:t>
      </w:r>
      <w:r>
        <w:rPr>
          <w:rFonts w:hint="eastAsia" w:ascii="宋体" w:hAnsi="宋体"/>
          <w:bCs/>
          <w:color w:val="000000" w:themeColor="text1"/>
          <w:sz w:val="24"/>
          <w:szCs w:val="24"/>
        </w:rPr>
        <w:t xml:space="preserve">采购包的采购标的中含有多种产品，供应商为该采购项目或者采购包提供的符合本国产品标准的产品成本之和占该供应商提供的全部产品成本之和的比例达到</w:t>
      </w:r>
      <w:r>
        <w:rPr>
          <w:rFonts w:hint="eastAsia" w:ascii="宋体" w:hAnsi="宋体"/>
          <w:bCs/>
          <w:color w:val="000000" w:themeColor="text1"/>
          <w:sz w:val="24"/>
          <w:szCs w:val="24"/>
        </w:rPr>
        <w:t xml:space="preserve">80%</w:t>
      </w:r>
      <w:r>
        <w:rPr>
          <w:rFonts w:hint="eastAsia" w:ascii="宋体" w:hAnsi="宋体"/>
          <w:bCs/>
          <w:color w:val="000000" w:themeColor="text1"/>
          <w:sz w:val="24"/>
          <w:szCs w:val="24"/>
        </w:rPr>
        <w:t xml:space="preserve">以上时，且供应商在投标（响应）文件中对此做出承诺的，则依法对该供应商提供的全部产品给予价格评审优惠，即对该供应商提供的全部产品的总报价给予</w:t>
      </w:r>
      <w:r>
        <w:rPr>
          <w:rFonts w:hint="eastAsia" w:ascii="宋体" w:hAnsi="宋体"/>
          <w:bCs/>
          <w:color w:val="000000" w:themeColor="text1"/>
          <w:sz w:val="24"/>
          <w:szCs w:val="24"/>
        </w:rPr>
        <w:t xml:space="preserve">20%</w:t>
      </w:r>
      <w:r>
        <w:rPr>
          <w:rFonts w:hint="eastAsia" w:ascii="宋体" w:hAnsi="宋体"/>
          <w:bCs/>
          <w:color w:val="000000" w:themeColor="text1"/>
          <w:sz w:val="24"/>
          <w:szCs w:val="24"/>
        </w:rPr>
        <w:t xml:space="preserve">的价格扣除，用扣除后的价格参与评审。</w:t>
      </w:r>
      <w:r/>
    </w:p>
    <w:p>
      <w:pPr>
        <w:ind w:firstLine="482"/>
        <w:jc w:val="left"/>
        <w:spacing w:line="5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u w:val="single"/>
        </w:rPr>
        <w:t xml:space="preserve">对于仅有本国产品参</w:t>
      </w:r>
      <w:r>
        <w:rPr>
          <w:rFonts w:hint="eastAsia" w:ascii="宋体" w:hAnsi="宋体"/>
          <w:b/>
          <w:bCs/>
          <w:color w:val="000000" w:themeColor="text1"/>
          <w:sz w:val="24"/>
          <w:szCs w:val="24"/>
          <w:u w:val="single"/>
        </w:rPr>
        <w:t xml:space="preserve">与竞争的政府采购项目或采购包，本国产品不享受价格扣除评审优惠。</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注意事项</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①</w:t>
      </w:r>
      <w:r>
        <w:rPr>
          <w:rFonts w:hint="eastAsia" w:ascii="宋体" w:hAnsi="宋体"/>
          <w:bCs/>
          <w:color w:val="000000" w:themeColor="text1"/>
          <w:sz w:val="24"/>
          <w:szCs w:val="24"/>
        </w:rPr>
        <w:t xml:space="preserve">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w:t>
      </w:r>
      <w:r>
        <w:rPr>
          <w:rFonts w:hint="eastAsia" w:ascii="宋体" w:hAnsi="宋体"/>
          <w:bCs/>
          <w:color w:val="000000" w:themeColor="text1"/>
          <w:sz w:val="24"/>
          <w:szCs w:val="24"/>
        </w:rPr>
        <w:t xml:space="preserve">本国产品标准的声明函》或财政部门会同有关部门规定的有关证明文件的，将被视同提供了非本国产品，将不得享受本国产品价格扣除政策。</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必要的澄清、说明或者补正。经澄清、说明或者补正的《关于符合本国产品标准的声明函》仍然不符合《国务院办公厅关于在政府采购中实施本国产品标准及相关</w:t>
      </w:r>
      <w:r>
        <w:rPr>
          <w:rFonts w:hint="eastAsia" w:ascii="宋体" w:hAnsi="宋体"/>
          <w:bCs/>
          <w:color w:val="000000" w:themeColor="text1"/>
          <w:sz w:val="24"/>
          <w:szCs w:val="24"/>
        </w:rPr>
        <w:t xml:space="preserve">政策的通知》（国办发〔</w:t>
      </w:r>
      <w:r>
        <w:rPr>
          <w:rFonts w:hint="eastAsia" w:ascii="宋体" w:hAnsi="宋体"/>
          <w:bCs/>
          <w:color w:val="000000" w:themeColor="text1"/>
          <w:sz w:val="24"/>
          <w:szCs w:val="24"/>
        </w:rPr>
        <w:t xml:space="preserve">2025</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34</w:t>
      </w:r>
      <w:r>
        <w:rPr>
          <w:rFonts w:hint="eastAsia" w:ascii="宋体" w:hAnsi="宋体"/>
          <w:bCs/>
          <w:color w:val="000000" w:themeColor="text1"/>
          <w:sz w:val="24"/>
          <w:szCs w:val="24"/>
        </w:rPr>
        <w:t xml:space="preserve">号）规定和招标（采购）文件要求的，</w:t>
      </w:r>
      <w:r>
        <w:rPr>
          <w:rFonts w:hint="eastAsia" w:ascii="宋体" w:hAnsi="宋体"/>
          <w:bCs/>
          <w:color w:val="000000" w:themeColor="text1"/>
          <w:sz w:val="24"/>
          <w:szCs w:val="24"/>
        </w:rPr>
        <w:t xml:space="preserve">供应商提供的相关产品视为不符合本国产品标准。将不得享受本国产品价格扣除政策。</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②</w:t>
      </w:r>
      <w:r>
        <w:rPr>
          <w:rFonts w:hint="eastAsia" w:ascii="宋体" w:hAnsi="宋体"/>
          <w:bCs/>
          <w:color w:val="000000" w:themeColor="text1"/>
          <w:sz w:val="24"/>
          <w:szCs w:val="24"/>
        </w:rPr>
        <w:t xml:space="preserve">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w:t>
      </w:r>
      <w:r>
        <w:rPr>
          <w:rFonts w:hint="eastAsia" w:ascii="宋体" w:hAnsi="宋体"/>
          <w:bCs/>
          <w:color w:val="000000" w:themeColor="text1"/>
          <w:sz w:val="24"/>
          <w:szCs w:val="24"/>
        </w:rPr>
        <w:t xml:space="preserve">80%</w:t>
      </w:r>
      <w:r>
        <w:rPr>
          <w:rFonts w:hint="eastAsia" w:ascii="宋体" w:hAnsi="宋体"/>
          <w:bCs/>
          <w:color w:val="000000" w:themeColor="text1"/>
          <w:sz w:val="24"/>
          <w:szCs w:val="24"/>
        </w:rPr>
        <w:t xml:space="preserve">以上时根据相应要求进行价格扣除，比例数值未达到</w:t>
      </w:r>
      <w:r>
        <w:rPr>
          <w:rFonts w:hint="eastAsia" w:ascii="宋体" w:hAnsi="宋体"/>
          <w:bCs/>
          <w:color w:val="000000" w:themeColor="text1"/>
          <w:sz w:val="24"/>
          <w:szCs w:val="24"/>
        </w:rPr>
        <w:t xml:space="preserve">80%</w:t>
      </w:r>
      <w:r>
        <w:rPr>
          <w:rFonts w:hint="eastAsia" w:ascii="宋体" w:hAnsi="宋体"/>
          <w:bCs/>
          <w:color w:val="000000" w:themeColor="text1"/>
          <w:sz w:val="24"/>
          <w:szCs w:val="24"/>
        </w:rPr>
        <w:t xml:space="preserve">，或供应商未填写比例数值的，将被视同提供了非本国产品，将不得享受本国产品价格扣除政策。</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其中，“符合本国产品标准的产品成本之和”是指本项</w:t>
      </w:r>
      <w:r>
        <w:rPr>
          <w:rFonts w:hint="eastAsia" w:ascii="宋体" w:hAnsi="宋体"/>
          <w:bCs/>
          <w:color w:val="000000" w:themeColor="text1"/>
          <w:sz w:val="24"/>
          <w:szCs w:val="24"/>
        </w:rPr>
        <w:t xml:space="preserve">目或采购包中符合本国产品标准的</w:t>
      </w:r>
      <w:r>
        <w:rPr>
          <w:rFonts w:hint="eastAsia" w:ascii="宋体" w:hAnsi="宋体"/>
          <w:b/>
          <w:bCs/>
          <w:color w:val="000000" w:themeColor="text1"/>
          <w:sz w:val="24"/>
          <w:szCs w:val="24"/>
        </w:rPr>
        <w:t xml:space="preserve">货物成本之和</w:t>
      </w:r>
      <w:r>
        <w:rPr>
          <w:rFonts w:hint="eastAsia" w:ascii="宋体" w:hAnsi="宋体"/>
          <w:bCs/>
          <w:color w:val="000000" w:themeColor="text1"/>
          <w:sz w:val="24"/>
          <w:szCs w:val="24"/>
        </w:rPr>
        <w:t xml:space="preserve">；“全部产品成本之和”是指货物或服务项目（或者采购包）中包含的</w:t>
      </w:r>
      <w:r>
        <w:rPr>
          <w:rFonts w:hint="eastAsia" w:ascii="宋体" w:hAnsi="宋体"/>
          <w:b/>
          <w:bCs/>
          <w:color w:val="000000" w:themeColor="text1"/>
          <w:sz w:val="24"/>
          <w:szCs w:val="24"/>
        </w:rPr>
        <w:t xml:space="preserve">全部货物、服务产品的成本之</w:t>
      </w:r>
      <w:r>
        <w:rPr>
          <w:rFonts w:hint="eastAsia" w:ascii="宋体" w:hAnsi="宋体"/>
          <w:b/>
          <w:bCs/>
          <w:color w:val="000000" w:themeColor="text1"/>
          <w:sz w:val="24"/>
          <w:szCs w:val="24"/>
        </w:rPr>
        <w:t xml:space="preserve">和</w:t>
      </w:r>
      <w:r>
        <w:rPr>
          <w:rFonts w:hint="eastAsia" w:ascii="宋体" w:hAnsi="宋体"/>
          <w:bCs/>
          <w:color w:val="000000" w:themeColor="text1"/>
          <w:sz w:val="24"/>
          <w:szCs w:val="24"/>
        </w:rPr>
        <w:t xml:space="preserve">。</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③</w:t>
      </w:r>
      <w:r>
        <w:rPr>
          <w:rFonts w:hint="eastAsia" w:ascii="宋体" w:hAnsi="宋体"/>
          <w:bCs/>
          <w:color w:val="000000" w:themeColor="text1"/>
          <w:sz w:val="24"/>
          <w:szCs w:val="24"/>
        </w:rPr>
        <w:t xml:space="preserve">对于非专门面向中小企业的采购项目或采购包，既有本国产品也有非本国产品参与竞争，且提供本国产品的供应商同时为小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的，应按照《国务院办公厅关于在政府采购中实施本国产品标准及相关政策的通知》（国办发〔</w:t>
      </w:r>
      <w:r>
        <w:rPr>
          <w:rFonts w:hint="eastAsia" w:ascii="宋体" w:hAnsi="宋体"/>
          <w:bCs/>
          <w:color w:val="000000" w:themeColor="text1"/>
          <w:sz w:val="24"/>
          <w:szCs w:val="24"/>
        </w:rPr>
        <w:t xml:space="preserve">2025</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34</w:t>
      </w:r>
      <w:r>
        <w:rPr>
          <w:rFonts w:hint="eastAsia" w:ascii="宋体" w:hAnsi="宋体"/>
          <w:bCs/>
          <w:color w:val="000000" w:themeColor="text1"/>
          <w:sz w:val="24"/>
          <w:szCs w:val="24"/>
        </w:rPr>
        <w:t xml:space="preserve">号）、《政府采购促进中小企业发展管理办法》《财政部关于进一步加大政府采购支持中小企业力度的通知》规定，对该供应商的产品同时给予支持本国产品和小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产品的价格评审优惠。相关价格评审扣除优惠，均应该在供应商原始报价基础上计算，用扣除后的价格参与评审。</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即，当小微型企业价格扣除政策和本国产品价格扣除政策</w:t>
      </w:r>
      <w:r>
        <w:rPr>
          <w:rFonts w:hint="eastAsia" w:ascii="宋体" w:hAnsi="宋体"/>
          <w:bCs/>
          <w:color w:val="000000" w:themeColor="text1"/>
          <w:sz w:val="24"/>
          <w:szCs w:val="24"/>
        </w:rPr>
        <w:t xml:space="preserve">同时享受时，按以下计算方式进行计算：</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供应商参与评审的报价</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供应商投标总报价×</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（小微型企业价格扣除</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本国产品价格扣除）</w:t>
      </w:r>
      <w:r>
        <w:rPr>
          <w:rFonts w:hint="eastAsia" w:ascii="宋体" w:hAnsi="宋体"/>
          <w:bCs/>
          <w:color w:val="000000" w:themeColor="text1"/>
          <w:sz w:val="24"/>
          <w:szCs w:val="24"/>
        </w:rPr>
        <w:t xml:space="preserve">]</w:t>
      </w:r>
      <w:r/>
    </w:p>
    <w:p>
      <w:pPr>
        <w:ind w:firstLine="480"/>
        <w:jc w:val="left"/>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例如，供应商总报价</w:t>
      </w:r>
      <w:r>
        <w:rPr>
          <w:rFonts w:hint="eastAsia" w:ascii="宋体" w:hAnsi="宋体"/>
          <w:bCs/>
          <w:color w:val="000000" w:themeColor="text1"/>
          <w:sz w:val="24"/>
          <w:szCs w:val="24"/>
        </w:rPr>
        <w:t xml:space="preserve">1000000</w:t>
      </w:r>
      <w:r>
        <w:rPr>
          <w:rFonts w:hint="eastAsia" w:ascii="宋体" w:hAnsi="宋体"/>
          <w:bCs/>
          <w:color w:val="000000" w:themeColor="text1"/>
          <w:sz w:val="24"/>
          <w:szCs w:val="24"/>
        </w:rPr>
        <w:t xml:space="preserve">元，经认定可以享受小微型企业价格扣除政策以及本国产品价格扣除政策的，则该供应商参与评审的报价为：</w:t>
      </w:r>
      <w:r/>
    </w:p>
    <w:p>
      <w:pPr>
        <w:ind w:firstLine="480"/>
        <w:jc w:val="left"/>
        <w:spacing w:line="500" w:lineRule="exact"/>
        <w:rPr>
          <w:rFonts w:ascii="宋体" w:hAnsi="宋体" w:cs="宋体"/>
          <w:bCs/>
          <w:color w:val="000000" w:themeColor="text1"/>
          <w:sz w:val="24"/>
          <w:szCs w:val="24"/>
        </w:rPr>
      </w:pPr>
      <w:r>
        <w:rPr>
          <w:rFonts w:hint="eastAsia" w:ascii="宋体" w:hAnsi="宋体"/>
          <w:bCs/>
          <w:color w:val="000000" w:themeColor="text1"/>
          <w:sz w:val="24"/>
          <w:szCs w:val="24"/>
        </w:rPr>
        <w:t xml:space="preserve">1000000</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10%+20%</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]=700000</w:t>
      </w:r>
      <w:r>
        <w:rPr>
          <w:rFonts w:hint="eastAsia" w:ascii="宋体" w:hAnsi="宋体"/>
          <w:bCs/>
          <w:color w:val="000000" w:themeColor="text1"/>
          <w:sz w:val="24"/>
          <w:szCs w:val="24"/>
        </w:rPr>
        <w:t xml:space="preserve">元</w:t>
      </w:r>
      <w:r/>
    </w:p>
    <w:p>
      <w:pPr>
        <w:numPr>
          <w:ilvl w:val="0"/>
          <w:numId w:val="16"/>
        </w:numPr>
        <w:ind w:firstLine="482"/>
        <w:spacing w:line="360" w:lineRule="auto"/>
        <w:tabs>
          <w:tab w:val="left" w:pos="420" w:leader="none"/>
          <w:tab w:val="left" w:pos="945" w:leader="none"/>
          <w:tab w:val="left" w:pos="115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投标供应商评价（</w:t>
      </w:r>
      <w:r>
        <w:rPr>
          <w:rFonts w:hint="eastAsia" w:ascii="宋体" w:hAnsi="宋体" w:cs="宋体"/>
          <w:b/>
          <w:bCs/>
          <w:color w:val="000000" w:themeColor="text1"/>
          <w:sz w:val="24"/>
          <w:szCs w:val="24"/>
        </w:rPr>
        <w:t xml:space="preserve">1</w:t>
      </w:r>
      <w:r>
        <w:rPr>
          <w:rFonts w:hint="eastAsia" w:ascii="宋体" w:hAnsi="宋体" w:cs="宋体"/>
          <w:b/>
          <w:bCs/>
          <w:color w:val="000000" w:themeColor="text1"/>
          <w:sz w:val="24"/>
          <w:szCs w:val="24"/>
        </w:rPr>
        <w:t xml:space="preserve">6</w:t>
      </w:r>
      <w:r>
        <w:rPr>
          <w:rFonts w:hint="eastAsia" w:ascii="宋体" w:hAnsi="宋体" w:cs="宋体"/>
          <w:b/>
          <w:bCs/>
          <w:color w:val="000000" w:themeColor="text1"/>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1"/>
        <w:gridCol w:w="7153"/>
        <w:gridCol w:w="1214"/>
      </w:tblGrid>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jc w:val="center"/>
              <w:spacing w:line="360" w:lineRule="auto"/>
              <w:rPr>
                <w:rFonts w:ascii="宋体" w:hAnsi="宋体"/>
                <w:b/>
                <w:bCs/>
                <w:color w:val="000000" w:themeColor="text1"/>
                <w:sz w:val="24"/>
              </w:rPr>
            </w:pPr>
            <w:r>
              <w:rPr>
                <w:rFonts w:hint="eastAsia" w:ascii="宋体" w:hAnsi="宋体" w:cs="宋体"/>
                <w:b/>
                <w:bCs/>
                <w:color w:val="000000" w:themeColor="text1"/>
                <w:sz w:val="24"/>
              </w:rPr>
              <w:t xml:space="preserve">评分内容</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360" w:lineRule="auto"/>
              <w:rPr>
                <w:rFonts w:ascii="宋体" w:hAnsi="宋体"/>
                <w:b/>
                <w:bCs/>
                <w:color w:val="000000" w:themeColor="text1"/>
                <w:sz w:val="24"/>
              </w:rPr>
            </w:pPr>
            <w:r>
              <w:rPr>
                <w:rFonts w:hint="eastAsia" w:ascii="宋体" w:hAnsi="宋体" w:cs="宋体"/>
                <w:b/>
                <w:bCs/>
                <w:color w:val="000000" w:themeColor="text1"/>
                <w:sz w:val="24"/>
              </w:rPr>
              <w:t xml:space="preserve">评分标准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ascii="宋体" w:hAnsi="宋体"/>
                <w:b/>
                <w:bCs/>
                <w:color w:val="000000" w:themeColor="text1"/>
                <w:sz w:val="24"/>
              </w:rPr>
            </w:pPr>
            <w:r>
              <w:rPr>
                <w:rFonts w:hint="eastAsia" w:ascii="宋体" w:hAnsi="宋体" w:cs="宋体"/>
                <w:b/>
                <w:bCs/>
                <w:color w:val="000000" w:themeColor="text1"/>
                <w:sz w:val="24"/>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olor w:val="000000" w:themeColor="text1"/>
                <w:sz w:val="24"/>
              </w:rPr>
            </w:pPr>
            <w:r>
              <w:rPr>
                <w:rFonts w:hint="eastAsia" w:ascii="宋体" w:hAnsi="宋体"/>
                <w:color w:val="000000" w:themeColor="text1"/>
                <w:sz w:val="24"/>
              </w:rPr>
              <w:t xml:space="preserve">投标供应</w:t>
            </w:r>
            <w:r>
              <w:rPr>
                <w:rFonts w:hint="eastAsia" w:ascii="宋体" w:hAnsi="宋体"/>
                <w:color w:val="000000" w:themeColor="text1"/>
                <w:sz w:val="24"/>
              </w:rPr>
              <w:t xml:space="preserve">商管理</w:t>
            </w:r>
            <w:r>
              <w:rPr>
                <w:rFonts w:hint="eastAsia" w:ascii="宋体" w:hAnsi="宋体"/>
                <w:color w:val="000000" w:themeColor="text1"/>
                <w:sz w:val="24"/>
              </w:rPr>
              <w:t xml:space="preserve">体系认证</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color w:val="000000" w:themeColor="text1"/>
                <w:sz w:val="24"/>
              </w:rPr>
            </w:pPr>
            <w:r>
              <w:rPr>
                <w:rFonts w:hint="eastAsia"/>
                <w:color w:val="000000" w:themeColor="text1"/>
                <w:sz w:val="24"/>
              </w:rPr>
              <w:t xml:space="preserve">投标供应商具有在有效期内的质量管理体系认证证书、环境管理体系认证证书、职业健康安全管理体系认证证书、信息安全管理体系认证证书，每有</w:t>
            </w:r>
            <w:r>
              <w:rPr>
                <w:rFonts w:hint="eastAsia"/>
                <w:color w:val="000000" w:themeColor="text1"/>
                <w:sz w:val="24"/>
              </w:rPr>
              <w:t xml:space="preserve">1</w:t>
            </w:r>
            <w:r>
              <w:rPr>
                <w:rFonts w:hint="eastAsia"/>
                <w:color w:val="000000" w:themeColor="text1"/>
                <w:sz w:val="24"/>
              </w:rPr>
              <w:t xml:space="preserve">个得</w:t>
            </w:r>
            <w:r>
              <w:rPr>
                <w:rFonts w:hint="eastAsia"/>
                <w:color w:val="000000" w:themeColor="text1"/>
                <w:sz w:val="24"/>
              </w:rPr>
              <w:t xml:space="preserve">1</w:t>
            </w:r>
            <w:r>
              <w:rPr>
                <w:rFonts w:hint="eastAsia"/>
                <w:color w:val="000000" w:themeColor="text1"/>
                <w:sz w:val="24"/>
              </w:rPr>
              <w:t xml:space="preserve">分，最高得</w:t>
            </w:r>
            <w:r>
              <w:rPr>
                <w:rFonts w:hint="eastAsia"/>
                <w:color w:val="000000" w:themeColor="text1"/>
                <w:sz w:val="24"/>
              </w:rPr>
              <w:t xml:space="preserve">4</w:t>
            </w:r>
            <w:r>
              <w:rPr>
                <w:rFonts w:hint="eastAsia"/>
                <w:color w:val="000000" w:themeColor="text1"/>
                <w:sz w:val="24"/>
              </w:rPr>
              <w:t xml:space="preserve">分。</w:t>
            </w:r>
            <w:r/>
          </w:p>
          <w:p>
            <w:pPr>
              <w:spacing w:line="360" w:lineRule="auto"/>
              <w:rPr>
                <w:color w:val="000000" w:themeColor="text1"/>
              </w:rPr>
            </w:pPr>
            <w:r>
              <w:rPr>
                <w:rFonts w:hint="eastAsia"/>
                <w:b/>
                <w:bCs/>
                <w:color w:val="000000" w:themeColor="text1"/>
                <w:sz w:val="24"/>
              </w:rPr>
              <w:t xml:space="preserve">注：提供证书扫描件上传至电子投标文件，未按要求提供不得分。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olor w:val="000000" w:themeColor="text1"/>
                <w:sz w:val="24"/>
              </w:rPr>
            </w:pPr>
            <w:r>
              <w:rPr>
                <w:rFonts w:hint="eastAsia" w:ascii="宋体" w:hAnsi="宋体"/>
                <w:color w:val="000000" w:themeColor="text1"/>
                <w:sz w:val="24"/>
              </w:rPr>
              <w:t xml:space="preserve">投标供应商业绩</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color w:val="000000" w:themeColor="text1"/>
                <w:sz w:val="24"/>
              </w:rPr>
            </w:pPr>
            <w:r>
              <w:rPr>
                <w:rFonts w:hint="eastAsia"/>
                <w:color w:val="000000" w:themeColor="text1"/>
                <w:sz w:val="24"/>
              </w:rPr>
              <w:t xml:space="preserve">投标供应商自</w:t>
            </w:r>
            <w:r>
              <w:rPr>
                <w:rFonts w:hint="eastAsia"/>
                <w:color w:val="000000" w:themeColor="text1"/>
                <w:sz w:val="24"/>
              </w:rPr>
              <w:t xml:space="preserve">2022</w:t>
            </w:r>
            <w:r>
              <w:rPr>
                <w:rFonts w:hint="eastAsia"/>
                <w:color w:val="000000" w:themeColor="text1"/>
                <w:sz w:val="24"/>
              </w:rPr>
              <w:t xml:space="preserve">年</w:t>
            </w:r>
            <w:r>
              <w:rPr>
                <w:rFonts w:hint="eastAsia"/>
                <w:color w:val="000000" w:themeColor="text1"/>
                <w:sz w:val="24"/>
              </w:rPr>
              <w:t xml:space="preserve">1</w:t>
            </w:r>
            <w:r>
              <w:rPr>
                <w:rFonts w:hint="eastAsia"/>
                <w:color w:val="000000" w:themeColor="text1"/>
                <w:sz w:val="24"/>
              </w:rPr>
              <w:t xml:space="preserve">月</w:t>
            </w:r>
            <w:r>
              <w:rPr>
                <w:rFonts w:hint="eastAsia"/>
                <w:color w:val="000000" w:themeColor="text1"/>
                <w:sz w:val="24"/>
              </w:rPr>
              <w:t xml:space="preserve">1</w:t>
            </w:r>
            <w:r>
              <w:rPr>
                <w:rFonts w:hint="eastAsia"/>
                <w:color w:val="000000" w:themeColor="text1"/>
                <w:sz w:val="24"/>
              </w:rPr>
              <w:t xml:space="preserve">日至本项目截标时间止（日期以合同签订时间为准），完成相关</w:t>
            </w:r>
            <w:r>
              <w:rPr>
                <w:color w:val="000000" w:themeColor="text1"/>
                <w:sz w:val="24"/>
              </w:rPr>
              <w:t xml:space="preserve">AI</w:t>
            </w:r>
            <w:r>
              <w:rPr>
                <w:color w:val="000000" w:themeColor="text1"/>
                <w:sz w:val="24"/>
              </w:rPr>
              <w:t xml:space="preserve">视觉识别</w:t>
            </w:r>
            <w:r>
              <w:rPr>
                <w:rFonts w:hint="eastAsia"/>
                <w:color w:val="000000" w:themeColor="text1"/>
                <w:sz w:val="24"/>
              </w:rPr>
              <w:t xml:space="preserve">监测项目并经验收合格的同类业绩，每个得</w:t>
            </w:r>
            <w:r>
              <w:rPr>
                <w:rFonts w:hint="eastAsia"/>
                <w:color w:val="000000" w:themeColor="text1"/>
                <w:sz w:val="24"/>
              </w:rPr>
              <w:t xml:space="preserve">1</w:t>
            </w:r>
            <w:r>
              <w:rPr>
                <w:rFonts w:hint="eastAsia"/>
                <w:color w:val="000000" w:themeColor="text1"/>
                <w:sz w:val="24"/>
              </w:rPr>
              <w:t xml:space="preserve">分，最高得</w:t>
            </w:r>
            <w:r>
              <w:rPr>
                <w:rFonts w:hint="eastAsia"/>
                <w:color w:val="000000" w:themeColor="text1"/>
                <w:sz w:val="24"/>
              </w:rPr>
              <w:t xml:space="preserve">5</w:t>
            </w:r>
            <w:r>
              <w:rPr>
                <w:rFonts w:hint="eastAsia"/>
                <w:color w:val="000000" w:themeColor="text1"/>
                <w:sz w:val="24"/>
              </w:rPr>
              <w:t xml:space="preserve">分。</w:t>
            </w:r>
            <w:r/>
          </w:p>
          <w:p>
            <w:pPr>
              <w:spacing w:line="360" w:lineRule="auto"/>
              <w:rPr>
                <w:b/>
                <w:color w:val="000000" w:themeColor="text1"/>
              </w:rPr>
            </w:pPr>
            <w:r>
              <w:rPr>
                <w:rFonts w:hint="eastAsia"/>
                <w:b/>
                <w:color w:val="000000" w:themeColor="text1"/>
                <w:sz w:val="24"/>
              </w:rPr>
              <w:t xml:space="preserve">注：提供中标通知书、合同、验收文件复印件加盖投标供应商公章装订进入投标文件，未按要求提供不得分。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firstLine="240"/>
              <w:spacing w:line="360" w:lineRule="auto"/>
              <w:rPr>
                <w:rFonts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olor w:val="000000" w:themeColor="text1"/>
                <w:sz w:val="24"/>
              </w:rPr>
            </w:pPr>
            <w:r>
              <w:rPr>
                <w:rFonts w:hint="eastAsia" w:ascii="宋体" w:hAnsi="宋体" w:cs="宋体"/>
                <w:color w:val="000000" w:themeColor="text1"/>
                <w:sz w:val="24"/>
              </w:rPr>
              <w:t xml:space="preserve">人员配置情况</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）投标供应商拟派项目经理具有信息系统项目管理师（副高级及以上）证书或</w:t>
            </w:r>
            <w:r>
              <w:rPr>
                <w:rFonts w:hint="eastAsia" w:ascii="宋体" w:hAnsi="宋体"/>
                <w:color w:val="000000" w:themeColor="text1"/>
                <w:sz w:val="24"/>
              </w:rPr>
              <w:t xml:space="preserve">水利类副高级</w:t>
            </w:r>
            <w:r>
              <w:rPr>
                <w:rFonts w:hint="eastAsia" w:ascii="宋体" w:hAnsi="宋体"/>
                <w:color w:val="000000" w:themeColor="text1"/>
                <w:sz w:val="24"/>
              </w:rPr>
              <w:t xml:space="preserve">及以上证书，</w:t>
            </w:r>
            <w:r>
              <w:rPr>
                <w:rFonts w:hint="eastAsia"/>
                <w:color w:val="000000" w:themeColor="text1"/>
                <w:sz w:val="24"/>
              </w:rPr>
              <w:t xml:space="preserve">得</w:t>
            </w:r>
            <w:r>
              <w:rPr>
                <w:rFonts w:hint="eastAsia"/>
                <w:color w:val="000000" w:themeColor="text1"/>
                <w:sz w:val="24"/>
              </w:rPr>
              <w:t xml:space="preserve">1</w:t>
            </w:r>
            <w:r>
              <w:rPr>
                <w:rFonts w:hint="eastAsia"/>
                <w:color w:val="000000" w:themeColor="text1"/>
                <w:sz w:val="24"/>
              </w:rPr>
              <w:t xml:space="preserve">分</w:t>
            </w:r>
            <w:r>
              <w:rPr>
                <w:rFonts w:hint="eastAsia" w:ascii="宋体" w:hAnsi="宋体"/>
                <w:color w:val="000000" w:themeColor="text1"/>
                <w:sz w:val="24"/>
              </w:rPr>
              <w:t xml:space="preserve">。</w:t>
            </w:r>
            <w:r/>
          </w:p>
          <w:p>
            <w:pPr>
              <w:spacing w:line="360" w:lineRule="auto"/>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w:t>
            </w:r>
            <w:r>
              <w:rPr>
                <w:rFonts w:hint="eastAsia" w:ascii="宋体" w:hAnsi="宋体"/>
                <w:color w:val="000000" w:themeColor="text1"/>
                <w:sz w:val="24"/>
              </w:rPr>
              <w:t xml:space="preserve">）投标供应商拟派技术负责人具有信息系统项目管理师（副高级及以上）证书或</w:t>
            </w:r>
            <w:r>
              <w:rPr>
                <w:rFonts w:hint="eastAsia" w:ascii="宋体" w:hAnsi="宋体"/>
                <w:color w:val="000000" w:themeColor="text1"/>
                <w:sz w:val="24"/>
              </w:rPr>
              <w:t xml:space="preserve">水利类副高级</w:t>
            </w:r>
            <w:r>
              <w:rPr>
                <w:rFonts w:hint="eastAsia" w:ascii="宋体" w:hAnsi="宋体"/>
                <w:color w:val="000000" w:themeColor="text1"/>
                <w:sz w:val="24"/>
              </w:rPr>
              <w:t xml:space="preserve">及以上证书，得</w:t>
            </w:r>
            <w:r>
              <w:rPr>
                <w:rFonts w:hint="eastAsia" w:ascii="宋体" w:hAnsi="宋体"/>
                <w:color w:val="000000" w:themeColor="text1"/>
                <w:sz w:val="24"/>
              </w:rPr>
              <w:t xml:space="preserve">1</w:t>
            </w:r>
            <w:r>
              <w:rPr>
                <w:rFonts w:hint="eastAsia" w:ascii="宋体" w:hAnsi="宋体"/>
                <w:color w:val="000000" w:themeColor="text1"/>
                <w:sz w:val="24"/>
              </w:rPr>
              <w:t xml:space="preserve">分，中级证书（职称）得</w:t>
            </w:r>
            <w:r>
              <w:rPr>
                <w:rFonts w:hint="eastAsia" w:ascii="宋体" w:hAnsi="宋体"/>
                <w:color w:val="000000" w:themeColor="text1"/>
                <w:sz w:val="24"/>
              </w:rPr>
              <w:t xml:space="preserve">0.5</w:t>
            </w:r>
            <w:r>
              <w:rPr>
                <w:rFonts w:hint="eastAsia" w:ascii="宋体" w:hAnsi="宋体"/>
                <w:color w:val="000000" w:themeColor="text1"/>
                <w:sz w:val="24"/>
              </w:rPr>
              <w:t xml:space="preserve">分；本项最高得</w:t>
            </w:r>
            <w:r>
              <w:rPr>
                <w:rFonts w:hint="eastAsia" w:ascii="宋体" w:hAnsi="宋体"/>
                <w:color w:val="000000" w:themeColor="text1"/>
                <w:sz w:val="24"/>
              </w:rPr>
              <w:t xml:space="preserve">1</w:t>
            </w:r>
            <w:r>
              <w:rPr>
                <w:rFonts w:hint="eastAsia" w:ascii="宋体" w:hAnsi="宋体"/>
                <w:color w:val="000000" w:themeColor="text1"/>
                <w:sz w:val="24"/>
              </w:rPr>
              <w:t xml:space="preserve">分。</w:t>
            </w:r>
            <w:r/>
          </w:p>
          <w:p>
            <w:pPr>
              <w:spacing w:line="360" w:lineRule="auto"/>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3</w:t>
            </w:r>
            <w:r>
              <w:rPr>
                <w:rFonts w:hint="eastAsia" w:ascii="宋体" w:hAnsi="宋体"/>
                <w:color w:val="000000" w:themeColor="text1"/>
                <w:sz w:val="24"/>
              </w:rPr>
              <w:t xml:space="preserve">）投标供应商拟派项目组配备人员（项目负责人和技术负责人除外）中，具有一级建造师（水利水电或机电专业）证书得</w:t>
            </w:r>
            <w:r>
              <w:rPr>
                <w:rFonts w:hint="eastAsia" w:ascii="宋体" w:hAnsi="宋体"/>
                <w:color w:val="000000" w:themeColor="text1"/>
                <w:sz w:val="24"/>
              </w:rPr>
              <w:t xml:space="preserve">0.5</w:t>
            </w:r>
            <w:r>
              <w:rPr>
                <w:rFonts w:hint="eastAsia" w:ascii="宋体" w:hAnsi="宋体"/>
                <w:color w:val="000000" w:themeColor="text1"/>
                <w:sz w:val="24"/>
              </w:rPr>
              <w:t xml:space="preserve">分，具有软件设计师证书得</w:t>
            </w:r>
            <w:r>
              <w:rPr>
                <w:rFonts w:hint="eastAsia" w:ascii="宋体" w:hAnsi="宋体"/>
                <w:color w:val="000000" w:themeColor="text1"/>
                <w:sz w:val="24"/>
              </w:rPr>
              <w:t xml:space="preserve">0.5</w:t>
            </w:r>
            <w:r>
              <w:rPr>
                <w:rFonts w:hint="eastAsia" w:ascii="宋体" w:hAnsi="宋体"/>
                <w:color w:val="000000" w:themeColor="text1"/>
                <w:sz w:val="24"/>
              </w:rPr>
              <w:t xml:space="preserve">分，具有数据库系统工程师证书得</w:t>
            </w:r>
            <w:r>
              <w:rPr>
                <w:rFonts w:hint="eastAsia" w:ascii="宋体" w:hAnsi="宋体"/>
                <w:color w:val="000000" w:themeColor="text1"/>
                <w:sz w:val="24"/>
              </w:rPr>
              <w:t xml:space="preserve">0.5</w:t>
            </w:r>
            <w:r>
              <w:rPr>
                <w:rFonts w:hint="eastAsia" w:ascii="宋体" w:hAnsi="宋体"/>
                <w:color w:val="000000" w:themeColor="text1"/>
                <w:sz w:val="24"/>
              </w:rPr>
              <w:t xml:space="preserve">分，本项最高得</w:t>
            </w:r>
            <w:r>
              <w:rPr>
                <w:rFonts w:hint="eastAsia" w:ascii="宋体" w:hAnsi="宋体"/>
                <w:color w:val="000000" w:themeColor="text1"/>
                <w:sz w:val="24"/>
              </w:rPr>
              <w:t xml:space="preserve">1.5</w:t>
            </w:r>
            <w:r>
              <w:rPr>
                <w:rFonts w:hint="eastAsia" w:ascii="宋体" w:hAnsi="宋体"/>
                <w:color w:val="000000" w:themeColor="text1"/>
                <w:sz w:val="24"/>
              </w:rPr>
              <w:t xml:space="preserve">分；</w:t>
            </w:r>
            <w:r/>
          </w:p>
          <w:p>
            <w:pPr>
              <w:spacing w:line="360" w:lineRule="auto"/>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4</w:t>
            </w:r>
            <w:r>
              <w:rPr>
                <w:rFonts w:hint="eastAsia" w:ascii="宋体" w:hAnsi="宋体"/>
                <w:color w:val="000000" w:themeColor="text1"/>
                <w:sz w:val="24"/>
              </w:rPr>
              <w:t xml:space="preserve">）投标供应商拟派项目组成员（</w:t>
            </w:r>
            <w:r>
              <w:rPr>
                <w:rFonts w:hint="eastAsia" w:ascii="宋体" w:hAnsi="宋体"/>
                <w:color w:val="000000" w:themeColor="text1"/>
                <w:sz w:val="24"/>
              </w:rPr>
              <w:t xml:space="preserve">项目负责人和技术负责人除外）中需具有水利类中级工程师职称证书，每有</w:t>
            </w:r>
            <w:r>
              <w:rPr>
                <w:rFonts w:hint="eastAsia" w:ascii="宋体" w:hAnsi="宋体"/>
                <w:color w:val="000000" w:themeColor="text1"/>
                <w:sz w:val="24"/>
              </w:rPr>
              <w:t xml:space="preserve">1</w:t>
            </w:r>
            <w:r>
              <w:rPr>
                <w:rFonts w:hint="eastAsia" w:ascii="宋体" w:hAnsi="宋体"/>
                <w:color w:val="000000" w:themeColor="text1"/>
                <w:sz w:val="24"/>
              </w:rPr>
              <w:t xml:space="preserve">人得</w:t>
            </w:r>
            <w:r>
              <w:rPr>
                <w:rFonts w:hint="eastAsia" w:ascii="宋体" w:hAnsi="宋体"/>
                <w:color w:val="000000" w:themeColor="text1"/>
                <w:sz w:val="24"/>
              </w:rPr>
              <w:t xml:space="preserve">0.5</w:t>
            </w:r>
            <w:r>
              <w:rPr>
                <w:rFonts w:hint="eastAsia" w:ascii="宋体" w:hAnsi="宋体"/>
                <w:color w:val="000000" w:themeColor="text1"/>
                <w:sz w:val="24"/>
              </w:rPr>
              <w:t xml:space="preserve">分，本项最高得</w:t>
            </w:r>
            <w:r>
              <w:rPr>
                <w:rFonts w:hint="eastAsia" w:ascii="宋体" w:hAnsi="宋体"/>
                <w:color w:val="000000" w:themeColor="text1"/>
                <w:sz w:val="24"/>
              </w:rPr>
              <w:t xml:space="preserve">1.5</w:t>
            </w:r>
            <w:r>
              <w:rPr>
                <w:rFonts w:hint="eastAsia" w:ascii="宋体" w:hAnsi="宋体"/>
                <w:color w:val="000000" w:themeColor="text1"/>
                <w:sz w:val="24"/>
              </w:rPr>
              <w:t xml:space="preserve">分。</w:t>
            </w:r>
            <w:r/>
          </w:p>
          <w:p>
            <w:pPr>
              <w:rPr>
                <w:rFonts w:ascii="宋体" w:hAnsi="宋体" w:cs="宋体"/>
                <w:b/>
                <w:color w:val="000000" w:themeColor="text1"/>
                <w:sz w:val="24"/>
              </w:rPr>
            </w:pPr>
            <w:r>
              <w:rPr>
                <w:rFonts w:hint="eastAsia" w:ascii="宋体" w:hAnsi="宋体" w:cs="宋体"/>
                <w:b/>
                <w:bCs/>
                <w:color w:val="000000" w:themeColor="text1"/>
                <w:sz w:val="24"/>
              </w:rPr>
              <w:t xml:space="preserve">注：提供拟派人员名单、相关证书及投标供应商为其缴纳近一年中任一个月社保缴费证明</w:t>
            </w:r>
            <w:r>
              <w:rPr>
                <w:rFonts w:hint="eastAsia"/>
                <w:b/>
                <w:bCs/>
                <w:color w:val="000000" w:themeColor="text1"/>
                <w:sz w:val="24"/>
              </w:rPr>
              <w:t xml:space="preserve">扫描件上传至电子投标文件</w:t>
            </w:r>
            <w:r>
              <w:rPr>
                <w:rFonts w:hint="eastAsia" w:ascii="宋体" w:hAnsi="宋体" w:cs="宋体"/>
                <w:b/>
                <w:bCs/>
                <w:color w:val="000000" w:themeColor="text1"/>
                <w:sz w:val="24"/>
              </w:rPr>
              <w:t xml:space="preserve">，未按要求提供不得分。</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ascii="宋体" w:hAnsi="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b/>
                <w:bCs/>
                <w:color w:val="000000" w:themeColor="text1"/>
                <w:sz w:val="24"/>
                <w:szCs w:val="24"/>
              </w:rPr>
              <w:t xml:space="preserve">节能、环保产品</w:t>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360" w:lineRule="auto"/>
              <w:rPr>
                <w:rFonts w:ascii="宋体" w:hAnsi="宋体"/>
                <w:color w:val="000000" w:themeColor="text1"/>
                <w:sz w:val="24"/>
              </w:rPr>
            </w:pPr>
            <w:r>
              <w:rPr>
                <w:rFonts w:hint="eastAsia" w:ascii="宋体" w:hAnsi="宋体"/>
                <w:color w:val="000000" w:themeColor="text1"/>
                <w:sz w:val="24"/>
              </w:rPr>
              <w:t xml:space="preserve">所选用设备、材料属于节能产品、环境标志产品品目清单范围的，提供由国家确定的认证机构（根据《市场监管总局关于发布参与实施政府采购节能产品、环境标志产品认证机构名录的公告》（</w:t>
            </w:r>
            <w:r>
              <w:rPr>
                <w:rFonts w:hint="eastAsia" w:ascii="宋体" w:hAnsi="宋体"/>
                <w:color w:val="000000" w:themeColor="text1"/>
                <w:sz w:val="24"/>
              </w:rPr>
              <w:t xml:space="preserve">2019</w:t>
            </w:r>
            <w:r>
              <w:rPr>
                <w:rFonts w:hint="eastAsia" w:ascii="宋体" w:hAnsi="宋体"/>
                <w:color w:val="000000" w:themeColor="text1"/>
                <w:sz w:val="24"/>
              </w:rPr>
              <w:t xml:space="preserve">年第</w:t>
            </w:r>
            <w:r>
              <w:rPr>
                <w:rFonts w:hint="eastAsia" w:ascii="宋体" w:hAnsi="宋体"/>
                <w:color w:val="000000" w:themeColor="text1"/>
                <w:sz w:val="24"/>
              </w:rPr>
              <w:t xml:space="preserve">16</w:t>
            </w:r>
            <w:r>
              <w:rPr>
                <w:rFonts w:hint="eastAsia" w:ascii="宋体" w:hAnsi="宋体"/>
                <w:color w:val="000000" w:themeColor="text1"/>
                <w:sz w:val="24"/>
              </w:rPr>
              <w:t xml:space="preserve">号）中确认的《参与实施政府采购节能产品认证机构名录》《参与实施政府采购环境标志产品认证机构名录》）出具的、处于有效期之内的节能产品、环境标志产品认证证书的，落实政府优先采购政策，有</w:t>
            </w:r>
            <w:r>
              <w:rPr>
                <w:rFonts w:hint="eastAsia" w:ascii="宋体" w:hAnsi="宋体"/>
                <w:color w:val="000000" w:themeColor="text1"/>
                <w:sz w:val="24"/>
              </w:rPr>
              <w:t xml:space="preserve">1</w:t>
            </w:r>
            <w:r>
              <w:rPr>
                <w:rFonts w:hint="eastAsia" w:ascii="宋体" w:hAnsi="宋体"/>
                <w:color w:val="000000" w:themeColor="text1"/>
                <w:sz w:val="24"/>
              </w:rPr>
              <w:t xml:space="preserve">项，予以加</w:t>
            </w:r>
            <w:r>
              <w:rPr>
                <w:rFonts w:hint="eastAsia" w:ascii="宋体" w:hAnsi="宋体"/>
                <w:color w:val="000000" w:themeColor="text1"/>
                <w:sz w:val="24"/>
              </w:rPr>
              <w:t xml:space="preserve">1</w:t>
            </w:r>
            <w:r>
              <w:rPr>
                <w:rFonts w:hint="eastAsia" w:ascii="宋体" w:hAnsi="宋体"/>
                <w:color w:val="000000" w:themeColor="text1"/>
                <w:sz w:val="24"/>
              </w:rPr>
              <w:t xml:space="preserve">分，最多加</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rFonts w:hint="eastAsia" w:ascii="宋体" w:hAnsi="宋体"/>
                <w:color w:val="000000" w:themeColor="text1"/>
                <w:sz w:val="24"/>
              </w:rPr>
              <w:t xml:space="preserve">。</w:t>
            </w:r>
            <w:r/>
          </w:p>
          <w:p>
            <w:pPr>
              <w:spacing w:line="360" w:lineRule="auto"/>
              <w:rPr>
                <w:rFonts w:ascii="宋体" w:hAnsi="宋体" w:cs="宋体"/>
                <w:b/>
                <w:bCs/>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节能产品、环境标志产品认证证书为同一产品的，不重复加分；投标时提供证书</w:t>
            </w:r>
            <w:r>
              <w:rPr>
                <w:rFonts w:hint="eastAsia" w:ascii="宋体" w:hAnsi="宋体"/>
                <w:color w:val="000000" w:themeColor="text1"/>
                <w:sz w:val="24"/>
              </w:rPr>
              <w:t xml:space="preserve">扫</w:t>
            </w:r>
            <w:r>
              <w:rPr>
                <w:rFonts w:hint="eastAsia" w:ascii="宋体" w:hAnsi="宋体"/>
                <w:color w:val="000000" w:themeColor="text1"/>
                <w:sz w:val="24"/>
              </w:rPr>
              <w:t xml:space="preserve">描件上传至电子投标文件，未按要求提供不得分</w:t>
            </w:r>
            <w:r>
              <w:rPr>
                <w:rFonts w:hint="eastAsia" w:ascii="宋体" w:hAnsi="宋体"/>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p>
        </w:tc>
      </w:tr>
    </w:tbl>
    <w:p>
      <w:pPr>
        <w:pStyle w:val="750"/>
        <w:ind w:left="0" w:firstLine="0"/>
        <w:rPr>
          <w:color w:val="000000" w:themeColor="text1"/>
        </w:rPr>
      </w:pPr>
      <w:r>
        <w:rPr>
          <w:color w:val="000000" w:themeColor="text1"/>
        </w:rPr>
      </w:r>
      <w:r/>
    </w:p>
    <w:p>
      <w:pPr>
        <w:ind w:firstLine="480"/>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rPr>
        <w:t xml:space="preserve">、技术指标（</w:t>
      </w:r>
      <w:r>
        <w:rPr>
          <w:rFonts w:hint="eastAsia" w:ascii="宋体" w:hAnsi="宋体" w:cs="宋体"/>
          <w:b/>
          <w:color w:val="000000" w:themeColor="text1"/>
          <w:sz w:val="24"/>
          <w:szCs w:val="24"/>
        </w:rPr>
        <w:t xml:space="preserve">12</w:t>
      </w:r>
      <w:r>
        <w:rPr>
          <w:rFonts w:hint="eastAsia" w:ascii="宋体" w:hAnsi="宋体" w:cs="宋体"/>
          <w:b/>
          <w:color w:val="000000" w:themeColor="text1"/>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6909"/>
        <w:gridCol w:w="981"/>
      </w:tblGrid>
      <w:tr>
        <w:trPr>
          <w:jc w:val="center"/>
          <w:trHeight w:val="452"/>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评分内容</w:t>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评分标准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分值</w:t>
            </w:r>
            <w:r/>
          </w:p>
        </w:tc>
      </w:tr>
      <w:tr>
        <w:trPr>
          <w:jc w:val="center"/>
          <w:trHeight w:val="79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bCs/>
                <w:color w:val="000000" w:themeColor="text1"/>
                <w:sz w:val="24"/>
              </w:rPr>
              <w:t xml:space="preserve">所投产品</w:t>
            </w:r>
            <w:r>
              <w:rPr>
                <w:rFonts w:hint="eastAsia" w:ascii="宋体" w:hAnsi="宋体" w:cs="宋体"/>
                <w:color w:val="000000" w:themeColor="text1"/>
                <w:sz w:val="24"/>
              </w:rPr>
              <w:t xml:space="preserve">技术参数响应情况</w:t>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spacing w:line="400" w:lineRule="exact"/>
              <w:rPr>
                <w:color w:val="000000" w:themeColor="text1"/>
                <w:sz w:val="24"/>
              </w:rPr>
            </w:pPr>
            <w:r>
              <w:rPr>
                <w:rFonts w:hint="eastAsia"/>
                <w:color w:val="000000" w:themeColor="text1"/>
                <w:sz w:val="24"/>
                <w:szCs w:val="24"/>
              </w:rPr>
              <w:t xml:space="preserve">根据</w:t>
            </w:r>
            <w:r>
              <w:rPr>
                <w:rFonts w:hint="eastAsia" w:asciiTheme="minorEastAsia" w:hAnsiTheme="minorEastAsia" w:eastAsiaTheme="minorEastAsia" w:cstheme="minorEastAsia"/>
                <w:color w:val="000000" w:themeColor="text1"/>
                <w:sz w:val="24"/>
                <w:szCs w:val="24"/>
              </w:rPr>
              <w:t xml:space="preserve">所投产品技术参数及要求的响应情况进行综合打分，所投产</w:t>
            </w:r>
            <w:r>
              <w:rPr>
                <w:rFonts w:hint="eastAsia" w:asciiTheme="minorEastAsia" w:hAnsiTheme="minorEastAsia" w:eastAsiaTheme="minorEastAsia" w:cstheme="minorEastAsia"/>
                <w:color w:val="000000" w:themeColor="text1"/>
                <w:sz w:val="24"/>
                <w:szCs w:val="24"/>
              </w:rPr>
              <w:t xml:space="preserve">品满足</w:t>
            </w:r>
            <w:r>
              <w:rPr>
                <w:rFonts w:hint="eastAsia" w:asciiTheme="minorEastAsia" w:hAnsiTheme="minorEastAsia" w:eastAsiaTheme="minorEastAsia" w:cstheme="minorEastAsia"/>
                <w:color w:val="000000" w:themeColor="text1"/>
                <w:sz w:val="24"/>
                <w:szCs w:val="24"/>
              </w:rPr>
              <w:t xml:space="preserve">技术条款要求，</w:t>
            </w:r>
            <w:r>
              <w:rPr>
                <w:rFonts w:hint="eastAsia" w:asciiTheme="minorEastAsia" w:hAnsiTheme="minorEastAsia" w:eastAsiaTheme="minorEastAsia" w:cstheme="minorEastAsia"/>
                <w:color w:val="000000" w:themeColor="text1"/>
                <w:sz w:val="24"/>
                <w:szCs w:val="24"/>
              </w:rPr>
              <w:t xml:space="preserve">得基础分</w:t>
            </w:r>
            <w:r>
              <w:rPr>
                <w:rFonts w:hint="eastAsia" w:asciiTheme="minorEastAsia" w:hAnsiTheme="minorEastAsia" w:eastAsiaTheme="minorEastAsia" w:cstheme="minorEastAsia"/>
                <w:color w:val="000000" w:themeColor="text1"/>
                <w:sz w:val="24"/>
                <w:szCs w:val="24"/>
              </w:rPr>
              <w:t xml:space="preserve">6</w:t>
            </w:r>
            <w:r>
              <w:rPr>
                <w:rFonts w:hint="eastAsia" w:asciiTheme="minorEastAsia" w:hAnsiTheme="minorEastAsia" w:eastAsiaTheme="minorEastAsia" w:cstheme="minorEastAsia"/>
                <w:color w:val="000000" w:themeColor="text1"/>
                <w:sz w:val="24"/>
                <w:szCs w:val="24"/>
              </w:rPr>
              <w:t xml:space="preserve">分；如所投产品技术参数及要求满足招标文件中条款要求，出现</w:t>
            </w:r>
            <w:r>
              <w:rPr>
                <w:rFonts w:hint="eastAsia" w:asciiTheme="minorEastAsia" w:hAnsiTheme="minorEastAsia" w:eastAsiaTheme="minorEastAsia" w:cstheme="minorEastAsia"/>
                <w:color w:val="000000" w:themeColor="text1"/>
                <w:sz w:val="24"/>
                <w:szCs w:val="24"/>
              </w:rPr>
              <w:t xml:space="preserve">正</w:t>
            </w:r>
            <w:r>
              <w:rPr>
                <w:rFonts w:hint="eastAsia" w:asciiTheme="minorEastAsia" w:hAnsiTheme="minorEastAsia" w:eastAsiaTheme="minorEastAsia" w:cstheme="minorEastAsia"/>
                <w:color w:val="000000" w:themeColor="text1"/>
                <w:sz w:val="24"/>
                <w:szCs w:val="24"/>
              </w:rPr>
              <w:t xml:space="preserve">偏离的，则每项</w:t>
            </w:r>
            <w:r>
              <w:rPr>
                <w:rFonts w:hint="eastAsia" w:asciiTheme="minorEastAsia" w:hAnsiTheme="minorEastAsia" w:eastAsiaTheme="minorEastAsia" w:cstheme="minorEastAsia"/>
                <w:color w:val="000000" w:themeColor="text1"/>
                <w:sz w:val="24"/>
                <w:szCs w:val="24"/>
              </w:rPr>
              <w:t xml:space="preserve">加</w:t>
            </w:r>
            <w:r>
              <w:rPr>
                <w:rFonts w:hint="eastAsia"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分。</w:t>
            </w:r>
            <w:r>
              <w:rPr>
                <w:rFonts w:hint="eastAsia" w:asciiTheme="minorEastAsia" w:hAnsiTheme="minorEastAsia" w:eastAsiaTheme="minorEastAsia" w:cstheme="minorEastAsia"/>
                <w:color w:val="000000" w:themeColor="text1"/>
                <w:sz w:val="24"/>
                <w:szCs w:val="24"/>
              </w:rPr>
              <w:t xml:space="preserve">本想最高得</w:t>
            </w:r>
            <w:r>
              <w:rPr>
                <w:rFonts w:hint="eastAsia" w:asciiTheme="minorEastAsia" w:hAnsiTheme="minorEastAsia" w:eastAsiaTheme="minorEastAsia" w:cstheme="minorEastAsia"/>
                <w:color w:val="000000" w:themeColor="text1"/>
                <w:sz w:val="24"/>
                <w:szCs w:val="24"/>
              </w:rPr>
              <w:t xml:space="preserve">12</w:t>
            </w:r>
            <w:r>
              <w:rPr>
                <w:rFonts w:hint="eastAsia" w:asciiTheme="minorEastAsia" w:hAnsiTheme="minorEastAsia" w:eastAsiaTheme="minorEastAsia" w:cstheme="minorEastAsia"/>
                <w:color w:val="000000" w:themeColor="text1"/>
                <w:sz w:val="24"/>
                <w:szCs w:val="24"/>
              </w:rPr>
              <w:t xml:space="preserve">分。</w:t>
            </w:r>
            <w:r/>
          </w:p>
          <w:p>
            <w:pPr>
              <w:pStyle w:val="763"/>
              <w:ind w:firstLine="0"/>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分</w:t>
            </w:r>
            <w:r/>
          </w:p>
        </w:tc>
      </w:tr>
    </w:tbl>
    <w:p>
      <w:pPr>
        <w:pStyle w:val="762"/>
        <w:numPr>
          <w:ilvl w:val="0"/>
          <w:numId w:val="16"/>
        </w:numPr>
        <w:ind w:firstLine="482"/>
        <w:rPr>
          <w:rFonts w:hAnsi="宋体"/>
          <w:b/>
          <w:bCs/>
          <w:color w:val="000000" w:themeColor="text1"/>
          <w:sz w:val="24"/>
        </w:rPr>
      </w:pPr>
      <w:r>
        <w:rPr>
          <w:rFonts w:hint="eastAsia" w:hAnsi="宋体" w:cs="宋体"/>
          <w:b/>
          <w:color w:val="000000" w:themeColor="text1"/>
          <w:sz w:val="24"/>
          <w:szCs w:val="24"/>
        </w:rPr>
        <w:t xml:space="preserve">技术文件</w:t>
      </w:r>
      <w:r>
        <w:rPr>
          <w:rFonts w:hint="eastAsia" w:hAnsi="宋体" w:cs="宋体"/>
          <w:b/>
          <w:color w:val="000000" w:themeColor="text1"/>
          <w:sz w:val="24"/>
          <w:szCs w:val="24"/>
        </w:rPr>
        <w:t xml:space="preserve"> </w:t>
      </w:r>
      <w:r>
        <w:rPr>
          <w:rFonts w:hint="eastAsia" w:hAnsi="宋体"/>
          <w:b/>
          <w:bCs/>
          <w:color w:val="000000" w:themeColor="text1"/>
          <w:sz w:val="24"/>
        </w:rPr>
        <w:t xml:space="preserve">（</w:t>
      </w:r>
      <w:r>
        <w:rPr>
          <w:rFonts w:hint="eastAsia" w:hAnsi="宋体"/>
          <w:b/>
          <w:bCs/>
          <w:color w:val="000000" w:themeColor="text1"/>
          <w:sz w:val="24"/>
        </w:rPr>
        <w:t xml:space="preserve">4</w:t>
      </w:r>
      <w:r>
        <w:rPr>
          <w:rFonts w:hint="eastAsia" w:hAnsi="宋体"/>
          <w:b/>
          <w:bCs/>
          <w:color w:val="000000" w:themeColor="text1"/>
          <w:sz w:val="24"/>
        </w:rPr>
        <w:t xml:space="preserve">2</w:t>
      </w:r>
      <w:r>
        <w:rPr>
          <w:rFonts w:hint="eastAsia" w:hAnsi="宋体"/>
          <w:b/>
          <w:bCs/>
          <w:color w:val="000000" w:themeColor="text1"/>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8"/>
        <w:gridCol w:w="7011"/>
        <w:gridCol w:w="877"/>
      </w:tblGrid>
      <w:tr>
        <w:trPr>
          <w:jc w:val="center"/>
          <w:trHeight w:val="90"/>
        </w:trPr>
        <w:tc>
          <w:tcPr>
            <w:tcBorders>
              <w:top w:val="single" w:color="auto" w:sz="4" w:space="0"/>
              <w:left w:val="single" w:color="auto" w:sz="4" w:space="0"/>
              <w:right w:val="single" w:color="auto" w:sz="4" w:space="0"/>
            </w:tcBorders>
            <w:tcW w:w="1398"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方案合理性</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根据投标供应商技术方案的合理性由评标委员会进行综合评分，主要包括以下几点：</w:t>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）对本项目实施的重难点情况分析等进行综合性评分，要求内容详细、具体、合理，按照下列评分幅度对该项进行评分：合理、可行、具体得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；较差的或未提供的本项不得分</w:t>
            </w:r>
            <w:r>
              <w:rPr>
                <w:rFonts w:hint="eastAsia" w:ascii="宋体" w:hAnsi="宋体" w:cs="宋体"/>
                <w:color w:val="000000" w:themeColor="text1"/>
                <w:sz w:val="24"/>
              </w:rPr>
              <w:t xml:space="preserve">。</w:t>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）根据投标供应商提供的本项目系统建设的技术方案与安装调试方案的完整性、先进性、合理性，进行综合性评分，要求内容详细、具体、合理，按照下列评分幅度对该项进行评分：合理、可行、具体得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较差的或未提供的本项不得分</w:t>
            </w:r>
            <w:r>
              <w:rPr>
                <w:rFonts w:hint="eastAsia" w:ascii="宋体" w:hAnsi="宋体" w:cs="宋体"/>
                <w:color w:val="000000" w:themeColor="text1"/>
                <w:sz w:val="24"/>
              </w:rPr>
              <w:t xml:space="preserve">。</w:t>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）根据投标供应商对本项目施工组织、工期计划安排的详细程度、合理性进行综合性评分，要求内容详细、具体、合理，按照下列评分幅度对该项进行评分：合理、可行、具体得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；较差的或未提供的本项不得分</w:t>
            </w:r>
            <w:r>
              <w:rPr>
                <w:rFonts w:hint="eastAsia" w:ascii="宋体" w:hAnsi="宋体" w:cs="宋体"/>
                <w:color w:val="000000" w:themeColor="text1"/>
                <w:sz w:val="24"/>
              </w:rPr>
              <w:t xml:space="preserve">。</w:t>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）根据投标供应商对本项目质量控制措施及安全管理方案详细程度、合理性进行综合性评分，要求内容详细、具体、合理，按照下列评分幅度对该项进行评分：合理、可行、具体得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w:t>
            </w:r>
            <w:r>
              <w:rPr>
                <w:rFonts w:hint="eastAsia" w:ascii="宋体" w:hAnsi="宋体" w:cs="宋体"/>
                <w:color w:val="000000" w:themeColor="text1"/>
                <w:sz w:val="24"/>
                <w:szCs w:val="24"/>
              </w:rPr>
              <w:t xml:space="preserve">差的或未提供的本项不得分</w:t>
            </w:r>
            <w:r>
              <w:rPr>
                <w:rFonts w:hint="eastAsia" w:ascii="宋体" w:hAnsi="宋体" w:cs="宋体"/>
                <w:color w:val="000000" w:themeColor="text1"/>
                <w:sz w:val="24"/>
              </w:rPr>
              <w:t xml:space="preserve">。</w:t>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）根据</w:t>
            </w:r>
            <w:r>
              <w:rPr>
                <w:rFonts w:hint="eastAsia" w:ascii="宋体" w:hAnsi="宋体" w:cs="宋体"/>
                <w:color w:val="000000" w:themeColor="text1"/>
                <w:sz w:val="24"/>
              </w:rPr>
              <w:t xml:space="preserve">投标供应商对本项目试运行</w:t>
            </w:r>
            <w:r>
              <w:rPr>
                <w:rFonts w:hint="eastAsia" w:ascii="宋体" w:hAnsi="宋体" w:cs="宋体"/>
                <w:color w:val="000000" w:themeColor="text1"/>
                <w:sz w:val="24"/>
              </w:rPr>
              <w:t xml:space="preserve">期运行</w:t>
            </w:r>
            <w:r>
              <w:rPr>
                <w:rFonts w:hint="eastAsia" w:ascii="宋体" w:hAnsi="宋体" w:cs="宋体"/>
                <w:color w:val="000000" w:themeColor="text1"/>
                <w:sz w:val="24"/>
              </w:rPr>
              <w:t xml:space="preserve">维护技术手段、措施、方案的合理性、可行性及详细程度进行综合评分，合理、可行、具体得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；较差的或未提供的本项不得分</w:t>
            </w:r>
            <w:r>
              <w:rPr>
                <w:rFonts w:hint="eastAsia" w:ascii="宋体" w:hAnsi="宋体" w:cs="宋体"/>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分</w:t>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新型、先进技术、工艺应用</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结合本项目实施内容，投标供应商提出相关新型、先进技术、工艺在本项目中的应用方案，对方案的合理性、可行性及详细程度进行综合评分，合理、可行、具体得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；较差的或未提供的本项不得分</w:t>
            </w:r>
            <w:r>
              <w:rPr>
                <w:rFonts w:hint="eastAsia" w:ascii="宋体" w:hAnsi="宋体" w:cs="宋体"/>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w:t>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spacing w:line="360" w:lineRule="auto"/>
              <w:rPr>
                <w:rFonts w:ascii="宋体" w:hAnsi="宋体" w:cs="宋体"/>
                <w:color w:val="000000" w:themeColor="text1"/>
                <w:sz w:val="24"/>
              </w:rPr>
            </w:pPr>
            <w:r>
              <w:rPr>
                <w:rFonts w:hint="eastAsia"/>
                <w:color w:val="000000" w:themeColor="text1"/>
                <w:sz w:val="24"/>
              </w:rPr>
              <w:t xml:space="preserve">培训情况</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根据投标文件中操作培训和维护培训及其他形式培训（至少包括培训内容、培训时间、培训人数、培训地点）是否完整合理，由评标委员会进行综合评分，要求内容详细、具体、合理，按照下列评分幅度对该项进行评分：合理、可行、具体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；较差的或未提供的本项不得分</w:t>
            </w:r>
            <w:r>
              <w:rPr>
                <w:rFonts w:hint="eastAsia" w:ascii="宋体" w:hAnsi="宋体" w:cs="宋体"/>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w:t>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售后服务</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根据投标文件中提供的售后服务及技术支持方案是否具体、合理和可行性情况，以及故障响应及时性，故障处理能力情况，由评标委员会进行综合评分，要求内容详细、具体、合理，按照下列评分幅度对该项进行评分：</w:t>
            </w:r>
            <w:r>
              <w:rPr>
                <w:rFonts w:hint="eastAsia" w:ascii="宋体" w:hAnsi="宋体" w:cs="宋体"/>
                <w:color w:val="000000" w:themeColor="text1"/>
                <w:sz w:val="24"/>
              </w:rPr>
              <w:t xml:space="preserve">合理、可行、具体得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分：合理、可行、较具体得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分；合理、较可行、较具体得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szCs w:val="24"/>
              </w:rPr>
              <w:t xml:space="preserve">；较差的或未提供的本项不得分</w:t>
            </w:r>
            <w:r>
              <w:rPr>
                <w:rFonts w:hint="eastAsia" w:ascii="宋体" w:hAnsi="宋体" w:cs="宋体"/>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w:t>
            </w:r>
            <w:r/>
          </w:p>
        </w:tc>
      </w:tr>
    </w:tbl>
    <w:p>
      <w:pPr>
        <w:ind w:firstLine="482"/>
        <w:spacing w:line="360" w:lineRule="auto"/>
        <w:rPr>
          <w:rFonts w:ascii="宋体" w:hAnsi="宋体" w:cs="宋体"/>
          <w:b/>
          <w:color w:val="000000" w:themeColor="text1"/>
          <w:sz w:val="24"/>
        </w:rPr>
      </w:pPr>
      <w:r>
        <w:rPr>
          <w:rFonts w:ascii="宋体" w:hAnsi="宋体" w:cs="宋体"/>
          <w:b/>
          <w:color w:val="000000" w:themeColor="text1"/>
          <w:sz w:val="24"/>
        </w:rPr>
      </w:r>
      <w:r/>
    </w:p>
    <w:p>
      <w:pPr>
        <w:ind w:firstLine="569"/>
        <w:spacing w:line="360" w:lineRule="auto"/>
        <w:rPr>
          <w:rFonts w:ascii="黑体" w:hAnsi="宋体" w:eastAsia="黑体"/>
          <w:bCs/>
          <w:color w:val="000000" w:themeColor="text1"/>
          <w:sz w:val="24"/>
        </w:rPr>
      </w:pPr>
      <w:r>
        <w:rPr>
          <w:rFonts w:hint="eastAsia" w:ascii="宋体" w:hAnsi="宋体"/>
          <w:b/>
          <w:bCs/>
          <w:color w:val="000000" w:themeColor="text1"/>
          <w:sz w:val="24"/>
        </w:rPr>
        <w:t xml:space="preserve">未列入本评分细则的其他条件不作为评分内容。</w:t>
      </w:r>
      <w:r/>
    </w:p>
    <w:p>
      <w:pPr>
        <w:rPr>
          <w:rFonts w:ascii="黑体" w:eastAsia="黑体"/>
          <w:bCs/>
          <w:color w:val="000000" w:themeColor="text1"/>
          <w:sz w:val="24"/>
          <w:szCs w:val="24"/>
        </w:rPr>
      </w:pPr>
      <w:r>
        <w:rPr>
          <w:rFonts w:hint="eastAsia" w:ascii="黑体" w:eastAsia="黑体"/>
          <w:bCs/>
          <w:color w:val="000000" w:themeColor="text1"/>
          <w:sz w:val="24"/>
          <w:szCs w:val="24"/>
        </w:rPr>
        <w:br w:type="page" w:clear="all"/>
      </w:r>
      <w:r/>
    </w:p>
    <w:p>
      <w:pPr>
        <w:ind w:firstLine="482"/>
        <w:jc w:val="left"/>
        <w:spacing w:line="360" w:lineRule="auto"/>
        <w:tabs>
          <w:tab w:val="left" w:pos="1401" w:leader="none"/>
        </w:tabs>
        <w:rPr>
          <w:rFonts w:ascii="黑体" w:eastAsia="黑体"/>
          <w:bCs/>
          <w:color w:val="000000" w:themeColor="text1"/>
          <w:sz w:val="24"/>
          <w:szCs w:val="24"/>
        </w:rPr>
      </w:pPr>
      <w:r>
        <w:rPr>
          <w:rFonts w:hint="eastAsia" w:ascii="黑体" w:eastAsia="黑体"/>
          <w:bCs/>
          <w:color w:val="000000" w:themeColor="text1"/>
          <w:sz w:val="24"/>
          <w:szCs w:val="24"/>
        </w:rPr>
        <w:t xml:space="preserve">附件二：投标文件格式</w:t>
      </w:r>
      <w:r/>
    </w:p>
    <w:p>
      <w:pPr>
        <w:rPr>
          <w:rFonts w:ascii="黑体" w:eastAsia="黑体"/>
          <w:bCs/>
          <w:color w:val="000000" w:themeColor="text1"/>
          <w:sz w:val="32"/>
        </w:rPr>
      </w:pPr>
      <w:r>
        <w:rPr>
          <w:rFonts w:ascii="黑体" w:eastAsia="黑体"/>
          <w:bCs/>
          <w:color w:val="000000" w:themeColor="text1"/>
          <w:sz w:val="32"/>
        </w:rPr>
      </w:r>
      <w:r/>
    </w:p>
    <w:p>
      <w:pPr>
        <w:pStyle w:val="771"/>
        <w:rPr>
          <w:rFonts w:ascii="黑体" w:eastAsia="黑体"/>
          <w:color w:val="000000" w:themeColor="text1"/>
          <w:sz w:val="32"/>
        </w:rPr>
      </w:pPr>
      <w:r>
        <w:rPr>
          <w:rFonts w:ascii="黑体" w:eastAsia="黑体"/>
          <w:color w:val="000000" w:themeColor="text1"/>
          <w:sz w:val="32"/>
        </w:rPr>
      </w:r>
      <w:r/>
    </w:p>
    <w:p>
      <w:pPr>
        <w:pStyle w:val="771"/>
        <w:rPr>
          <w:rFonts w:ascii="黑体" w:eastAsia="黑体"/>
          <w:color w:val="000000" w:themeColor="text1"/>
          <w:sz w:val="32"/>
        </w:rPr>
      </w:pPr>
      <w:r>
        <w:rPr>
          <w:rFonts w:ascii="黑体" w:eastAsia="黑体"/>
          <w:color w:val="000000" w:themeColor="text1"/>
          <w:sz w:val="32"/>
        </w:rPr>
      </w:r>
      <w:r/>
    </w:p>
    <w:p>
      <w:pPr>
        <w:pStyle w:val="771"/>
        <w:rPr>
          <w:rFonts w:ascii="黑体" w:eastAsia="黑体"/>
          <w:color w:val="000000" w:themeColor="text1"/>
          <w:sz w:val="32"/>
        </w:rPr>
      </w:pPr>
      <w:r>
        <w:rPr>
          <w:rFonts w:ascii="黑体" w:eastAsia="黑体"/>
          <w:color w:val="000000" w:themeColor="text1"/>
          <w:sz w:val="32"/>
        </w:rPr>
      </w:r>
      <w:r/>
    </w:p>
    <w:p>
      <w:pPr>
        <w:pStyle w:val="771"/>
        <w:rPr>
          <w:rFonts w:ascii="黑体" w:eastAsia="黑体"/>
          <w:color w:val="000000" w:themeColor="text1"/>
          <w:sz w:val="32"/>
        </w:rPr>
      </w:pPr>
      <w:r>
        <w:rPr>
          <w:rFonts w:ascii="黑体" w:eastAsia="黑体"/>
          <w:color w:val="000000" w:themeColor="text1"/>
          <w:sz w:val="32"/>
        </w:rPr>
      </w:r>
      <w:r/>
    </w:p>
    <w:p>
      <w:pPr>
        <w:pStyle w:val="771"/>
        <w:rPr>
          <w:rFonts w:ascii="黑体" w:eastAsia="黑体"/>
          <w:color w:val="000000" w:themeColor="text1"/>
          <w:sz w:val="32"/>
        </w:rPr>
      </w:pPr>
      <w:r>
        <w:rPr>
          <w:rFonts w:ascii="黑体" w:eastAsia="黑体"/>
          <w:color w:val="000000" w:themeColor="text1"/>
          <w:sz w:val="32"/>
        </w:rPr>
      </w:r>
      <w:r/>
    </w:p>
    <w:p>
      <w:pPr>
        <w:pStyle w:val="771"/>
        <w:rPr>
          <w:rFonts w:ascii="黑体" w:eastAsia="黑体"/>
          <w:color w:val="000000" w:themeColor="text1"/>
          <w:sz w:val="32"/>
        </w:rPr>
      </w:pPr>
      <w:r>
        <w:rPr>
          <w:rFonts w:ascii="黑体" w:eastAsia="黑体"/>
          <w:color w:val="000000" w:themeColor="text1"/>
          <w:sz w:val="32"/>
        </w:rPr>
      </w:r>
      <w:r/>
    </w:p>
    <w:p>
      <w:pPr>
        <w:rPr>
          <w:rFonts w:ascii="黑体" w:eastAsia="黑体"/>
          <w:bCs/>
          <w:color w:val="000000" w:themeColor="text1"/>
          <w:sz w:val="32"/>
        </w:rPr>
      </w:pPr>
      <w:r>
        <w:rPr>
          <w:rFonts w:ascii="黑体" w:eastAsia="黑体"/>
          <w:bCs/>
          <w:color w:val="000000" w:themeColor="text1"/>
          <w:sz w:val="32"/>
        </w:rPr>
      </w:r>
      <w:r/>
    </w:p>
    <w:p>
      <w:pPr>
        <w:jc w:val="center"/>
        <w:rPr>
          <w:rFonts w:ascii="黑体" w:eastAsia="黑体"/>
          <w:bCs/>
          <w:color w:val="000000" w:themeColor="text1"/>
          <w:sz w:val="52"/>
          <w:szCs w:val="52"/>
        </w:rPr>
      </w:pPr>
      <w:r>
        <w:rPr>
          <w:rFonts w:hint="eastAsia" w:ascii="黑体" w:eastAsia="黑体"/>
          <w:bCs/>
          <w:color w:val="000000" w:themeColor="text1"/>
          <w:sz w:val="52"/>
          <w:szCs w:val="52"/>
        </w:rPr>
        <w:t xml:space="preserve">投</w:t>
      </w:r>
      <w:r/>
    </w:p>
    <w:p>
      <w:pPr>
        <w:jc w:val="center"/>
        <w:rPr>
          <w:rFonts w:ascii="黑体" w:eastAsia="黑体"/>
          <w:bCs/>
          <w:color w:val="000000" w:themeColor="text1"/>
          <w:sz w:val="72"/>
        </w:rPr>
      </w:pPr>
      <w:r>
        <w:rPr>
          <w:rFonts w:ascii="黑体" w:eastAsia="黑体"/>
          <w:bCs/>
          <w:color w:val="000000" w:themeColor="text1"/>
          <w:sz w:val="72"/>
        </w:rPr>
      </w:r>
      <w:r/>
    </w:p>
    <w:p>
      <w:pPr>
        <w:jc w:val="center"/>
        <w:rPr>
          <w:rFonts w:ascii="黑体" w:eastAsia="黑体"/>
          <w:bCs/>
          <w:color w:val="000000" w:themeColor="text1"/>
          <w:sz w:val="52"/>
          <w:szCs w:val="52"/>
        </w:rPr>
      </w:pPr>
      <w:r>
        <w:rPr>
          <w:rFonts w:hint="eastAsia" w:ascii="黑体" w:eastAsia="黑体"/>
          <w:bCs/>
          <w:color w:val="000000" w:themeColor="text1"/>
          <w:sz w:val="52"/>
          <w:szCs w:val="52"/>
        </w:rPr>
        <w:t xml:space="preserve">标</w:t>
      </w:r>
      <w:r/>
    </w:p>
    <w:p>
      <w:pPr>
        <w:jc w:val="center"/>
        <w:rPr>
          <w:rFonts w:ascii="黑体" w:eastAsia="黑体"/>
          <w:bCs/>
          <w:color w:val="000000" w:themeColor="text1"/>
          <w:sz w:val="72"/>
        </w:rPr>
      </w:pPr>
      <w:r>
        <w:rPr>
          <w:rFonts w:ascii="黑体" w:eastAsia="黑体"/>
          <w:bCs/>
          <w:color w:val="000000" w:themeColor="text1"/>
          <w:sz w:val="72"/>
        </w:rPr>
      </w:r>
      <w:r/>
    </w:p>
    <w:p>
      <w:pPr>
        <w:jc w:val="center"/>
        <w:rPr>
          <w:rFonts w:ascii="黑体" w:eastAsia="黑体"/>
          <w:bCs/>
          <w:color w:val="000000" w:themeColor="text1"/>
          <w:sz w:val="52"/>
          <w:szCs w:val="52"/>
        </w:rPr>
      </w:pPr>
      <w:r>
        <w:rPr>
          <w:rFonts w:hint="eastAsia" w:ascii="黑体" w:eastAsia="黑体"/>
          <w:bCs/>
          <w:color w:val="000000" w:themeColor="text1"/>
          <w:sz w:val="52"/>
          <w:szCs w:val="52"/>
        </w:rPr>
        <w:t xml:space="preserve">文</w:t>
      </w:r>
      <w:r/>
    </w:p>
    <w:p>
      <w:pPr>
        <w:jc w:val="center"/>
        <w:rPr>
          <w:rFonts w:ascii="黑体" w:eastAsia="黑体"/>
          <w:bCs/>
          <w:color w:val="000000" w:themeColor="text1"/>
          <w:sz w:val="52"/>
          <w:szCs w:val="52"/>
        </w:rPr>
      </w:pPr>
      <w:r>
        <w:rPr>
          <w:rFonts w:ascii="黑体" w:eastAsia="黑体"/>
          <w:bCs/>
          <w:color w:val="000000" w:themeColor="text1"/>
          <w:sz w:val="52"/>
          <w:szCs w:val="52"/>
        </w:rPr>
      </w:r>
      <w:r/>
    </w:p>
    <w:p>
      <w:pPr>
        <w:jc w:val="center"/>
        <w:rPr>
          <w:rFonts w:ascii="黑体" w:eastAsia="黑体"/>
          <w:bCs/>
          <w:color w:val="000000" w:themeColor="text1"/>
          <w:sz w:val="52"/>
          <w:szCs w:val="52"/>
        </w:rPr>
      </w:pPr>
      <w:r>
        <w:rPr>
          <w:rFonts w:hint="eastAsia" w:ascii="黑体" w:eastAsia="黑体"/>
          <w:bCs/>
          <w:color w:val="000000" w:themeColor="text1"/>
          <w:sz w:val="52"/>
          <w:szCs w:val="52"/>
        </w:rPr>
        <w:t xml:space="preserve">件</w:t>
      </w:r>
      <w:r/>
    </w:p>
    <w:p>
      <w:pPr>
        <w:rPr>
          <w:rFonts w:ascii="楷体_GB2312" w:eastAsia="楷体_GB2312"/>
          <w:bCs/>
          <w:color w:val="000000" w:themeColor="text1"/>
          <w:sz w:val="72"/>
        </w:rPr>
      </w:pPr>
      <w:r>
        <w:rPr>
          <w:rFonts w:ascii="楷体_GB2312" w:eastAsia="楷体_GB2312"/>
          <w:bCs/>
          <w:color w:val="000000" w:themeColor="text1"/>
          <w:sz w:val="72"/>
        </w:rPr>
      </w:r>
      <w:r/>
    </w:p>
    <w:p>
      <w:pPr>
        <w:rPr>
          <w:rFonts w:ascii="楷体_GB2312" w:eastAsia="楷体_GB2312"/>
          <w:bCs/>
          <w:color w:val="000000" w:themeColor="text1"/>
          <w:sz w:val="28"/>
        </w:rPr>
      </w:pPr>
      <w:r>
        <w:rPr>
          <w:rFonts w:ascii="楷体_GB2312" w:eastAsia="楷体_GB2312"/>
          <w:bCs/>
          <w:color w:val="000000" w:themeColor="text1"/>
          <w:sz w:val="28"/>
        </w:rPr>
      </w:r>
      <w:r/>
    </w:p>
    <w:p>
      <w:pPr>
        <w:ind w:firstLine="560"/>
        <w:rPr>
          <w:rFonts w:ascii="黑体" w:eastAsia="黑体"/>
          <w:bCs/>
          <w:color w:val="000000" w:themeColor="text1"/>
          <w:sz w:val="28"/>
          <w:szCs w:val="28"/>
        </w:rPr>
      </w:pPr>
      <w:r>
        <w:rPr>
          <w:rFonts w:hint="eastAsia" w:ascii="黑体" w:eastAsia="黑体"/>
          <w:bCs/>
          <w:color w:val="000000" w:themeColor="text1"/>
          <w:sz w:val="28"/>
          <w:szCs w:val="28"/>
        </w:rPr>
        <w:t xml:space="preserve">采购项目编号：</w:t>
      </w:r>
      <w:r>
        <w:rPr>
          <w:rFonts w:hint="eastAsia" w:ascii="黑体" w:eastAsia="黑体"/>
          <w:bCs/>
          <w:color w:val="000000" w:themeColor="text1"/>
          <w:sz w:val="28"/>
          <w:szCs w:val="28"/>
        </w:rPr>
        <w:t xml:space="preserve">JSZC-320200-JSZH-G2026-0035</w:t>
      </w:r>
      <w:r/>
    </w:p>
    <w:p>
      <w:pPr>
        <w:ind w:firstLine="560"/>
        <w:rPr>
          <w:rFonts w:ascii="黑体" w:eastAsia="黑体"/>
          <w:bCs/>
          <w:color w:val="000000" w:themeColor="text1"/>
          <w:sz w:val="28"/>
          <w:szCs w:val="28"/>
        </w:rPr>
      </w:pPr>
      <w:r>
        <w:rPr>
          <w:rFonts w:ascii="黑体" w:eastAsia="黑体"/>
          <w:bCs/>
          <w:color w:val="000000" w:themeColor="text1"/>
          <w:sz w:val="28"/>
          <w:szCs w:val="28"/>
        </w:rPr>
      </w:r>
      <w:r/>
    </w:p>
    <w:p>
      <w:pPr>
        <w:ind w:firstLine="560"/>
        <w:rPr>
          <w:rFonts w:ascii="黑体" w:eastAsia="黑体"/>
          <w:bCs/>
          <w:color w:val="000000" w:themeColor="text1"/>
          <w:sz w:val="28"/>
          <w:szCs w:val="28"/>
        </w:rPr>
      </w:pPr>
      <w:r>
        <w:rPr>
          <w:rFonts w:hint="eastAsia" w:ascii="黑体" w:eastAsia="黑体"/>
          <w:bCs/>
          <w:color w:val="000000" w:themeColor="text1"/>
          <w:sz w:val="28"/>
          <w:szCs w:val="28"/>
        </w:rPr>
        <w:t xml:space="preserve">采购项目名称：太湖流域水葫芦</w:t>
      </w:r>
      <w:r>
        <w:rPr>
          <w:rFonts w:hint="eastAsia" w:ascii="黑体" w:eastAsia="黑体"/>
          <w:bCs/>
          <w:color w:val="000000" w:themeColor="text1"/>
          <w:sz w:val="28"/>
          <w:szCs w:val="28"/>
        </w:rPr>
        <w:t xml:space="preserve">AI</w:t>
      </w:r>
      <w:r>
        <w:rPr>
          <w:rFonts w:hint="eastAsia" w:ascii="黑体" w:eastAsia="黑体"/>
          <w:bCs/>
          <w:color w:val="000000" w:themeColor="text1"/>
          <w:sz w:val="28"/>
          <w:szCs w:val="28"/>
        </w:rPr>
        <w:t xml:space="preserve">视觉识别监测项目</w:t>
      </w:r>
      <w:r/>
    </w:p>
    <w:p>
      <w:pPr>
        <w:ind w:firstLine="560"/>
        <w:rPr>
          <w:rFonts w:ascii="黑体" w:eastAsia="黑体"/>
          <w:bCs/>
          <w:color w:val="000000" w:themeColor="text1"/>
          <w:sz w:val="28"/>
          <w:szCs w:val="28"/>
        </w:rPr>
      </w:pPr>
      <w:r>
        <w:rPr>
          <w:rFonts w:ascii="黑体" w:eastAsia="黑体"/>
          <w:bCs/>
          <w:color w:val="000000" w:themeColor="text1"/>
          <w:sz w:val="28"/>
          <w:szCs w:val="28"/>
        </w:rPr>
      </w:r>
      <w:r/>
    </w:p>
    <w:p>
      <w:pPr>
        <w:ind w:firstLine="560"/>
        <w:rPr>
          <w:rFonts w:ascii="黑体" w:eastAsia="黑体"/>
          <w:bCs/>
          <w:color w:val="000000" w:themeColor="text1"/>
          <w:sz w:val="28"/>
          <w:szCs w:val="28"/>
        </w:rPr>
      </w:pPr>
      <w:r>
        <w:rPr>
          <w:rFonts w:hint="eastAsia" w:ascii="黑体" w:eastAsia="黑体"/>
          <w:bCs/>
          <w:color w:val="000000" w:themeColor="text1"/>
          <w:sz w:val="28"/>
          <w:szCs w:val="28"/>
        </w:rPr>
        <w:t xml:space="preserve">投标人：</w:t>
      </w:r>
      <w:r/>
    </w:p>
    <w:p>
      <w:pPr>
        <w:rPr>
          <w:rFonts w:ascii="黑体" w:eastAsia="黑体"/>
          <w:bCs/>
          <w:color w:val="000000" w:themeColor="text1"/>
          <w:sz w:val="32"/>
        </w:rPr>
      </w:pPr>
      <w:r>
        <w:rPr>
          <w:rFonts w:ascii="黑体" w:eastAsia="黑体"/>
          <w:bCs/>
          <w:color w:val="000000" w:themeColor="text1"/>
          <w:sz w:val="32"/>
        </w:rPr>
      </w:r>
      <w:r/>
    </w:p>
    <w:p>
      <w:pPr>
        <w:jc w:val="center"/>
        <w:rPr>
          <w:rFonts w:ascii="黑体" w:eastAsia="黑体"/>
          <w:bCs/>
          <w:color w:val="000000" w:themeColor="text1"/>
          <w:sz w:val="36"/>
          <w:szCs w:val="36"/>
        </w:rPr>
      </w:pPr>
      <w:r>
        <w:rPr>
          <w:rFonts w:hint="eastAsia" w:ascii="黑体" w:eastAsia="黑体"/>
          <w:bCs/>
          <w:color w:val="000000" w:themeColor="text1"/>
          <w:sz w:val="36"/>
          <w:szCs w:val="36"/>
        </w:rPr>
        <w:t xml:space="preserve">二〇二</w:t>
      </w:r>
      <w:r>
        <w:rPr>
          <w:rFonts w:hint="eastAsia" w:ascii="黑体" w:eastAsia="黑体"/>
          <w:bCs/>
          <w:color w:val="000000" w:themeColor="text1"/>
          <w:sz w:val="36"/>
          <w:szCs w:val="36"/>
        </w:rPr>
        <w:t xml:space="preserve">六</w:t>
      </w:r>
      <w:r>
        <w:rPr>
          <w:rFonts w:hint="eastAsia" w:ascii="黑体" w:eastAsia="黑体"/>
          <w:bCs/>
          <w:color w:val="000000" w:themeColor="text1"/>
          <w:sz w:val="36"/>
          <w:szCs w:val="36"/>
        </w:rPr>
        <w:t xml:space="preserve">年</w:t>
      </w:r>
      <w:r>
        <w:rPr>
          <w:rFonts w:hint="eastAsia" w:ascii="黑体" w:eastAsia="黑体"/>
          <w:bCs/>
          <w:color w:val="000000" w:themeColor="text1"/>
          <w:sz w:val="36"/>
          <w:szCs w:val="36"/>
        </w:rPr>
        <w:t xml:space="preserve">  </w:t>
      </w:r>
      <w:r>
        <w:rPr>
          <w:rFonts w:hint="eastAsia" w:ascii="黑体" w:eastAsia="黑体"/>
          <w:bCs/>
          <w:color w:val="000000" w:themeColor="text1"/>
          <w:sz w:val="36"/>
          <w:szCs w:val="36"/>
        </w:rPr>
        <w:t xml:space="preserve">月</w:t>
      </w:r>
      <w:r>
        <w:rPr>
          <w:rFonts w:hint="eastAsia" w:ascii="黑体" w:eastAsia="黑体"/>
          <w:bCs/>
          <w:color w:val="000000" w:themeColor="text1"/>
          <w:sz w:val="36"/>
          <w:szCs w:val="36"/>
        </w:rPr>
        <w:t xml:space="preserve">  </w:t>
      </w:r>
      <w:r>
        <w:rPr>
          <w:rFonts w:hint="eastAsia" w:ascii="黑体" w:eastAsia="黑体"/>
          <w:bCs/>
          <w:color w:val="000000" w:themeColor="text1"/>
          <w:sz w:val="36"/>
          <w:szCs w:val="36"/>
        </w:rPr>
        <w:t xml:space="preserve">日</w:t>
      </w:r>
      <w:r/>
    </w:p>
    <w:p>
      <w:pPr>
        <w:rPr>
          <w:rFonts w:ascii="黑体" w:hAnsi="宋体" w:eastAsia="黑体"/>
          <w:bCs/>
          <w:color w:val="000000" w:themeColor="text1"/>
          <w:sz w:val="24"/>
          <w:szCs w:val="24"/>
        </w:rPr>
      </w:pPr>
      <w:r/>
      <w:bookmarkStart w:id="39" w:name="一．报价函（格式）"/>
      <w:r/>
      <w:bookmarkEnd w:id="39"/>
      <w:r>
        <w:rPr>
          <w:rFonts w:hint="eastAsia" w:ascii="黑体" w:hAnsi="宋体" w:eastAsia="黑体"/>
          <w:bCs/>
          <w:color w:val="000000" w:themeColor="text1"/>
          <w:sz w:val="24"/>
          <w:szCs w:val="24"/>
        </w:rPr>
        <w:br w:type="page" w:clear="all"/>
      </w:r>
      <w:r/>
    </w:p>
    <w:p>
      <w:pPr>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（一）投标函（格式）：</w:t>
      </w:r>
      <w:r/>
    </w:p>
    <w:p>
      <w:pPr>
        <w:jc w:val="center"/>
        <w:spacing w:line="360" w:lineRule="auto"/>
        <w:rPr>
          <w:rFonts w:ascii="宋体"/>
          <w:bCs/>
          <w:color w:val="000000" w:themeColor="text1"/>
          <w:sz w:val="24"/>
          <w:szCs w:val="24"/>
        </w:rPr>
      </w:pPr>
      <w:r>
        <w:rPr>
          <w:rFonts w:hint="eastAsia" w:ascii="黑体" w:eastAsia="黑体"/>
          <w:bCs/>
          <w:color w:val="000000" w:themeColor="text1"/>
          <w:sz w:val="28"/>
          <w:szCs w:val="28"/>
        </w:rPr>
        <w:t xml:space="preserve">投标函</w:t>
      </w:r>
      <w:r/>
    </w:p>
    <w:p>
      <w:pPr>
        <w:spacing w:line="360" w:lineRule="auto"/>
        <w:rPr>
          <w:rFonts w:ascii="宋体"/>
          <w:bCs/>
          <w:color w:val="000000" w:themeColor="text1"/>
          <w:sz w:val="24"/>
          <w:szCs w:val="24"/>
        </w:rPr>
      </w:pPr>
      <w:r>
        <w:rPr>
          <w:rFonts w:hint="eastAsia" w:ascii="宋体" w:hAnsi="宋体"/>
          <w:bCs/>
          <w:color w:val="000000" w:themeColor="text1"/>
          <w:sz w:val="24"/>
          <w:szCs w:val="24"/>
        </w:rPr>
        <w:t xml:space="preserve">致太湖流域水文水资源监测中心（太湖流域水环境监测中心）：</w:t>
      </w:r>
      <w:r/>
    </w:p>
    <w:p>
      <w:pPr>
        <w:ind w:firstLine="480"/>
        <w:spacing w:line="360" w:lineRule="auto"/>
        <w:rPr>
          <w:rFonts w:ascii="宋体"/>
          <w:bCs/>
          <w:color w:val="000000" w:themeColor="text1"/>
          <w:sz w:val="24"/>
          <w:szCs w:val="24"/>
        </w:rPr>
      </w:pPr>
      <w:r>
        <w:rPr>
          <w:rFonts w:hint="eastAsia" w:ascii="宋体" w:hAnsi="宋体"/>
          <w:bCs/>
          <w:color w:val="000000" w:themeColor="text1"/>
          <w:sz w:val="24"/>
          <w:szCs w:val="24"/>
        </w:rPr>
        <w:t xml:space="preserve">我方收到贵方编号</w:t>
      </w:r>
      <w:r>
        <w:rPr>
          <w:rFonts w:hint="eastAsia" w:ascii="宋体" w:hAnsi="宋体"/>
          <w:bCs/>
          <w:color w:val="000000" w:themeColor="text1"/>
          <w:sz w:val="24"/>
          <w:szCs w:val="24"/>
        </w:rPr>
        <w:t xml:space="preserve">JSZC-320200-JSZH-G2026-0035</w:t>
      </w:r>
      <w:r>
        <w:rPr>
          <w:rFonts w:hint="eastAsia" w:ascii="宋体" w:hAnsi="宋体"/>
          <w:bCs/>
          <w:color w:val="000000" w:themeColor="text1"/>
          <w:sz w:val="24"/>
          <w:szCs w:val="24"/>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56"/>
          <w:bCs/>
          <w:color w:val="000000" w:themeColor="text1"/>
        </w:rPr>
      </w:pPr>
      <w:r>
        <w:rPr>
          <w:rFonts w:hint="eastAsia" w:ascii="宋体" w:hAnsi="宋体"/>
          <w:bCs/>
          <w:color w:val="000000" w:themeColor="text1"/>
          <w:sz w:val="24"/>
          <w:szCs w:val="24"/>
        </w:rPr>
        <w:t xml:space="preserve">我方愿意提供江苏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我方同意按招标文件中的规定，本投标文件投标的有效期限为开标之日起</w:t>
      </w:r>
      <w:r>
        <w:rPr>
          <w:rFonts w:ascii="宋体" w:hAnsi="宋体"/>
          <w:bCs/>
          <w:color w:val="000000" w:themeColor="text1"/>
          <w:sz w:val="24"/>
          <w:szCs w:val="24"/>
        </w:rPr>
        <w:t xml:space="preserve">90</w:t>
      </w:r>
      <w:r>
        <w:rPr>
          <w:rFonts w:hint="eastAsia" w:ascii="宋体" w:hAnsi="宋体"/>
          <w:bCs/>
          <w:color w:val="000000" w:themeColor="text1"/>
          <w:sz w:val="24"/>
          <w:szCs w:val="24"/>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如果我方的投标文件被接受，我方将履行招标文件中规定的每一项要求，按期、按质、按量，完成任务。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我方认为贵局有权决定中标者。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我方愿意遵守《中华人民共和国政府采购法》，并按《中华人</w:t>
      </w:r>
      <w:r>
        <w:rPr>
          <w:rFonts w:hint="eastAsia" w:ascii="宋体" w:hAnsi="宋体"/>
          <w:bCs/>
          <w:color w:val="000000" w:themeColor="text1"/>
          <w:sz w:val="24"/>
          <w:szCs w:val="24"/>
        </w:rPr>
        <w:t xml:space="preserve">民共和国民法典》、财政部《政府采购货物和服务招标投标管理办法》</w:t>
      </w:r>
      <w:r>
        <w:rPr>
          <w:rFonts w:hint="eastAsia" w:ascii="宋体" w:hAnsi="宋体"/>
          <w:color w:val="000000" w:themeColor="text1"/>
          <w:sz w:val="24"/>
          <w:szCs w:val="24"/>
        </w:rPr>
        <w:t xml:space="preserve">和</w:t>
      </w:r>
      <w:r>
        <w:rPr>
          <w:rFonts w:hint="eastAsia" w:ascii="宋体" w:hAnsi="宋体"/>
          <w:bCs/>
          <w:color w:val="000000" w:themeColor="text1"/>
          <w:sz w:val="24"/>
          <w:szCs w:val="24"/>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如果我方被确定为中标供应商，我方愿意</w:t>
      </w:r>
      <w:r>
        <w:rPr>
          <w:rFonts w:hint="eastAsia" w:ascii="宋体" w:hAnsi="宋体"/>
          <w:color w:val="000000" w:themeColor="text1"/>
          <w:sz w:val="24"/>
          <w:szCs w:val="24"/>
        </w:rPr>
        <w:t xml:space="preserve">向</w:t>
      </w:r>
      <w:r>
        <w:rPr>
          <w:rFonts w:hint="eastAsia" w:ascii="宋体" w:hAnsi="宋体"/>
          <w:bCs/>
          <w:color w:val="000000" w:themeColor="text1"/>
          <w:sz w:val="24"/>
          <w:szCs w:val="24"/>
        </w:rPr>
        <w:t xml:space="preserve">采购人缴纳履约保证金。且我方如无不可抗力，又未履行招标文件、投标文件和合同条款的，一经查实，我方愿意赔偿由此而造成的一切损失，并同意接受</w:t>
      </w:r>
      <w:r>
        <w:rPr>
          <w:rFonts w:hint="eastAsia" w:ascii="宋体" w:hAnsi="宋体"/>
          <w:bCs/>
          <w:color w:val="000000" w:themeColor="text1"/>
          <w:sz w:val="24"/>
          <w:szCs w:val="24"/>
        </w:rPr>
        <w:t xml:space="preserve">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rPr>
      </w:pPr>
      <w:r>
        <w:rPr>
          <w:rFonts w:hint="eastAsia" w:ascii="宋体" w:hAnsi="宋体"/>
          <w:bCs/>
          <w:color w:val="000000" w:themeColor="text1"/>
          <w:sz w:val="24"/>
          <w:szCs w:val="24"/>
        </w:rPr>
        <w:t xml:space="preserve">投标人（盖章）：</w:t>
      </w:r>
      <w:r/>
    </w:p>
    <w:p>
      <w:pPr>
        <w:ind w:firstLine="480"/>
        <w:spacing w:line="400" w:lineRule="exact"/>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ind w:firstLine="480"/>
        <w:spacing w:line="400" w:lineRule="exact"/>
        <w:rPr>
          <w:rFonts w:ascii="宋体"/>
          <w:bCs/>
          <w:color w:val="000000" w:themeColor="text1"/>
          <w:sz w:val="24"/>
          <w:szCs w:val="24"/>
        </w:rPr>
      </w:pPr>
      <w:r>
        <w:rPr>
          <w:rFonts w:hint="eastAsia" w:ascii="宋体" w:hAnsi="宋体"/>
          <w:bCs/>
          <w:color w:val="000000" w:themeColor="text1"/>
          <w:sz w:val="24"/>
          <w:szCs w:val="24"/>
        </w:rPr>
        <w:t xml:space="preserve">电话：</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传真：</w:t>
      </w:r>
      <w:r/>
    </w:p>
    <w:p>
      <w:pPr>
        <w:ind w:firstLine="480"/>
        <w:spacing w:line="400" w:lineRule="exact"/>
        <w:rPr>
          <w:rFonts w:ascii="宋体" w:hAnsi="宋体"/>
          <w:bCs/>
          <w:color w:val="000000" w:themeColor="text1"/>
          <w:sz w:val="24"/>
          <w:szCs w:val="24"/>
        </w:rPr>
      </w:pPr>
      <w:r>
        <w:rPr>
          <w:rFonts w:hint="eastAsia" w:ascii="宋体" w:hAnsi="宋体"/>
          <w:bCs/>
          <w:color w:val="000000" w:themeColor="text1"/>
          <w:sz w:val="24"/>
          <w:szCs w:val="24"/>
        </w:rPr>
        <w:t xml:space="preserve">通讯地址：</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邮编：</w:t>
      </w:r>
      <w:r/>
    </w:p>
    <w:p>
      <w:pPr>
        <w:rPr>
          <w:rFonts w:ascii="黑体" w:eastAsia="黑体"/>
          <w:bCs/>
          <w:color w:val="000000" w:themeColor="text1"/>
          <w:sz w:val="28"/>
          <w:szCs w:val="28"/>
        </w:rPr>
      </w:pPr>
      <w:r>
        <w:rPr>
          <w:rFonts w:hint="eastAsia" w:ascii="黑体" w:hAnsi="宋体" w:eastAsia="黑体"/>
          <w:bCs/>
          <w:color w:val="000000" w:themeColor="text1"/>
          <w:sz w:val="24"/>
          <w:szCs w:val="24"/>
        </w:rPr>
        <w:br w:type="page" w:clear="all"/>
      </w:r>
      <w:r>
        <w:rPr>
          <w:rFonts w:hint="eastAsia" w:ascii="黑体" w:hAnsi="宋体" w:eastAsia="黑体"/>
          <w:bCs/>
          <w:color w:val="000000" w:themeColor="text1"/>
          <w:sz w:val="24"/>
          <w:szCs w:val="24"/>
        </w:rPr>
        <w:t xml:space="preserve">（二）（投标人）关于资格的声明函（格式）：</w:t>
      </w:r>
      <w:r/>
    </w:p>
    <w:p>
      <w:pPr>
        <w:spacing w:line="360" w:lineRule="auto"/>
        <w:rPr>
          <w:rFonts w:ascii="黑体" w:eastAsia="黑体"/>
          <w:bCs/>
          <w:color w:val="000000" w:themeColor="text1"/>
          <w:sz w:val="36"/>
        </w:rPr>
      </w:pPr>
      <w:r>
        <w:rPr>
          <w:rFonts w:ascii="黑体" w:eastAsia="黑体"/>
          <w:bCs/>
          <w:color w:val="000000" w:themeColor="text1"/>
          <w:sz w:val="36"/>
        </w:rPr>
      </w:r>
      <w:r/>
    </w:p>
    <w:p>
      <w:pPr>
        <w:jc w:val="center"/>
        <w:rPr>
          <w:rFonts w:ascii="黑体" w:eastAsia="黑体"/>
          <w:bCs/>
          <w:color w:val="000000" w:themeColor="text1"/>
          <w:sz w:val="28"/>
          <w:szCs w:val="28"/>
        </w:rPr>
      </w:pPr>
      <w:r/>
      <w:bookmarkStart w:id="40" w:name="报价方关于资格的声明函（格式）"/>
      <w:r/>
      <w:bookmarkEnd w:id="40"/>
      <w:r>
        <w:rPr>
          <w:rFonts w:hint="eastAsia" w:ascii="黑体" w:eastAsia="黑体"/>
          <w:bCs/>
          <w:color w:val="000000" w:themeColor="text1"/>
          <w:sz w:val="28"/>
          <w:szCs w:val="28"/>
        </w:rPr>
        <w:t xml:space="preserve">关于资格的声明函</w:t>
      </w:r>
      <w:r/>
    </w:p>
    <w:p>
      <w:pPr>
        <w:jc w:val="center"/>
        <w:rPr>
          <w:rFonts w:ascii="黑体" w:eastAsia="黑体"/>
          <w:bCs/>
          <w:color w:val="000000" w:themeColor="text1"/>
          <w:sz w:val="32"/>
        </w:rPr>
      </w:pPr>
      <w:r>
        <w:rPr>
          <w:rFonts w:ascii="黑体" w:eastAsia="黑体"/>
          <w:bCs/>
          <w:color w:val="000000" w:themeColor="text1"/>
          <w:sz w:val="32"/>
        </w:rPr>
      </w:r>
      <w:r/>
    </w:p>
    <w:p>
      <w:pPr>
        <w:jc w:val="center"/>
        <w:spacing w:line="480" w:lineRule="auto"/>
        <w:rPr>
          <w:rFonts w:ascii="宋体"/>
          <w:bCs/>
          <w:color w:val="000000" w:themeColor="text1"/>
          <w:sz w:val="24"/>
          <w:szCs w:val="24"/>
        </w:rPr>
      </w:pPr>
      <w:r>
        <w:rPr>
          <w:rFonts w:hint="eastAsia" w:ascii="宋体" w:hAnsi="宋体"/>
          <w:bCs/>
          <w:color w:val="000000" w:themeColor="text1"/>
          <w:sz w:val="24"/>
          <w:szCs w:val="24"/>
        </w:rPr>
        <w:t xml:space="preserve">采购项目编号：</w:t>
      </w:r>
      <w:r/>
    </w:p>
    <w:p>
      <w:pPr>
        <w:jc w:val="center"/>
        <w:spacing w:line="480" w:lineRule="auto"/>
        <w:tabs>
          <w:tab w:val="left" w:pos="6300" w:leader="none"/>
        </w:tabs>
        <w:rPr>
          <w:rFonts w:ascii="宋体"/>
          <w:bCs/>
          <w:color w:val="000000" w:themeColor="text1"/>
          <w:sz w:val="24"/>
          <w:szCs w:val="24"/>
        </w:rPr>
      </w:pPr>
      <w:r>
        <w:rPr>
          <w:rFonts w:hint="eastAsia" w:ascii="宋体" w:hAnsi="宋体"/>
          <w:bCs/>
          <w:color w:val="000000" w:themeColor="text1"/>
          <w:sz w:val="24"/>
          <w:szCs w:val="24"/>
        </w:rPr>
        <w:t xml:space="preserve">日期：</w:t>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太湖流域水文水资源监测中心（太湖流域水环境监测中心）：</w:t>
      </w:r>
      <w:r/>
    </w:p>
    <w:p>
      <w:pPr>
        <w:spacing w:line="480" w:lineRule="auto"/>
        <w:rPr>
          <w:rFonts w:ascii="宋体"/>
          <w:bCs/>
          <w:color w:val="000000" w:themeColor="text1"/>
          <w:sz w:val="24"/>
          <w:szCs w:val="24"/>
        </w:rPr>
      </w:pPr>
      <w:r>
        <w:rPr>
          <w:rFonts w:ascii="宋体"/>
          <w:bCs/>
          <w:color w:val="000000" w:themeColor="text1"/>
          <w:sz w:val="24"/>
          <w:szCs w:val="24"/>
        </w:rPr>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我公司（单位）参加本次项目（</w:t>
      </w:r>
      <w:r>
        <w:rPr>
          <w:rFonts w:hint="eastAsia" w:ascii="宋体" w:hAnsi="宋体"/>
          <w:bCs/>
          <w:color w:val="000000" w:themeColor="text1"/>
          <w:sz w:val="24"/>
          <w:szCs w:val="24"/>
        </w:rPr>
        <w:t xml:space="preserve">JSZC-320200-JSZH-G2026-0035</w:t>
      </w:r>
      <w:r>
        <w:rPr>
          <w:rFonts w:hint="eastAsia" w:ascii="宋体" w:hAnsi="宋体"/>
          <w:bCs/>
          <w:color w:val="000000" w:themeColor="text1"/>
          <w:sz w:val="24"/>
          <w:szCs w:val="24"/>
        </w:rPr>
        <w:t xml:space="preserve">）政府采购活动前三年内，在经营活动中没有重大违法记录，我公司（单位）</w:t>
      </w:r>
      <w:r>
        <w:rPr>
          <w:rFonts w:hint="eastAsia" w:ascii="宋体" w:hAnsi="宋体"/>
          <w:bCs/>
          <w:color w:val="000000" w:themeColor="text1"/>
          <w:sz w:val="24"/>
          <w:szCs w:val="24"/>
        </w:rPr>
        <w:t xml:space="preserve">愿针对</w:t>
      </w:r>
      <w:r>
        <w:rPr>
          <w:rFonts w:hint="eastAsia" w:ascii="宋体" w:hAnsi="宋体"/>
          <w:bCs/>
          <w:color w:val="000000" w:themeColor="text1"/>
          <w:sz w:val="24"/>
          <w:szCs w:val="24"/>
        </w:rPr>
        <w:t xml:space="preserve">本次项目（</w:t>
      </w:r>
      <w:r>
        <w:rPr>
          <w:rFonts w:hint="eastAsia" w:ascii="宋体" w:hAnsi="宋体"/>
          <w:bCs/>
          <w:color w:val="000000" w:themeColor="text1"/>
          <w:sz w:val="24"/>
          <w:szCs w:val="24"/>
        </w:rPr>
        <w:t xml:space="preserve">JSZC-320200-JSZH-G2026-0035</w:t>
      </w:r>
      <w:r>
        <w:rPr>
          <w:rFonts w:hint="eastAsia" w:ascii="宋体" w:hAnsi="宋体"/>
          <w:bCs/>
          <w:color w:val="000000" w:themeColor="text1"/>
          <w:sz w:val="24"/>
          <w:szCs w:val="24"/>
        </w:rPr>
        <w:t xml:space="preserve">）进行投标，投标文件中所有关于投标资格的文件、证明、陈述均是真实的、准确的。若有违背，我公司（单位）愿意承担由此而产生的一切后果</w:t>
      </w:r>
      <w:r>
        <w:rPr>
          <w:rFonts w:hint="eastAsia" w:ascii="宋体" w:hAnsi="宋体"/>
          <w:bCs/>
          <w:color w:val="000000" w:themeColor="text1"/>
          <w:sz w:val="24"/>
          <w:szCs w:val="24"/>
        </w:rPr>
        <w:t xml:space="preserve">。</w:t>
      </w:r>
      <w:r/>
    </w:p>
    <w:p>
      <w:pPr>
        <w:spacing w:line="480" w:lineRule="auto"/>
        <w:rPr>
          <w:rFonts w:ascii="宋体"/>
          <w:bCs/>
          <w:color w:val="000000" w:themeColor="text1"/>
          <w:sz w:val="24"/>
          <w:szCs w:val="24"/>
        </w:rPr>
      </w:pPr>
      <w:r>
        <w:rPr>
          <w:rFonts w:ascii="宋体"/>
          <w:bCs/>
          <w:color w:val="000000" w:themeColor="text1"/>
          <w:sz w:val="24"/>
          <w:szCs w:val="24"/>
        </w:rPr>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投标人（盖章）：</w:t>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spacing w:line="480" w:lineRule="auto"/>
        <w:rPr>
          <w:rFonts w:ascii="宋体"/>
          <w:bCs/>
          <w:color w:val="000000" w:themeColor="text1"/>
          <w:sz w:val="24"/>
          <w:szCs w:val="24"/>
        </w:rPr>
      </w:pPr>
      <w:r>
        <w:rPr>
          <w:rFonts w:ascii="宋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20"/>
        <w:rPr>
          <w:rFonts w:ascii="黑体" w:hAnsi="宋体" w:eastAsia="黑体"/>
          <w:bCs/>
          <w:color w:val="000000" w:themeColor="text1"/>
          <w:sz w:val="24"/>
          <w:szCs w:val="24"/>
        </w:rPr>
      </w:pPr>
      <w:r>
        <w:rPr>
          <w:rFonts w:hint="eastAsia"/>
          <w:color w:val="000000" w:themeColor="text1"/>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rPr>
          <w:rFonts w:ascii="黑体" w:eastAsia="黑体"/>
          <w:bCs/>
          <w:color w:val="000000" w:themeColor="text1"/>
          <w:sz w:val="28"/>
          <w:szCs w:val="28"/>
        </w:rPr>
      </w:pPr>
      <w:r>
        <w:rPr>
          <w:rFonts w:hint="eastAsia" w:ascii="黑体" w:hAnsi="宋体" w:eastAsia="黑体"/>
          <w:bCs/>
          <w:color w:val="000000" w:themeColor="text1"/>
          <w:sz w:val="24"/>
          <w:szCs w:val="24"/>
        </w:rPr>
        <w:br w:type="page" w:clear="all"/>
      </w:r>
      <w:r>
        <w:rPr>
          <w:rFonts w:hint="eastAsia" w:ascii="黑体" w:hAnsi="宋体" w:eastAsia="黑体"/>
          <w:bCs/>
          <w:color w:val="000000" w:themeColor="text1"/>
          <w:sz w:val="24"/>
          <w:szCs w:val="24"/>
        </w:rPr>
        <w:t xml:space="preserve">（三）（投标人）法定代表人授权委托书（格式）：</w:t>
      </w:r>
      <w:r/>
    </w:p>
    <w:p>
      <w:pPr>
        <w:rPr>
          <w:rFonts w:ascii="黑体" w:eastAsia="黑体"/>
          <w:bCs/>
          <w:color w:val="000000" w:themeColor="text1"/>
          <w:sz w:val="28"/>
          <w:szCs w:val="28"/>
        </w:rPr>
      </w:pPr>
      <w:r>
        <w:rPr>
          <w:rFonts w:ascii="黑体" w:eastAsia="黑体"/>
          <w:bCs/>
          <w:color w:val="000000" w:themeColor="text1"/>
          <w:sz w:val="28"/>
          <w:szCs w:val="28"/>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法定代表人授权委托书</w:t>
      </w:r>
      <w:r/>
    </w:p>
    <w:p>
      <w:pPr>
        <w:jc w:val="center"/>
        <w:spacing w:line="360" w:lineRule="auto"/>
        <w:rPr>
          <w:rFonts w:ascii="楷体_GB2312" w:eastAsia="楷体_GB2312"/>
          <w:bCs/>
          <w:color w:val="000000" w:themeColor="text1"/>
          <w:sz w:val="36"/>
        </w:rPr>
      </w:pPr>
      <w:r>
        <w:rPr>
          <w:rFonts w:ascii="楷体_GB2312" w:eastAsia="楷体_GB2312"/>
          <w:bCs/>
          <w:color w:val="000000" w:themeColor="text1"/>
          <w:sz w:val="36"/>
        </w:rPr>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采购项目编号：</w:t>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日期：</w:t>
      </w:r>
      <w:r/>
    </w:p>
    <w:p>
      <w:pPr>
        <w:spacing w:line="600" w:lineRule="exact"/>
        <w:rPr>
          <w:rFonts w:ascii="宋体"/>
          <w:bCs/>
          <w:color w:val="000000" w:themeColor="text1"/>
          <w:sz w:val="24"/>
          <w:szCs w:val="24"/>
        </w:rPr>
      </w:pPr>
      <w:r>
        <w:rPr>
          <w:rFonts w:hint="eastAsia" w:ascii="宋体" w:hAnsi="宋体"/>
          <w:bCs/>
          <w:color w:val="000000" w:themeColor="text1"/>
          <w:sz w:val="24"/>
          <w:szCs w:val="24"/>
        </w:rPr>
        <w:t xml:space="preserve">太湖流域水文水资源监测中心（太湖流域水环境监测中心）：</w:t>
      </w:r>
      <w:r/>
    </w:p>
    <w:p>
      <w:pPr>
        <w:ind w:firstLine="480"/>
        <w:spacing w:line="600" w:lineRule="exact"/>
        <w:rPr>
          <w:rFonts w:ascii="宋体" w:hAnsi="宋体"/>
          <w:bCs/>
          <w:color w:val="000000" w:themeColor="text1"/>
          <w:sz w:val="24"/>
          <w:szCs w:val="24"/>
        </w:rPr>
      </w:pP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系中华人民共和国合法公司（单位），特授权</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代表我公司（单位）全权办理针对本项目（</w:t>
      </w:r>
      <w:r>
        <w:rPr>
          <w:rFonts w:hint="eastAsia" w:ascii="宋体" w:hAnsi="宋体"/>
          <w:bCs/>
          <w:color w:val="000000" w:themeColor="text1"/>
          <w:sz w:val="24"/>
          <w:szCs w:val="24"/>
        </w:rPr>
        <w:t xml:space="preserve">JSZC-320200-JSZH-G2026-0035</w:t>
      </w:r>
      <w:r>
        <w:rPr>
          <w:rFonts w:hint="eastAsia" w:ascii="宋体" w:hAnsi="宋体"/>
          <w:bCs/>
          <w:color w:val="000000" w:themeColor="text1"/>
          <w:sz w:val="24"/>
          <w:szCs w:val="24"/>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我公司（单位）对被授权代表的签名负全部责任。</w:t>
      </w:r>
      <w:r/>
    </w:p>
    <w:p>
      <w:pPr>
        <w:ind w:firstLine="4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被授权代表情况：</w:t>
      </w:r>
      <w:r/>
    </w:p>
    <w:p>
      <w:pPr>
        <w:ind w:firstLine="525"/>
        <w:spacing w:line="580" w:lineRule="exact"/>
        <w:rPr>
          <w:rFonts w:ascii="宋体"/>
          <w:bCs/>
          <w:color w:val="000000" w:themeColor="text1"/>
          <w:sz w:val="24"/>
          <w:szCs w:val="24"/>
        </w:rPr>
      </w:pPr>
      <w:r>
        <w:rPr>
          <w:rFonts w:hint="eastAsia" w:ascii="宋体" w:hAnsi="宋体"/>
          <w:bCs/>
          <w:color w:val="000000" w:themeColor="text1"/>
          <w:sz w:val="24"/>
          <w:szCs w:val="24"/>
        </w:rPr>
        <w:t xml:space="preserve">姓名：</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性别：</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电话：</w:t>
      </w:r>
      <w:r/>
    </w:p>
    <w:p>
      <w:pPr>
        <w:ind w:firstLine="3240"/>
        <w:spacing w:line="580" w:lineRule="exact"/>
        <w:rPr>
          <w:rFonts w:ascii="宋体"/>
          <w:bCs/>
          <w:color w:val="000000" w:themeColor="text1"/>
          <w:sz w:val="24"/>
          <w:szCs w:val="24"/>
        </w:rPr>
      </w:pPr>
      <w:r>
        <w:rPr>
          <w:rFonts w:ascii="宋体"/>
          <w:bCs/>
          <w:color w:val="000000" w:themeColor="text1"/>
          <w:sz w:val="24"/>
          <w:szCs w:val="24"/>
        </w:rPr>
      </w:r>
      <w:r/>
    </w:p>
    <w:p>
      <w:pPr>
        <w:ind w:firstLine="3240"/>
        <w:spacing w:line="580" w:lineRule="exact"/>
        <w:rPr>
          <w:rFonts w:ascii="宋体"/>
          <w:bCs/>
          <w:color w:val="000000" w:themeColor="text1"/>
          <w:sz w:val="24"/>
          <w:szCs w:val="24"/>
        </w:rPr>
      </w:pPr>
      <w:r>
        <w:rPr>
          <w:rFonts w:ascii="宋体"/>
          <w:bCs/>
          <w:color w:val="000000" w:themeColor="text1"/>
          <w:sz w:val="24"/>
          <w:szCs w:val="24"/>
        </w:rPr>
      </w:r>
      <w:r/>
    </w:p>
    <w:p>
      <w:pPr>
        <w:ind w:firstLine="3240"/>
        <w:spacing w:line="580" w:lineRule="exact"/>
        <w:rPr>
          <w:rFonts w:ascii="宋体"/>
          <w:bCs/>
          <w:color w:val="000000" w:themeColor="text1"/>
          <w:sz w:val="24"/>
          <w:szCs w:val="24"/>
        </w:rPr>
      </w:pPr>
      <w:r>
        <w:rPr>
          <w:rFonts w:hint="eastAsia" w:ascii="宋体" w:hAnsi="宋体"/>
          <w:bCs/>
          <w:color w:val="000000" w:themeColor="text1"/>
          <w:sz w:val="24"/>
          <w:szCs w:val="24"/>
        </w:rPr>
        <w:t xml:space="preserve">单位名称（盖章）：</w:t>
      </w:r>
      <w:r/>
    </w:p>
    <w:p>
      <w:pPr>
        <w:ind w:firstLine="40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法定代表人（签字或盖章）：</w:t>
      </w:r>
      <w:r/>
    </w:p>
    <w:p>
      <w:pPr>
        <w:ind w:firstLine="420"/>
        <w:spacing w:line="580" w:lineRule="exact"/>
        <w:rPr>
          <w:rFonts w:ascii="宋体"/>
          <w:bCs/>
          <w:color w:val="000000" w:themeColor="text1"/>
          <w:sz w:val="24"/>
          <w:szCs w:val="24"/>
        </w:rPr>
      </w:pPr>
      <w:r>
        <w:rPr>
          <w:rFonts w:ascii="宋体"/>
          <w:bCs/>
          <w:color w:val="000000" w:themeColor="text1"/>
          <w:sz w:val="24"/>
          <w:szCs w:val="24"/>
        </w:rPr>
      </w:r>
      <w:r/>
    </w:p>
    <w:p>
      <w:pPr>
        <w:rPr>
          <w:rFonts w:ascii="黑体" w:eastAsia="黑体"/>
          <w:bCs/>
          <w:color w:val="000000" w:themeColor="text1"/>
          <w:sz w:val="28"/>
          <w:szCs w:val="28"/>
        </w:rPr>
      </w:pPr>
      <w:r>
        <w:rPr>
          <w:rFonts w:hint="eastAsia" w:ascii="黑体" w:hAnsi="宋体" w:eastAsia="黑体"/>
          <w:bCs/>
          <w:color w:val="000000" w:themeColor="text1"/>
          <w:sz w:val="24"/>
          <w:szCs w:val="24"/>
        </w:rPr>
        <w:br w:type="page" w:clear="all"/>
      </w:r>
      <w:r>
        <w:rPr>
          <w:rFonts w:hint="eastAsia" w:ascii="黑体" w:hAnsi="宋体" w:eastAsia="黑体"/>
          <w:bCs/>
          <w:color w:val="000000" w:themeColor="text1"/>
          <w:sz w:val="24"/>
          <w:szCs w:val="24"/>
        </w:rPr>
        <w:t xml:space="preserve">（四）（投标人）中小企业声明函（格式）：</w:t>
      </w:r>
      <w:r/>
    </w:p>
    <w:p>
      <w:pPr>
        <w:ind w:firstLine="244"/>
        <w:jc w:val="center"/>
        <w:rPr>
          <w:rFonts w:ascii="宋体" w:hAnsi="宋体"/>
          <w:color w:val="000000" w:themeColor="text1"/>
        </w:rPr>
      </w:pPr>
      <w:r>
        <w:rPr>
          <w:rFonts w:hint="eastAsia" w:ascii="宋体" w:hAnsi="宋体"/>
          <w:b/>
          <w:color w:val="000000" w:themeColor="text1"/>
          <w:sz w:val="30"/>
          <w:szCs w:val="30"/>
        </w:rPr>
        <w:t xml:space="preserve">中小企业声明函（货物）</w:t>
      </w:r>
      <w:r/>
    </w:p>
    <w:p>
      <w:pPr>
        <w:ind w:firstLine="434"/>
        <w:spacing w:line="580" w:lineRule="exact"/>
        <w:rPr>
          <w:rFonts w:ascii="宋体" w:hAnsi="宋体"/>
          <w:bCs/>
          <w:color w:val="000000" w:themeColor="text1"/>
          <w:sz w:val="24"/>
        </w:rPr>
      </w:pPr>
      <w:r>
        <w:rPr>
          <w:rFonts w:hint="eastAsia" w:ascii="宋体" w:hAnsi="宋体"/>
          <w:bCs/>
          <w:color w:val="000000" w:themeColor="text1"/>
          <w:sz w:val="24"/>
        </w:rPr>
        <w:t xml:space="preserve">本公司（联合体）郑重声明，根据《政府采购促进中小企业发展管理办法》（财库〔</w:t>
      </w:r>
      <w:r>
        <w:rPr>
          <w:rFonts w:hint="eastAsia" w:ascii="宋体" w:hAnsi="宋体"/>
          <w:bCs/>
          <w:color w:val="000000" w:themeColor="text1"/>
          <w:sz w:val="24"/>
        </w:rPr>
        <w:t xml:space="preserve">2020</w:t>
      </w:r>
      <w:r>
        <w:rPr>
          <w:rFonts w:hint="eastAsia" w:ascii="宋体" w:hAnsi="宋体"/>
          <w:bCs/>
          <w:color w:val="000000" w:themeColor="text1"/>
          <w:sz w:val="24"/>
        </w:rPr>
        <w:t xml:space="preserve">〕</w:t>
      </w:r>
      <w:r>
        <w:rPr>
          <w:rFonts w:hint="eastAsia" w:ascii="宋体" w:hAnsi="宋体"/>
          <w:bCs/>
          <w:color w:val="000000" w:themeColor="text1"/>
          <w:sz w:val="24"/>
        </w:rPr>
        <w:t xml:space="preserve">46</w:t>
      </w:r>
      <w:r>
        <w:rPr>
          <w:rFonts w:hint="eastAsia" w:ascii="宋体" w:hAnsi="宋体"/>
          <w:bCs/>
          <w:color w:val="000000" w:themeColor="text1"/>
          <w:sz w:val="24"/>
        </w:rPr>
        <w:t xml:space="preserve">号）的规定，本公司（联合体）参加</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（单位名称）</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的</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（项目名称）</w:t>
      </w:r>
      <w:r>
        <w:rPr>
          <w:rFonts w:hint="eastAsia" w:ascii="宋体" w:hAnsi="宋体"/>
          <w:bCs/>
          <w:color w:val="000000" w:themeColor="text1"/>
          <w:sz w:val="24"/>
        </w:rPr>
        <w:t xml:space="preserve">采购活动，</w:t>
      </w:r>
      <w:r>
        <w:rPr>
          <w:rFonts w:hint="eastAsia" w:ascii="宋体" w:hAnsi="宋体"/>
          <w:b/>
          <w:color w:val="000000" w:themeColor="text1"/>
          <w:sz w:val="24"/>
        </w:rPr>
        <w:t xml:space="preserve">提供的货物全部由符合政策要求的中小企业制造</w:t>
      </w:r>
      <w:r>
        <w:rPr>
          <w:rFonts w:hint="eastAsia" w:ascii="宋体" w:hAnsi="宋体"/>
          <w:bCs/>
          <w:color w:val="000000" w:themeColor="text1"/>
          <w:sz w:val="24"/>
        </w:rPr>
        <w:t xml:space="preserve">。相关企业（含联合体中的中小企业、签订分包意向协议的中小企业）的具体情况如下：</w:t>
      </w:r>
      <w:r/>
    </w:p>
    <w:p>
      <w:pPr>
        <w:numPr>
          <w:ilvl w:val="3"/>
          <w:numId w:val="18"/>
        </w:numPr>
        <w:ind w:left="0" w:firstLine="709"/>
        <w:spacing w:line="580" w:lineRule="exact"/>
        <w:rPr>
          <w:rFonts w:ascii="宋体" w:hAnsi="宋体"/>
          <w:bCs/>
          <w:color w:val="000000" w:themeColor="text1"/>
          <w:sz w:val="24"/>
        </w:rPr>
      </w:pPr>
      <w:r>
        <w:rPr>
          <w:rFonts w:hint="eastAsia" w:ascii="宋体" w:hAnsi="宋体"/>
          <w:bCs/>
          <w:color w:val="000000" w:themeColor="text1"/>
          <w:sz w:val="24"/>
          <w:u w:val="single"/>
        </w:rPr>
        <w:t xml:space="preserve">（标的名称）</w:t>
      </w:r>
      <w:r>
        <w:rPr>
          <w:rFonts w:hint="eastAsia" w:ascii="宋体" w:hAnsi="宋体"/>
          <w:bCs/>
          <w:color w:val="000000" w:themeColor="text1"/>
          <w:sz w:val="24"/>
        </w:rPr>
        <w:t xml:space="preserve">，属于</w:t>
      </w:r>
      <w:r>
        <w:rPr>
          <w:rFonts w:hint="eastAsia" w:ascii="宋体" w:hAnsi="宋体"/>
          <w:bCs/>
          <w:color w:val="000000" w:themeColor="text1"/>
          <w:sz w:val="24"/>
          <w:u w:val="single"/>
        </w:rPr>
        <w:t xml:space="preserve">（招标文件中明确的所属行业）行业</w:t>
      </w:r>
      <w:r>
        <w:rPr>
          <w:rFonts w:hint="eastAsia" w:ascii="宋体" w:hAnsi="宋体"/>
          <w:bCs/>
          <w:color w:val="000000" w:themeColor="text1"/>
          <w:sz w:val="24"/>
        </w:rPr>
        <w:t xml:space="preserve">；制造商为</w:t>
      </w:r>
      <w:r>
        <w:rPr>
          <w:rFonts w:hint="eastAsia" w:ascii="宋体" w:hAnsi="宋体"/>
          <w:bCs/>
          <w:color w:val="000000" w:themeColor="text1"/>
          <w:sz w:val="24"/>
          <w:u w:val="single"/>
        </w:rPr>
        <w:t xml:space="preserve">（企业名称）</w:t>
      </w:r>
      <w:r>
        <w:rPr>
          <w:rFonts w:hint="eastAsia" w:ascii="宋体" w:hAnsi="宋体"/>
          <w:bCs/>
          <w:color w:val="000000" w:themeColor="text1"/>
          <w:sz w:val="24"/>
        </w:rPr>
        <w:t xml:space="preserve">，从业人员</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人，营业收入为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万元，资产总额为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万元，属于</w:t>
      </w:r>
      <w:r>
        <w:rPr>
          <w:rFonts w:hint="eastAsia" w:ascii="宋体" w:hAnsi="宋体"/>
          <w:bCs/>
          <w:color w:val="000000" w:themeColor="text1"/>
          <w:sz w:val="24"/>
          <w:u w:val="single"/>
        </w:rPr>
        <w:t xml:space="preserve">（中型企业、小型企业、微型企业）</w:t>
      </w:r>
      <w:r>
        <w:rPr>
          <w:rFonts w:hint="eastAsia" w:ascii="宋体" w:hAnsi="宋体"/>
          <w:bCs/>
          <w:color w:val="000000" w:themeColor="text1"/>
          <w:sz w:val="24"/>
        </w:rPr>
        <w:t xml:space="preserve">；</w:t>
      </w:r>
      <w:r/>
    </w:p>
    <w:p>
      <w:pPr>
        <w:numPr>
          <w:ilvl w:val="3"/>
          <w:numId w:val="18"/>
        </w:numPr>
        <w:ind w:left="0" w:firstLine="709"/>
        <w:spacing w:line="580" w:lineRule="exact"/>
        <w:rPr>
          <w:rFonts w:ascii="宋体" w:hAnsi="宋体"/>
          <w:bCs/>
          <w:color w:val="000000" w:themeColor="text1"/>
          <w:sz w:val="24"/>
        </w:rPr>
      </w:pPr>
      <w:r>
        <w:rPr>
          <w:rFonts w:hint="eastAsia" w:ascii="宋体" w:hAnsi="宋体"/>
          <w:bCs/>
          <w:color w:val="000000" w:themeColor="text1"/>
          <w:sz w:val="24"/>
          <w:u w:val="single"/>
        </w:rPr>
        <w:t xml:space="preserve">（标的名称）</w:t>
      </w:r>
      <w:r>
        <w:rPr>
          <w:rFonts w:hint="eastAsia" w:ascii="宋体" w:hAnsi="宋体"/>
          <w:bCs/>
          <w:color w:val="000000" w:themeColor="text1"/>
          <w:sz w:val="24"/>
        </w:rPr>
        <w:t xml:space="preserve">，属于</w:t>
      </w:r>
      <w:r>
        <w:rPr>
          <w:rFonts w:hint="eastAsia" w:ascii="宋体" w:hAnsi="宋体"/>
          <w:bCs/>
          <w:color w:val="000000" w:themeColor="text1"/>
          <w:sz w:val="24"/>
          <w:u w:val="single"/>
        </w:rPr>
        <w:t xml:space="preserve">（招标文件中明确的所属行业）行业</w:t>
      </w:r>
      <w:r>
        <w:rPr>
          <w:rFonts w:hint="eastAsia" w:ascii="宋体" w:hAnsi="宋体"/>
          <w:bCs/>
          <w:color w:val="000000" w:themeColor="text1"/>
          <w:sz w:val="24"/>
        </w:rPr>
        <w:t xml:space="preserve">；制造商为</w:t>
      </w:r>
      <w:r>
        <w:rPr>
          <w:rFonts w:hint="eastAsia" w:ascii="宋体" w:hAnsi="宋体"/>
          <w:bCs/>
          <w:color w:val="000000" w:themeColor="text1"/>
          <w:sz w:val="24"/>
          <w:u w:val="single"/>
        </w:rPr>
        <w:t xml:space="preserve">（企业名称）</w:t>
      </w:r>
      <w:r>
        <w:rPr>
          <w:rFonts w:hint="eastAsia" w:ascii="宋体" w:hAnsi="宋体"/>
          <w:bCs/>
          <w:color w:val="000000" w:themeColor="text1"/>
          <w:sz w:val="24"/>
        </w:rPr>
        <w:t xml:space="preserve">，从业人员</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人，营业收入为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万元，资产总额为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万元，属于</w:t>
      </w:r>
      <w:r>
        <w:rPr>
          <w:rFonts w:hint="eastAsia" w:ascii="宋体" w:hAnsi="宋体"/>
          <w:bCs/>
          <w:color w:val="000000" w:themeColor="text1"/>
          <w:sz w:val="24"/>
          <w:u w:val="single"/>
        </w:rPr>
        <w:t xml:space="preserve">（中型企业、小型企业、微型企业）</w:t>
      </w:r>
      <w:r>
        <w:rPr>
          <w:rFonts w:hint="eastAsia" w:ascii="宋体" w:hAnsi="宋体"/>
          <w:bCs/>
          <w:color w:val="000000" w:themeColor="text1"/>
          <w:sz w:val="24"/>
        </w:rPr>
        <w:t xml:space="preserve">；</w:t>
      </w:r>
      <w:r/>
    </w:p>
    <w:p>
      <w:pPr>
        <w:ind w:firstLine="567"/>
        <w:spacing w:line="580" w:lineRule="exact"/>
        <w:rPr>
          <w:rFonts w:ascii="宋体" w:hAnsi="宋体"/>
          <w:bCs/>
          <w:color w:val="000000" w:themeColor="text1"/>
          <w:sz w:val="24"/>
        </w:rPr>
      </w:pPr>
      <w:r>
        <w:rPr>
          <w:rFonts w:hint="eastAsia" w:ascii="宋体" w:hAnsi="宋体"/>
          <w:bCs/>
          <w:color w:val="000000" w:themeColor="text1"/>
          <w:sz w:val="24"/>
        </w:rPr>
        <w:t xml:space="preserve">……</w:t>
      </w:r>
      <w:r/>
    </w:p>
    <w:p>
      <w:pPr>
        <w:ind w:firstLine="567"/>
        <w:spacing w:line="580" w:lineRule="exact"/>
        <w:rPr>
          <w:rFonts w:ascii="宋体" w:hAnsi="宋体"/>
          <w:bCs/>
          <w:color w:val="000000" w:themeColor="text1"/>
          <w:sz w:val="24"/>
        </w:rPr>
      </w:pPr>
      <w:r>
        <w:rPr>
          <w:rFonts w:hint="eastAsia" w:ascii="宋体" w:hAnsi="宋体"/>
          <w:bCs/>
          <w:color w:val="000000" w:themeColor="text1"/>
          <w:sz w:val="24"/>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bCs/>
          <w:color w:val="000000" w:themeColor="text1"/>
          <w:sz w:val="24"/>
        </w:rPr>
      </w:pPr>
      <w:r>
        <w:rPr>
          <w:rFonts w:hint="eastAsia" w:ascii="宋体" w:hAnsi="宋体"/>
          <w:bCs/>
          <w:color w:val="000000" w:themeColor="text1"/>
          <w:sz w:val="24"/>
        </w:rPr>
        <w:t xml:space="preserve">本企业对上述声明内容的真实性负责，如有虚假，将依法承担相应责任。</w:t>
      </w:r>
      <w:r/>
    </w:p>
    <w:p>
      <w:pPr>
        <w:ind w:firstLine="194"/>
        <w:spacing w:line="360" w:lineRule="auto"/>
        <w:rPr>
          <w:rFonts w:ascii="宋体" w:hAnsi="宋体"/>
          <w:bCs/>
          <w:color w:val="000000" w:themeColor="text1"/>
          <w:sz w:val="24"/>
        </w:rPr>
      </w:pPr>
      <w:r>
        <w:rPr>
          <w:rFonts w:ascii="宋体" w:hAnsi="宋体"/>
          <w:bCs/>
          <w:color w:val="000000" w:themeColor="text1"/>
          <w:sz w:val="24"/>
        </w:rPr>
      </w:r>
      <w:r/>
    </w:p>
    <w:p>
      <w:pPr>
        <w:ind w:right="960" w:firstLine="194"/>
        <w:jc w:val="center"/>
        <w:spacing w:line="360" w:lineRule="auto"/>
        <w:rPr>
          <w:rFonts w:ascii="宋体" w:hAnsi="宋体"/>
          <w:bCs/>
          <w:color w:val="000000" w:themeColor="text1"/>
          <w:sz w:val="24"/>
        </w:rPr>
      </w:pPr>
      <w:r>
        <w:rPr>
          <w:rFonts w:hint="eastAsia" w:ascii="宋体" w:hAnsi="宋体"/>
          <w:bCs/>
          <w:color w:val="000000" w:themeColor="text1"/>
          <w:sz w:val="24"/>
        </w:rPr>
        <w:t xml:space="preserve"> </w:t>
      </w:r>
      <w:r>
        <w:rPr>
          <w:rFonts w:ascii="宋体" w:hAnsi="宋体"/>
          <w:bCs/>
          <w:color w:val="000000" w:themeColor="text1"/>
          <w:sz w:val="24"/>
        </w:rPr>
        <w:t xml:space="preserve">           </w:t>
      </w:r>
      <w:r>
        <w:rPr>
          <w:rFonts w:hint="eastAsia" w:ascii="宋体" w:hAnsi="宋体"/>
          <w:bCs/>
          <w:color w:val="000000" w:themeColor="text1"/>
          <w:sz w:val="24"/>
        </w:rPr>
        <w:t xml:space="preserve">企业名称（盖章）：</w:t>
      </w:r>
      <w:r/>
    </w:p>
    <w:p>
      <w:pPr>
        <w:ind w:firstLine="194"/>
        <w:jc w:val="right"/>
        <w:spacing w:line="360" w:lineRule="auto"/>
        <w:rPr>
          <w:rFonts w:ascii="宋体" w:hAnsi="宋体"/>
          <w:bCs/>
          <w:color w:val="000000" w:themeColor="text1"/>
          <w:sz w:val="24"/>
        </w:rPr>
      </w:pPr>
      <w:r>
        <w:rPr>
          <w:rFonts w:ascii="宋体" w:hAnsi="宋体"/>
          <w:bCs/>
          <w:color w:val="000000" w:themeColor="text1"/>
          <w:sz w:val="24"/>
        </w:rPr>
      </w:r>
      <w:r/>
    </w:p>
    <w:p>
      <w:pPr>
        <w:ind w:right="960" w:firstLine="5280"/>
        <w:spacing w:line="360" w:lineRule="auto"/>
        <w:rPr>
          <w:rFonts w:ascii="宋体" w:hAnsi="宋体"/>
          <w:bCs/>
          <w:color w:val="000000" w:themeColor="text1"/>
          <w:sz w:val="24"/>
        </w:rPr>
      </w:pPr>
      <w:r>
        <w:rPr>
          <w:rFonts w:hint="eastAsia" w:ascii="宋体" w:hAnsi="宋体"/>
          <w:bCs/>
          <w:color w:val="000000" w:themeColor="text1"/>
          <w:sz w:val="24"/>
        </w:rPr>
        <w:t xml:space="preserve">日期：</w:t>
      </w:r>
      <w:r/>
    </w:p>
    <w:p>
      <w:pPr>
        <w:rPr>
          <w:color w:val="000000" w:themeColor="text1"/>
          <w:sz w:val="24"/>
        </w:rPr>
      </w:pPr>
      <w:r>
        <w:rPr>
          <w:color w:val="000000" w:themeColor="text1"/>
          <w:sz w:val="24"/>
        </w:rPr>
      </w:r>
      <w:r/>
    </w:p>
    <w:p>
      <w:pPr>
        <w:pStyle w:val="960"/>
        <w:rPr>
          <w:rFonts w:ascii="宋体" w:hAnsi="宋体" w:cs="@楷体_GB2312"/>
          <w:bCs/>
          <w:color w:val="000000" w:themeColor="text1"/>
        </w:rPr>
      </w:pPr>
      <w:r>
        <w:rPr>
          <w:rFonts w:hint="eastAsia" w:ascii="宋体" w:hAnsi="宋体" w:cs="@楷体_GB2312"/>
          <w:bCs/>
          <w:color w:val="000000" w:themeColor="text1"/>
        </w:rPr>
        <w:t xml:space="preserve">1.</w:t>
      </w:r>
      <w:r>
        <w:rPr>
          <w:rFonts w:ascii="宋体" w:hAnsi="宋体" w:cs="@楷体_GB2312"/>
          <w:bCs/>
          <w:color w:val="000000" w:themeColor="text1"/>
        </w:rPr>
        <w:t xml:space="preserve">从业人员、营业收入、资产总额填报上一年度数据，无上</w:t>
      </w:r>
      <w:r>
        <w:rPr>
          <w:rFonts w:ascii="宋体" w:hAnsi="宋体" w:cs="@楷体_GB2312"/>
          <w:bCs/>
          <w:color w:val="000000" w:themeColor="text1"/>
        </w:rPr>
        <w:t xml:space="preserve">一</w:t>
      </w:r>
      <w:r>
        <w:rPr>
          <w:rFonts w:ascii="宋体" w:hAnsi="宋体" w:cs="@楷体_GB2312"/>
          <w:bCs/>
          <w:color w:val="000000" w:themeColor="text1"/>
        </w:rPr>
        <w:t xml:space="preserve">年度数据的新成立企业</w:t>
      </w:r>
      <w:r>
        <w:rPr>
          <w:rFonts w:hint="eastAsia" w:ascii="宋体" w:hAnsi="宋体" w:cs="@楷体_GB2312"/>
          <w:bCs/>
          <w:color w:val="000000" w:themeColor="text1"/>
        </w:rPr>
        <w:t xml:space="preserve">可不填报。</w:t>
      </w:r>
      <w:r/>
    </w:p>
    <w:p>
      <w:pPr>
        <w:pStyle w:val="960"/>
        <w:rPr>
          <w:rFonts w:ascii="宋体" w:hAnsi="宋体" w:cs="@楷体_GB2312"/>
          <w:bCs/>
          <w:color w:val="000000" w:themeColor="text1"/>
        </w:rPr>
      </w:pPr>
      <w:r>
        <w:rPr>
          <w:rFonts w:hint="eastAsia" w:ascii="宋体" w:hAnsi="宋体" w:cs="@楷体_GB2312"/>
          <w:bCs/>
          <w:color w:val="000000" w:themeColor="text1"/>
        </w:rPr>
        <w:t xml:space="preserve">2.</w:t>
      </w:r>
      <w:r>
        <w:rPr>
          <w:rFonts w:hint="eastAsia" w:ascii="宋体" w:hAnsi="宋体" w:cs="@楷体_GB2312"/>
          <w:bCs/>
          <w:color w:val="000000" w:themeColor="text1"/>
        </w:rPr>
        <w:t xml:space="preserve">在货物采购项目中，供应商提供的货物既有中小企业制造货物，也有大型企业制造货物的，不享受本办法规定的中小企业扶持政策。中标、成交供应商的《中小企业声明函》将随中标、成交公告进行公示。供应</w:t>
      </w:r>
      <w:r>
        <w:rPr>
          <w:rFonts w:hint="eastAsia" w:ascii="宋体" w:hAnsi="宋体" w:cs="@楷体_GB2312"/>
          <w:bCs/>
          <w:color w:val="000000" w:themeColor="text1"/>
        </w:rPr>
        <w:t xml:space="preserve">商按照</w:t>
      </w:r>
      <w:r>
        <w:rPr>
          <w:rFonts w:hint="eastAsia" w:ascii="宋体" w:hAnsi="宋体" w:cs="@楷体_GB2312"/>
          <w:bCs/>
          <w:color w:val="000000" w:themeColor="text1"/>
        </w:rPr>
        <w:t xml:space="preserve">本办法规定提供声明</w:t>
      </w:r>
      <w:r>
        <w:rPr>
          <w:rFonts w:hint="eastAsia" w:ascii="宋体" w:hAnsi="宋体" w:cs="@楷体_GB2312"/>
          <w:bCs/>
          <w:color w:val="000000" w:themeColor="text1"/>
        </w:rPr>
        <w:t xml:space="preserve">函内容</w:t>
      </w:r>
      <w:r>
        <w:rPr>
          <w:rFonts w:hint="eastAsia" w:ascii="宋体" w:hAnsi="宋体" w:cs="@楷体_GB2312"/>
          <w:bCs/>
          <w:color w:val="000000" w:themeColor="text1"/>
        </w:rPr>
        <w:t xml:space="preserve">不实的，属于提供虚假材料谋取中标、成交，依照《中华人民共和国政府采购法》等国家有关规定追究相应责任。</w:t>
      </w:r>
      <w:r/>
    </w:p>
    <w:p>
      <w:pPr>
        <w:ind w:firstLine="420"/>
        <w:rPr>
          <w:color w:val="000000" w:themeColor="text1"/>
        </w:rPr>
      </w:pPr>
      <w:r>
        <w:rPr>
          <w:color w:val="000000" w:themeColor="text1"/>
        </w:rPr>
      </w:r>
      <w:r/>
    </w:p>
    <w:p>
      <w:pPr>
        <w:ind w:firstLine="42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2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2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2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20"/>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（五）（投标人）残疾人福利性单位声明函（格式）：</w:t>
      </w:r>
      <w:r/>
    </w:p>
    <w:p>
      <w:pPr>
        <w:spacing w:line="480" w:lineRule="auto"/>
        <w:rPr>
          <w:rFonts w:ascii="宋体"/>
          <w:bCs/>
          <w:color w:val="000000" w:themeColor="text1"/>
          <w:sz w:val="24"/>
          <w:szCs w:val="24"/>
        </w:rPr>
      </w:pPr>
      <w:r>
        <w:rPr>
          <w:rFonts w:ascii="宋体"/>
          <w:bCs/>
          <w:color w:val="000000" w:themeColor="text1"/>
          <w:sz w:val="24"/>
          <w:szCs w:val="24"/>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残疾人福利性单位声明函</w:t>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本单位郑重声明，根据《财政部</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民政部</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中国残疾人联合会关于促进残疾人就业政府采购政策的通知》（财库〔</w:t>
      </w:r>
      <w:r>
        <w:rPr>
          <w:rFonts w:hint="eastAsia" w:ascii="宋体" w:hAnsi="宋体"/>
          <w:bCs/>
          <w:color w:val="000000" w:themeColor="text1"/>
          <w:sz w:val="24"/>
          <w:szCs w:val="24"/>
        </w:rPr>
        <w:t xml:space="preserve">2017</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141</w:t>
      </w:r>
      <w:r>
        <w:rPr>
          <w:rFonts w:hint="eastAsia" w:ascii="宋体" w:hAnsi="宋体"/>
          <w:bCs/>
          <w:color w:val="000000" w:themeColor="text1"/>
          <w:sz w:val="24"/>
          <w:szCs w:val="24"/>
        </w:rPr>
        <w:t xml:space="preserve">号）的规定，本单位为符合条件的残疾人福利性单位，且本单位参加</w:t>
      </w:r>
      <w:r>
        <w:rPr>
          <w:rFonts w:hint="eastAsia" w:ascii="宋体" w:hAnsi="宋体"/>
          <w:bCs/>
          <w:color w:val="000000" w:themeColor="text1"/>
          <w:sz w:val="24"/>
          <w:szCs w:val="24"/>
        </w:rPr>
        <w:t xml:space="preserve">______</w:t>
      </w:r>
      <w:r>
        <w:rPr>
          <w:rFonts w:hint="eastAsia" w:ascii="宋体" w:hAnsi="宋体"/>
          <w:bCs/>
          <w:color w:val="000000" w:themeColor="text1"/>
          <w:sz w:val="24"/>
          <w:szCs w:val="24"/>
        </w:rPr>
        <w:t xml:space="preserve">单位的</w:t>
      </w:r>
      <w:r>
        <w:rPr>
          <w:rFonts w:hint="eastAsia" w:ascii="宋体" w:hAnsi="宋体"/>
          <w:bCs/>
          <w:color w:val="000000" w:themeColor="text1"/>
          <w:sz w:val="24"/>
          <w:szCs w:val="24"/>
        </w:rPr>
        <w:t xml:space="preserve">______</w:t>
      </w:r>
      <w:r>
        <w:rPr>
          <w:rFonts w:hint="eastAsia" w:ascii="宋体" w:hAnsi="宋体"/>
          <w:bCs/>
          <w:color w:val="000000" w:themeColor="text1"/>
          <w:sz w:val="24"/>
          <w:szCs w:val="24"/>
        </w:rPr>
        <w:t xml:space="preserve">项目采购活动提供本单位制造的货物（由本单位承担工程</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单位名称（盖章）：</w:t>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日</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期：</w:t>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80"/>
        <w:rPr>
          <w:rFonts w:ascii="黑体" w:hAnsi="宋体" w:eastAsia="黑体"/>
          <w:bCs/>
          <w:color w:val="000000" w:themeColor="text1"/>
          <w:sz w:val="24"/>
          <w:szCs w:val="24"/>
        </w:rPr>
      </w:pPr>
      <w:r>
        <w:rPr>
          <w:rFonts w:hint="eastAsia" w:ascii="黑体" w:hAnsi="宋体" w:eastAsia="黑体"/>
          <w:bCs/>
          <w:color w:val="000000" w:themeColor="text1"/>
          <w:sz w:val="24"/>
          <w:szCs w:val="24"/>
        </w:rPr>
        <w:br w:type="page" w:clear="all"/>
      </w:r>
      <w:r>
        <w:rPr>
          <w:rFonts w:hint="eastAsia" w:ascii="黑体" w:hAnsi="宋体" w:eastAsia="黑体"/>
          <w:bCs/>
          <w:color w:val="000000" w:themeColor="text1"/>
          <w:sz w:val="24"/>
          <w:szCs w:val="24"/>
        </w:rPr>
        <w:t xml:space="preserve">（六）承诺书（格式）：</w:t>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承诺书</w:t>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（投标人名称）针</w:t>
      </w:r>
      <w:r>
        <w:rPr>
          <w:rFonts w:hint="eastAsia" w:ascii="宋体" w:hAnsi="宋体"/>
          <w:bCs/>
          <w:color w:val="000000" w:themeColor="text1"/>
          <w:sz w:val="24"/>
          <w:szCs w:val="24"/>
        </w:rPr>
        <w:t xml:space="preserve">对本项目（</w:t>
      </w:r>
      <w:r>
        <w:rPr>
          <w:rFonts w:hint="eastAsia" w:ascii="宋体" w:hAnsi="宋体"/>
          <w:bCs/>
          <w:color w:val="000000" w:themeColor="text1"/>
          <w:sz w:val="24"/>
          <w:szCs w:val="24"/>
        </w:rPr>
        <w:t xml:space="preserve">JSZC-320200-JSZH-G2026-0035</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在此承诺：</w:t>
      </w:r>
      <w:r/>
    </w:p>
    <w:p>
      <w:pPr>
        <w:spacing w:line="48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本公司（单位）</w:t>
      </w:r>
      <w:r>
        <w:rPr>
          <w:rFonts w:hint="eastAsia" w:ascii="宋体" w:hAnsi="宋体"/>
          <w:bCs/>
          <w:color w:val="000000" w:themeColor="text1"/>
          <w:sz w:val="24"/>
          <w:szCs w:val="24"/>
        </w:rPr>
        <w:t xml:space="preserve">对本项目（</w:t>
      </w:r>
      <w:r>
        <w:rPr>
          <w:rFonts w:hint="eastAsia" w:ascii="宋体" w:hAnsi="宋体"/>
          <w:bCs/>
          <w:color w:val="000000" w:themeColor="text1"/>
          <w:sz w:val="24"/>
          <w:szCs w:val="24"/>
        </w:rPr>
        <w:t xml:space="preserve">JSZC-320200-JSZH-G2026-0035</w:t>
      </w:r>
      <w:r>
        <w:rPr>
          <w:rFonts w:hint="eastAsia" w:ascii="宋体" w:hAnsi="宋体"/>
          <w:bCs/>
          <w:color w:val="000000" w:themeColor="text1"/>
          <w:sz w:val="24"/>
          <w:szCs w:val="24"/>
        </w:rPr>
        <w:t xml:space="preserve">）所提供的服务符合招标文件要求；</w:t>
      </w:r>
      <w:r/>
    </w:p>
    <w:p>
      <w:pPr>
        <w:ind w:firstLine="465"/>
        <w:spacing w:line="360" w:lineRule="auto"/>
        <w:tabs>
          <w:tab w:val="left" w:pos="945"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本公司（单位）</w:t>
      </w:r>
      <w:r>
        <w:rPr>
          <w:rFonts w:hint="eastAsia" w:ascii="宋体" w:hAnsi="宋体"/>
          <w:bCs/>
          <w:color w:val="000000" w:themeColor="text1"/>
          <w:sz w:val="24"/>
          <w:szCs w:val="24"/>
        </w:rPr>
        <w:t xml:space="preserve">具备履行合同所必需的人员、设备和专业技术能力；</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本公司未被“</w:t>
      </w:r>
      <w:r>
        <w:rPr>
          <w:rFonts w:hint="eastAsia" w:ascii="宋体" w:hAnsi="宋体"/>
          <w:bCs/>
          <w:color w:val="000000" w:themeColor="text1"/>
          <w:sz w:val="24"/>
          <w:szCs w:val="24"/>
        </w:rPr>
        <w:t xml:space="preserve">信用中国</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网站（</w:t>
      </w:r>
      <w:hyperlink r:id="rId19" w:tooltip="http://www.creditchina.gov.cn" w:history="1">
        <w:r>
          <w:rPr>
            <w:rStyle w:val="757"/>
            <w:rFonts w:hint="eastAsia" w:ascii="宋体" w:hAnsi="宋体"/>
            <w:bCs/>
            <w:color w:val="000000" w:themeColor="text1"/>
            <w:sz w:val="24"/>
            <w:szCs w:val="24"/>
          </w:rPr>
          <w:t xml:space="preserve">www.creditchina.gov.cn</w:t>
        </w:r>
      </w:hyperlink>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中国政府采购网（</w:t>
      </w:r>
      <w:r>
        <w:rPr>
          <w:rFonts w:hint="eastAsia" w:ascii="宋体" w:hAnsi="宋体"/>
          <w:color w:val="000000" w:themeColor="text1"/>
          <w:sz w:val="24"/>
          <w:szCs w:val="24"/>
        </w:rPr>
        <w:t xml:space="preserve">www.ccgp.gov.cn</w:t>
      </w:r>
      <w:r>
        <w:rPr>
          <w:rFonts w:hint="eastAsia" w:ascii="宋体" w:hAnsi="宋体"/>
          <w:color w:val="000000" w:themeColor="text1"/>
          <w:sz w:val="24"/>
          <w:szCs w:val="24"/>
        </w:rPr>
        <w:t xml:space="preserve">）列入失信被执行人、重大税收违法案件当事人名单、政府采购严重违法失信行为记录名单</w:t>
      </w:r>
      <w:r>
        <w:rPr>
          <w:rFonts w:hint="eastAsia" w:ascii="宋体" w:hAnsi="宋体"/>
          <w:bCs/>
          <w:color w:val="000000" w:themeColor="text1"/>
          <w:sz w:val="24"/>
          <w:szCs w:val="24"/>
        </w:rPr>
        <w:t xml:space="preserve">；</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w:t>
      </w:r>
      <w:r/>
    </w:p>
    <w:p>
      <w:pPr>
        <w:ind w:firstLine="465"/>
        <w:spacing w:line="360" w:lineRule="auto"/>
        <w:tabs>
          <w:tab w:val="left" w:pos="945"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w:t>
      </w:r>
      <w:r/>
    </w:p>
    <w:p>
      <w:pPr>
        <w:ind w:firstLine="960"/>
        <w:spacing w:line="480" w:lineRule="auto"/>
        <w:rPr>
          <w:rFonts w:ascii="宋体" w:hAnsi="宋体"/>
          <w:bCs/>
          <w:color w:val="000000" w:themeColor="text1"/>
          <w:sz w:val="24"/>
          <w:szCs w:val="24"/>
        </w:rPr>
      </w:pPr>
      <w:r>
        <w:rPr>
          <w:rFonts w:ascii="宋体" w:hAnsi="宋体"/>
          <w:bCs/>
          <w:color w:val="000000" w:themeColor="text1"/>
          <w:sz w:val="24"/>
          <w:szCs w:val="24"/>
        </w:rPr>
        <w:t xml:space="preserve">…………………</w:t>
      </w:r>
      <w:r/>
    </w:p>
    <w:p>
      <w:pPr>
        <w:ind w:firstLine="96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如违背上述承诺，本公司</w:t>
      </w:r>
      <w:r>
        <w:rPr>
          <w:rFonts w:hint="eastAsia" w:ascii="宋体" w:hAnsi="宋体"/>
          <w:color w:val="000000" w:themeColor="text1"/>
          <w:sz w:val="24"/>
          <w:szCs w:val="24"/>
        </w:rPr>
        <w:t xml:space="preserve">（单位）</w:t>
      </w:r>
      <w:r>
        <w:rPr>
          <w:rFonts w:hint="eastAsia" w:ascii="宋体" w:hAnsi="宋体"/>
          <w:bCs/>
          <w:color w:val="000000" w:themeColor="text1"/>
          <w:sz w:val="24"/>
          <w:szCs w:val="24"/>
        </w:rPr>
        <w:t xml:space="preserve">将承担一切法律责任。</w:t>
      </w:r>
      <w:r/>
    </w:p>
    <w:p>
      <w:pPr>
        <w:spacing w:line="480" w:lineRule="auto"/>
        <w:rPr>
          <w:rFonts w:ascii="宋体" w:hAnsi="宋体"/>
          <w:bCs/>
          <w:color w:val="000000" w:themeColor="text1"/>
          <w:sz w:val="24"/>
          <w:szCs w:val="24"/>
        </w:rPr>
      </w:pPr>
      <w:r>
        <w:rPr>
          <w:rFonts w:ascii="宋体" w:hAnsi="宋体"/>
          <w:bCs/>
          <w:color w:val="000000" w:themeColor="text1"/>
          <w:sz w:val="24"/>
          <w:szCs w:val="24"/>
        </w:rPr>
      </w:r>
      <w:r/>
    </w:p>
    <w:p>
      <w:pPr>
        <w:ind w:firstLine="3720"/>
        <w:spacing w:line="480" w:lineRule="auto"/>
        <w:rPr>
          <w:rFonts w:ascii="宋体" w:hAnsi="宋体"/>
          <w:bCs/>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bCs/>
          <w:color w:val="000000" w:themeColor="text1"/>
          <w:sz w:val="24"/>
          <w:szCs w:val="24"/>
        </w:rPr>
        <w:t xml:space="preserve">（盖章）：</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ind w:firstLine="480"/>
        <w:spacing w:line="480" w:lineRule="auto"/>
        <w:rPr>
          <w:rFonts w:ascii="宋体" w:hAnsi="宋体"/>
          <w:bCs/>
          <w:color w:val="000000" w:themeColor="text1"/>
          <w:sz w:val="24"/>
          <w:szCs w:val="24"/>
        </w:rPr>
      </w:pPr>
      <w:r>
        <w:rPr>
          <w:rFonts w:ascii="宋体" w:hAnsi="宋体"/>
          <w:bCs/>
          <w:color w:val="000000" w:themeColor="text1"/>
          <w:sz w:val="24"/>
          <w:szCs w:val="24"/>
        </w:rPr>
      </w:r>
      <w:r/>
    </w:p>
    <w:p>
      <w:pPr>
        <w:ind w:firstLine="420"/>
        <w:spacing w:line="480" w:lineRule="auto"/>
        <w:rPr>
          <w:rFonts w:ascii="宋体"/>
          <w:bCs/>
          <w:color w:val="000000" w:themeColor="text1"/>
          <w:sz w:val="24"/>
          <w:szCs w:val="24"/>
        </w:rPr>
      </w:pPr>
      <w:r>
        <w:rPr>
          <w:rFonts w:hint="eastAsia" w:ascii="宋体" w:hAnsi="宋体"/>
          <w:bCs/>
          <w:color w:val="000000" w:themeColor="text1"/>
          <w:szCs w:val="21"/>
        </w:rPr>
        <w:t xml:space="preserve">注：以上内容由投标单位根据采购要求可自行完善。</w:t>
      </w:r>
      <w:r/>
    </w:p>
    <w:p>
      <w:pPr>
        <w:ind w:firstLine="480"/>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rPr>
          <w:rFonts w:ascii="黑体" w:eastAsia="黑体"/>
          <w:bCs/>
          <w:color w:val="000000" w:themeColor="text1"/>
          <w:sz w:val="28"/>
          <w:szCs w:val="28"/>
        </w:rPr>
      </w:pPr>
      <w:r>
        <w:rPr>
          <w:rFonts w:hint="eastAsia" w:ascii="黑体" w:hAnsi="宋体" w:eastAsia="黑体"/>
          <w:bCs/>
          <w:color w:val="000000" w:themeColor="text1"/>
          <w:sz w:val="24"/>
          <w:szCs w:val="24"/>
        </w:rPr>
        <w:br w:type="page" w:clear="all"/>
      </w:r>
      <w:r>
        <w:rPr>
          <w:rFonts w:hint="eastAsia" w:ascii="黑体" w:hAnsi="宋体" w:eastAsia="黑体"/>
          <w:bCs/>
          <w:color w:val="000000" w:themeColor="text1"/>
          <w:sz w:val="24"/>
          <w:szCs w:val="24"/>
        </w:rPr>
        <w:t xml:space="preserve">（七）开标一览表（格式）：</w:t>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开标一览表</w:t>
      </w:r>
      <w:r/>
    </w:p>
    <w:p>
      <w:pPr>
        <w:spacing w:line="300" w:lineRule="auto"/>
        <w:rPr>
          <w:rFonts w:ascii="宋体" w:hAnsi="宋体" w:eastAsia="黑体" w:cs="宋体"/>
          <w:color w:val="000000" w:themeColor="text1"/>
        </w:rPr>
      </w:pPr>
      <w:r>
        <w:rPr>
          <w:rFonts w:hint="eastAsia" w:ascii="黑体" w:eastAsia="黑体"/>
          <w:bCs/>
          <w:color w:val="000000" w:themeColor="text1"/>
          <w:sz w:val="24"/>
          <w:szCs w:val="24"/>
        </w:rPr>
        <w:t xml:space="preserve">投标人名称（盖章）</w:t>
      </w:r>
      <w:r>
        <w:rPr>
          <w:rFonts w:hint="eastAsia" w:ascii="黑体" w:eastAsia="黑体"/>
          <w:bCs/>
          <w:color w:val="000000" w:themeColor="text1"/>
          <w:sz w:val="24"/>
          <w:szCs w:val="24"/>
        </w:rPr>
        <w:t xml:space="preserve">                   </w:t>
      </w:r>
      <w:r>
        <w:rPr>
          <w:rFonts w:hint="eastAsia" w:ascii="黑体" w:eastAsia="黑体"/>
          <w:bCs/>
          <w:color w:val="000000" w:themeColor="text1"/>
          <w:sz w:val="24"/>
          <w:szCs w:val="24"/>
        </w:rPr>
        <w:t xml:space="preserve">采购项目编号：</w:t>
      </w:r>
      <w:r>
        <w:rPr>
          <w:rFonts w:hint="eastAsia" w:ascii="黑体" w:eastAsia="黑体"/>
          <w:bCs/>
          <w:color w:val="000000" w:themeColor="text1"/>
          <w:sz w:val="24"/>
          <w:szCs w:val="24"/>
        </w:rPr>
        <w:t xml:space="preserve">JSZC-320200-JSZH-G2026-0035</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000000" w:themeColor="text1"/>
                <w:sz w:val="24"/>
                <w:szCs w:val="24"/>
              </w:rPr>
            </w:pPr>
            <w:r>
              <w:rPr>
                <w:rFonts w:hint="eastAsia" w:ascii="宋体" w:hAnsi="宋体"/>
                <w:b/>
                <w:bCs/>
                <w:color w:val="000000" w:themeColor="text1"/>
                <w:sz w:val="24"/>
                <w:szCs w:val="24"/>
              </w:rPr>
              <w:t xml:space="preserve">项目名称</w:t>
            </w:r>
            <w:r/>
          </w:p>
        </w:tc>
        <w:tc>
          <w:tcPr>
            <w:tcW w:w="4798" w:type="dxa"/>
            <w:vAlign w:val="center"/>
            <w:textDirection w:val="lrTb"/>
            <w:noWrap/>
          </w:tcPr>
          <w:p>
            <w:pPr>
              <w:jc w:val="center"/>
              <w:rPr>
                <w:rFonts w:ascii="宋体" w:hAnsi="宋体"/>
                <w:b/>
                <w:bCs/>
                <w:color w:val="000000" w:themeColor="text1"/>
                <w:sz w:val="24"/>
                <w:szCs w:val="24"/>
              </w:rPr>
            </w:pPr>
            <w:r>
              <w:rPr>
                <w:rFonts w:hint="eastAsia" w:ascii="宋体" w:hAnsi="宋体"/>
                <w:b/>
                <w:bCs/>
                <w:color w:val="000000" w:themeColor="text1"/>
                <w:sz w:val="24"/>
                <w:szCs w:val="24"/>
              </w:rPr>
              <w:t xml:space="preserve">投标报价</w:t>
            </w:r>
            <w:r/>
          </w:p>
        </w:tc>
      </w:tr>
      <w:tr>
        <w:trPr>
          <w:cantSplit/>
          <w:jc w:val="center"/>
          <w:trHeight w:val="1229"/>
        </w:trPr>
        <w:tc>
          <w:tcPr>
            <w:tcW w:w="5282" w:type="dxa"/>
            <w:vAlign w:val="center"/>
            <w:textDirection w:val="lrTb"/>
            <w:noWrap/>
          </w:tcPr>
          <w:p>
            <w:pPr>
              <w:pStyle w:val="961"/>
              <w:jc w:val="center"/>
              <w:spacing w:line="400" w:lineRule="exact"/>
              <w:rPr>
                <w:rFonts w:hAnsi="宋体"/>
                <w:bCs/>
                <w:color w:val="000000" w:themeColor="text1"/>
                <w:szCs w:val="24"/>
              </w:rPr>
            </w:pPr>
            <w:r>
              <w:rPr>
                <w:rFonts w:ascii="Segoe UI" w:hAnsi="Segoe UI" w:eastAsia="Segoe UI" w:cs="Segoe UI"/>
                <w:color w:val="000000" w:themeColor="text1"/>
                <w:shd w:val="clear" w:color="auto" w:fill="ffffff"/>
              </w:rPr>
              <w:t xml:space="preserve">太湖流域水葫芦</w:t>
            </w:r>
            <w:r>
              <w:rPr>
                <w:rFonts w:ascii="Segoe UI" w:hAnsi="Segoe UI" w:eastAsia="Segoe UI" w:cs="Segoe UI"/>
                <w:color w:val="000000" w:themeColor="text1"/>
                <w:shd w:val="clear" w:color="auto" w:fill="ffffff"/>
              </w:rPr>
              <w:t xml:space="preserve">AI</w:t>
            </w:r>
            <w:r>
              <w:rPr>
                <w:rFonts w:ascii="Segoe UI" w:hAnsi="Segoe UI" w:eastAsia="Segoe UI" w:cs="Segoe UI"/>
                <w:color w:val="000000" w:themeColor="text1"/>
                <w:shd w:val="clear" w:color="auto" w:fill="ffffff"/>
              </w:rPr>
              <w:t xml:space="preserve">视觉识别监测项目</w:t>
            </w:r>
            <w:r/>
          </w:p>
        </w:tc>
        <w:tc>
          <w:tcPr>
            <w:tcW w:w="4798" w:type="dxa"/>
            <w:vAlign w:val="center"/>
            <w:textDirection w:val="lrTb"/>
            <w:noWrap/>
          </w:tcPr>
          <w:p>
            <w:pPr>
              <w:pStyle w:val="961"/>
              <w:spacing w:line="360" w:lineRule="auto"/>
              <w:rPr>
                <w:rFonts w:hAnsi="宋体"/>
                <w:bCs/>
                <w:color w:val="000000" w:themeColor="text1"/>
                <w:szCs w:val="24"/>
              </w:rPr>
            </w:pPr>
            <w:r>
              <w:rPr>
                <w:rFonts w:hint="eastAsia" w:hAnsi="宋体"/>
                <w:bCs/>
                <w:color w:val="000000" w:themeColor="text1"/>
                <w:szCs w:val="24"/>
              </w:rPr>
              <w:t xml:space="preserve">投标报价（小写）：</w:t>
            </w:r>
            <w:r>
              <w:rPr>
                <w:rFonts w:hint="eastAsia" w:hAnsi="宋体"/>
                <w:bCs/>
                <w:color w:val="000000" w:themeColor="text1"/>
                <w:szCs w:val="24"/>
                <w:u w:val="single"/>
              </w:rPr>
              <w:t xml:space="preserve">             </w:t>
            </w:r>
            <w:r>
              <w:rPr>
                <w:rFonts w:hint="eastAsia" w:hAnsi="宋体"/>
                <w:bCs/>
                <w:color w:val="000000" w:themeColor="text1"/>
                <w:szCs w:val="24"/>
              </w:rPr>
              <w:t xml:space="preserve">元　　</w:t>
            </w:r>
            <w:r>
              <w:rPr>
                <w:rFonts w:hint="eastAsia" w:hAnsi="宋体"/>
                <w:bCs/>
                <w:color w:val="000000" w:themeColor="text1"/>
                <w:szCs w:val="24"/>
              </w:rPr>
              <w:t xml:space="preserve">　</w:t>
            </w:r>
            <w:r>
              <w:rPr>
                <w:rFonts w:hint="eastAsia" w:hAnsi="宋体"/>
                <w:bCs/>
                <w:color w:val="000000" w:themeColor="text1"/>
                <w:szCs w:val="24"/>
              </w:rPr>
              <w:t xml:space="preserve">        </w:t>
            </w:r>
            <w:r/>
          </w:p>
          <w:p>
            <w:pPr>
              <w:pStyle w:val="961"/>
              <w:spacing w:line="360" w:lineRule="auto"/>
              <w:rPr>
                <w:bCs/>
                <w:color w:val="000000" w:themeColor="text1"/>
              </w:rPr>
            </w:pPr>
            <w:r>
              <w:rPr>
                <w:rFonts w:hint="eastAsia" w:hAnsi="宋体"/>
                <w:bCs/>
                <w:color w:val="000000" w:themeColor="text1"/>
                <w:szCs w:val="24"/>
              </w:rPr>
              <w:t xml:space="preserve">投标报价（大写）：</w:t>
            </w:r>
            <w:r>
              <w:rPr>
                <w:rFonts w:hint="eastAsia" w:hAnsi="宋体"/>
                <w:bCs/>
                <w:color w:val="000000" w:themeColor="text1"/>
                <w:szCs w:val="24"/>
                <w:u w:val="single"/>
              </w:rPr>
              <w:t xml:space="preserve"> </w:t>
            </w:r>
            <w:r>
              <w:rPr>
                <w:rFonts w:hint="eastAsia" w:hAnsi="宋体"/>
                <w:bCs/>
                <w:color w:val="000000" w:themeColor="text1"/>
                <w:szCs w:val="24"/>
                <w:u w:val="single"/>
              </w:rPr>
              <w:t xml:space="preserve">　</w:t>
            </w:r>
            <w:r>
              <w:rPr>
                <w:rFonts w:hint="eastAsia"/>
                <w:bCs/>
                <w:color w:val="000000" w:themeColor="text1"/>
                <w:u w:val="single"/>
              </w:rPr>
              <w:t xml:space="preserve">　　</w:t>
            </w:r>
            <w:r>
              <w:rPr>
                <w:rFonts w:hint="eastAsia"/>
                <w:bCs/>
                <w:color w:val="000000" w:themeColor="text1"/>
                <w:u w:val="single"/>
              </w:rPr>
              <w:t xml:space="preserve">      </w:t>
            </w:r>
            <w:r>
              <w:rPr>
                <w:rFonts w:hint="eastAsia"/>
                <w:bCs/>
                <w:color w:val="000000" w:themeColor="text1"/>
              </w:rPr>
              <w:t xml:space="preserve">元</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000000" w:themeColor="text1"/>
                <w:sz w:val="24"/>
              </w:rPr>
            </w:pPr>
            <w:r>
              <w:rPr>
                <w:rFonts w:hint="eastAsia" w:ascii="宋体" w:hAnsi="宋体" w:cs="宋体"/>
                <w:color w:val="000000" w:themeColor="text1"/>
                <w:sz w:val="24"/>
              </w:rPr>
              <w:t xml:space="preserve">合同履行期限</w:t>
            </w:r>
            <w:r>
              <w:rPr>
                <w:rFonts w:hint="eastAsia" w:ascii="宋体" w:hAnsi="宋体"/>
                <w:color w:val="000000" w:themeColor="text1"/>
                <w:sz w:val="24"/>
              </w:rPr>
              <w:t xml:space="preserve">：</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000000" w:themeColor="text1"/>
                <w:sz w:val="24"/>
              </w:rPr>
            </w:pPr>
            <w:r>
              <w:rPr>
                <w:rFonts w:hint="eastAsia" w:ascii="宋体" w:hAnsi="宋体" w:cs="宋体"/>
                <w:color w:val="000000" w:themeColor="text1"/>
                <w:sz w:val="24"/>
              </w:rPr>
              <w:t xml:space="preserve">质量标准：</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000000" w:themeColor="text1"/>
                <w:sz w:val="24"/>
              </w:rPr>
            </w:pPr>
            <w:r>
              <w:rPr>
                <w:rFonts w:hint="eastAsia" w:ascii="宋体" w:hAnsi="宋体" w:cs="宋体"/>
                <w:color w:val="000000" w:themeColor="text1"/>
                <w:sz w:val="24"/>
              </w:rPr>
              <w:t xml:space="preserve">质保期：</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000000" w:themeColor="text1"/>
                <w:sz w:val="24"/>
              </w:rPr>
            </w:pPr>
            <w:r>
              <w:rPr>
                <w:rFonts w:hint="eastAsia" w:asciiTheme="minorEastAsia" w:hAnsiTheme="minorEastAsia" w:eastAsiaTheme="minorEastAsia" w:cstheme="minorEastAsia"/>
                <w:color w:val="000000" w:themeColor="text1"/>
                <w:sz w:val="24"/>
                <w:szCs w:val="24"/>
              </w:rPr>
              <w:t xml:space="preserve">服务响应</w:t>
            </w:r>
            <w:r>
              <w:rPr>
                <w:rFonts w:hint="eastAsia" w:ascii="宋体" w:hAnsi="宋体" w:cs="宋体"/>
                <w:color w:val="000000" w:themeColor="text1"/>
                <w:sz w:val="24"/>
              </w:rPr>
              <w:t xml:space="preserve">：</w:t>
            </w:r>
            <w:r/>
          </w:p>
        </w:tc>
      </w:tr>
    </w:tbl>
    <w:p>
      <w:pPr>
        <w:spacing w:before="5"/>
        <w:rPr>
          <w:b/>
          <w:bCs/>
          <w:color w:val="000000" w:themeColor="text1"/>
          <w:sz w:val="24"/>
          <w:szCs w:val="24"/>
        </w:rPr>
      </w:pPr>
      <w:r>
        <w:rPr>
          <w:b/>
          <w:bCs/>
          <w:color w:val="000000" w:themeColor="text1"/>
          <w:sz w:val="24"/>
          <w:szCs w:val="24"/>
        </w:rPr>
      </w:r>
      <w:r/>
    </w:p>
    <w:p>
      <w:pPr>
        <w:spacing w:before="5"/>
        <w:rPr>
          <w:b/>
          <w:bCs/>
          <w:color w:val="000000" w:themeColor="text1"/>
          <w:sz w:val="24"/>
          <w:szCs w:val="24"/>
        </w:rPr>
      </w:pPr>
      <w:r>
        <w:rPr>
          <w:rFonts w:hint="eastAsia"/>
          <w:b/>
          <w:bCs/>
          <w:color w:val="000000" w:themeColor="text1"/>
          <w:sz w:val="24"/>
          <w:szCs w:val="24"/>
        </w:rPr>
        <w:t xml:space="preserve">法定代表人或法定代表人授权代表签字或盖章：</w:t>
      </w:r>
      <w:r/>
    </w:p>
    <w:p>
      <w:pPr>
        <w:spacing w:line="400" w:lineRule="exact"/>
        <w:rPr>
          <w:rFonts w:ascii="黑体" w:eastAsia="黑体"/>
          <w:bCs/>
          <w:color w:val="000000" w:themeColor="text1"/>
          <w:sz w:val="32"/>
        </w:rPr>
      </w:pPr>
      <w:r>
        <w:rPr>
          <w:rFonts w:ascii="黑体" w:eastAsia="黑体"/>
          <w:bCs/>
          <w:color w:val="000000" w:themeColor="text1"/>
          <w:sz w:val="32"/>
        </w:rPr>
      </w:r>
      <w:r/>
    </w:p>
    <w:p>
      <w:pPr>
        <w:spacing w:line="500" w:lineRule="exact"/>
        <w:rPr>
          <w:rFonts w:ascii="宋体" w:hAnsi="宋体" w:cs="宋体"/>
          <w:b/>
          <w:bCs/>
          <w:color w:val="000000" w:themeColor="text1"/>
          <w:sz w:val="24"/>
        </w:rPr>
      </w:pPr>
      <w:r>
        <w:rPr>
          <w:rFonts w:hint="eastAsia" w:ascii="宋体" w:hAnsi="宋体" w:cs="宋体"/>
          <w:b/>
          <w:bCs/>
          <w:color w:val="000000" w:themeColor="text1"/>
          <w:sz w:val="24"/>
        </w:rPr>
        <w:t xml:space="preserve">填写说明：</w:t>
      </w:r>
      <w:r/>
    </w:p>
    <w:p>
      <w:pPr>
        <w:spacing w:line="500" w:lineRule="exact"/>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评标时一律按开标一览表中内容为准，开标一览表中必须盖章或签字。</w:t>
      </w:r>
      <w:r/>
    </w:p>
    <w:p>
      <w:pPr>
        <w:spacing w:line="500" w:lineRule="exact"/>
        <w:rPr>
          <w:rFonts w:ascii="宋体" w:hAnsi="宋体" w:cs="宋体"/>
          <w:b/>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供应商的投标报价的总额应是供应商在报价文件中提出的各项支付金额的总和，也应是完成投标文件所列采购需求的全部费用。</w:t>
      </w:r>
      <w:r/>
    </w:p>
    <w:p>
      <w:pPr>
        <w:rPr>
          <w:rFonts w:ascii="宋体" w:hAnsi="宋体"/>
          <w:bCs/>
          <w:color w:val="000000" w:themeColor="text1"/>
          <w:sz w:val="24"/>
          <w:szCs w:val="24"/>
        </w:rPr>
      </w:pPr>
      <w:r>
        <w:rPr>
          <w:rFonts w:hint="eastAsia" w:ascii="黑体" w:hAnsi="宋体" w:eastAsia="黑体"/>
          <w:bCs/>
          <w:color w:val="000000" w:themeColor="text1"/>
          <w:sz w:val="24"/>
          <w:szCs w:val="24"/>
        </w:rPr>
        <w:br w:type="page" w:clear="all"/>
      </w:r>
      <w:r>
        <w:rPr>
          <w:rFonts w:hint="eastAsia" w:ascii="黑体" w:hAnsi="宋体" w:eastAsia="黑体"/>
          <w:bCs/>
          <w:color w:val="000000" w:themeColor="text1"/>
          <w:sz w:val="24"/>
          <w:szCs w:val="24"/>
        </w:rPr>
        <w:t xml:space="preserve">（八）报价明细表（格式）：</w:t>
      </w:r>
      <w:r/>
    </w:p>
    <w:p>
      <w:pPr>
        <w:jc w:val="center"/>
        <w:spacing w:line="400" w:lineRule="exact"/>
        <w:rPr>
          <w:rFonts w:ascii="宋体" w:hAnsi="宋体"/>
          <w:bCs/>
          <w:color w:val="000000" w:themeColor="text1"/>
          <w:sz w:val="28"/>
          <w:szCs w:val="28"/>
        </w:rPr>
      </w:pPr>
      <w:r>
        <w:rPr>
          <w:rFonts w:hint="eastAsia" w:ascii="宋体" w:hAnsi="宋体"/>
          <w:bCs/>
          <w:color w:val="000000" w:themeColor="text1"/>
          <w:sz w:val="28"/>
          <w:szCs w:val="28"/>
        </w:rPr>
        <w:t xml:space="preserve">报价明细表</w:t>
      </w:r>
      <w:r/>
    </w:p>
    <w:p>
      <w:pPr>
        <w:spacing w:line="400" w:lineRule="exact"/>
        <w:rPr>
          <w:rFonts w:ascii="宋体" w:hAnsi="宋体"/>
          <w:bCs/>
          <w:color w:val="000000" w:themeColor="text1"/>
          <w:sz w:val="24"/>
          <w:szCs w:val="24"/>
        </w:rPr>
      </w:pPr>
      <w:r>
        <w:rPr>
          <w:rFonts w:hint="eastAsia" w:ascii="宋体" w:hAnsi="宋体"/>
          <w:bCs/>
          <w:color w:val="000000" w:themeColor="text1"/>
          <w:sz w:val="24"/>
          <w:szCs w:val="24"/>
        </w:rPr>
        <w:t xml:space="preserve">投标供应商名称（盖章）</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采购项目编号：</w:t>
      </w:r>
      <w:r/>
    </w:p>
    <w:p>
      <w:pPr>
        <w:pStyle w:val="988"/>
        <w:ind w:firstLine="0"/>
        <w:jc w:val="center"/>
        <w:rPr>
          <w:rFonts w:ascii="宋体" w:hAnsi="宋体"/>
          <w:b/>
          <w:color w:val="000000" w:themeColor="text1"/>
          <w:szCs w:val="24"/>
        </w:rPr>
      </w:pPr>
      <w:r>
        <w:rPr>
          <w:rFonts w:ascii="宋体" w:hAnsi="宋体"/>
          <w:b/>
          <w:color w:val="000000" w:themeColor="text1"/>
          <w:szCs w:val="24"/>
        </w:rPr>
      </w:r>
      <w:r/>
    </w:p>
    <w:tbl>
      <w:tblPr>
        <w:tblW w:w="45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59"/>
        <w:gridCol w:w="4578"/>
      </w:tblGrid>
      <w:tr>
        <w:trPr>
          <w:jc w:val="center"/>
          <w:trHeight w:val="1400"/>
          <w:tblHeader/>
        </w:trPr>
        <w:tc>
          <w:tcPr>
            <w:tcW w:w="2495" w:type="pct"/>
            <w:vAlign w:val="center"/>
            <w:textDirection w:val="lrTb"/>
            <w:noWrap w:val="false"/>
          </w:tcPr>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建设</w:t>
            </w:r>
            <w:r>
              <w:rPr>
                <w:rFonts w:ascii="宋体" w:hAnsi="宋体"/>
                <w:b/>
                <w:bCs/>
                <w:color w:val="000000" w:themeColor="text1"/>
                <w:szCs w:val="21"/>
              </w:rPr>
              <w:t xml:space="preserve">内容</w:t>
            </w:r>
            <w:r/>
          </w:p>
        </w:tc>
        <w:tc>
          <w:tcPr>
            <w:tcW w:w="2504" w:type="pct"/>
            <w:vAlign w:val="center"/>
            <w:textDirection w:val="lrTb"/>
            <w:noWrap w:val="false"/>
          </w:tcPr>
          <w:p>
            <w:pPr>
              <w:jc w:val="center"/>
              <w:spacing w:line="360" w:lineRule="auto"/>
              <w:rPr>
                <w:rFonts w:ascii="宋体" w:hAnsi="宋体"/>
                <w:b/>
                <w:bCs/>
                <w:color w:val="000000" w:themeColor="text1"/>
                <w:szCs w:val="21"/>
              </w:rPr>
            </w:pPr>
            <w:r>
              <w:rPr>
                <w:rFonts w:ascii="宋体" w:hAnsi="宋体"/>
                <w:b/>
                <w:bCs/>
                <w:color w:val="000000" w:themeColor="text1"/>
                <w:szCs w:val="21"/>
              </w:rPr>
            </w:r>
            <w:r/>
          </w:p>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投标报价（元）</w:t>
            </w:r>
            <w:r/>
          </w:p>
        </w:tc>
      </w:tr>
      <w:tr>
        <w:trPr>
          <w:jc w:val="center"/>
          <w:trHeight w:val="1452"/>
        </w:trPr>
        <w:tc>
          <w:tcPr>
            <w:tcW w:w="2495" w:type="pct"/>
            <w:vAlign w:val="center"/>
            <w:textDirection w:val="lrTb"/>
            <w:noWrap w:val="false"/>
          </w:tcPr>
          <w:p>
            <w:pPr>
              <w:jc w:val="center"/>
              <w:spacing w:line="360" w:lineRule="auto"/>
              <w:rPr>
                <w:rFonts w:ascii="宋体" w:hAnsi="宋体"/>
                <w:b/>
                <w:color w:val="000000" w:themeColor="text1"/>
              </w:rPr>
            </w:pPr>
            <w:r>
              <w:rPr>
                <w:rFonts w:ascii="Segoe UI" w:hAnsi="Segoe UI" w:eastAsia="Segoe UI" w:cs="Segoe UI"/>
                <w:color w:val="000000" w:themeColor="text1"/>
                <w:shd w:val="clear" w:color="auto" w:fill="ffffff"/>
              </w:rPr>
              <w:t xml:space="preserve">太湖流域水葫芦</w:t>
            </w:r>
            <w:r>
              <w:rPr>
                <w:rFonts w:ascii="Segoe UI" w:hAnsi="Segoe UI" w:eastAsia="Segoe UI" w:cs="Segoe UI"/>
                <w:color w:val="000000" w:themeColor="text1"/>
                <w:shd w:val="clear" w:color="auto" w:fill="ffffff"/>
              </w:rPr>
              <w:t xml:space="preserve">AI</w:t>
            </w:r>
            <w:r>
              <w:rPr>
                <w:rFonts w:ascii="Segoe UI" w:hAnsi="Segoe UI" w:eastAsia="Segoe UI" w:cs="Segoe UI"/>
                <w:color w:val="000000" w:themeColor="text1"/>
                <w:shd w:val="clear" w:color="auto" w:fill="ffffff"/>
              </w:rPr>
              <w:t xml:space="preserve">视觉识别监测项目</w:t>
            </w:r>
            <w:r/>
          </w:p>
        </w:tc>
        <w:tc>
          <w:tcPr>
            <w:tcW w:w="2504" w:type="pct"/>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1458"/>
        </w:trPr>
        <w:tc>
          <w:tcPr>
            <w:tcW w:w="2495" w:type="pct"/>
            <w:vAlign w:val="center"/>
            <w:textDirection w:val="lrTb"/>
            <w:noWrap w:val="false"/>
          </w:tcPr>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总计</w:t>
            </w:r>
            <w:r/>
          </w:p>
        </w:tc>
        <w:tc>
          <w:tcPr>
            <w:tcW w:w="2504" w:type="pct"/>
            <w:vAlign w:val="center"/>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bl>
    <w:p>
      <w:pPr>
        <w:pStyle w:val="988"/>
        <w:ind w:firstLine="0"/>
        <w:jc w:val="center"/>
        <w:rPr>
          <w:rFonts w:ascii="宋体" w:hAnsi="宋体"/>
          <w:b/>
          <w:color w:val="000000" w:themeColor="text1"/>
          <w:szCs w:val="24"/>
        </w:rPr>
      </w:pPr>
      <w:r>
        <w:rPr>
          <w:rFonts w:ascii="宋体" w:hAnsi="宋体"/>
          <w:b/>
          <w:color w:val="000000" w:themeColor="text1"/>
          <w:szCs w:val="24"/>
        </w:rPr>
      </w:r>
      <w:r/>
    </w:p>
    <w:p>
      <w:pPr>
        <w:jc w:val="center"/>
        <w:rPr>
          <w:rFonts w:ascii="宋体" w:hAnsi="宋体" w:cs="宋体"/>
          <w:b/>
          <w:bCs/>
          <w:color w:val="000000" w:themeColor="text1"/>
          <w:sz w:val="24"/>
          <w:szCs w:val="22"/>
        </w:rPr>
      </w:pPr>
      <w:r>
        <w:rPr>
          <w:rFonts w:hint="eastAsia" w:ascii="宋体" w:hAnsi="宋体" w:cs="宋体"/>
          <w:b/>
          <w:bCs/>
          <w:color w:val="000000" w:themeColor="text1"/>
          <w:sz w:val="24"/>
          <w:szCs w:val="22"/>
        </w:rPr>
        <w:t xml:space="preserve">太湖流域水葫芦</w:t>
      </w:r>
      <w:r>
        <w:rPr>
          <w:rFonts w:hint="eastAsia" w:ascii="宋体" w:hAnsi="宋体" w:cs="宋体"/>
          <w:b/>
          <w:bCs/>
          <w:color w:val="000000" w:themeColor="text1"/>
          <w:sz w:val="24"/>
          <w:szCs w:val="22"/>
        </w:rPr>
        <w:t xml:space="preserve">AI</w:t>
      </w:r>
      <w:r>
        <w:rPr>
          <w:rFonts w:hint="eastAsia" w:ascii="宋体" w:hAnsi="宋体" w:cs="宋体"/>
          <w:b/>
          <w:bCs/>
          <w:color w:val="000000" w:themeColor="text1"/>
          <w:sz w:val="24"/>
          <w:szCs w:val="22"/>
        </w:rPr>
        <w:t xml:space="preserve">视觉识别监测项目清单报价表</w:t>
      </w:r>
      <w:r/>
    </w:p>
    <w:tbl>
      <w:tblPr>
        <w:tblW w:w="10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494"/>
        <w:gridCol w:w="105"/>
        <w:gridCol w:w="1215"/>
        <w:gridCol w:w="1111"/>
        <w:gridCol w:w="2535"/>
        <w:gridCol w:w="599"/>
        <w:gridCol w:w="599"/>
        <w:gridCol w:w="1276"/>
        <w:gridCol w:w="992"/>
        <w:gridCol w:w="709"/>
        <w:gridCol w:w="939"/>
      </w:tblGrid>
      <w:tr>
        <w:trPr>
          <w:cantSplit/>
          <w:jc w:val="center"/>
          <w:trHeight w:val="495"/>
        </w:trPr>
        <w:tc>
          <w:tcPr>
            <w:tcMar>
              <w:left w:w="15" w:type="dxa"/>
              <w:top w:w="15" w:type="dxa"/>
              <w:right w:w="15" w:type="dxa"/>
              <w:bottom w:w="0" w:type="dxa"/>
            </w:tcMar>
            <w:tcW w:w="494"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序号</w:t>
            </w:r>
            <w:r/>
          </w:p>
        </w:tc>
        <w:tc>
          <w:tcPr>
            <w:gridSpan w:val="2"/>
            <w:tcMar>
              <w:left w:w="15" w:type="dxa"/>
              <w:top w:w="15" w:type="dxa"/>
              <w:right w:w="15" w:type="dxa"/>
              <w:bottom w:w="0" w:type="dxa"/>
            </w:tcMar>
            <w:tcW w:w="1320"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名称</w:t>
            </w:r>
            <w:r/>
          </w:p>
        </w:tc>
        <w:tc>
          <w:tcPr>
            <w:tcMar>
              <w:left w:w="15" w:type="dxa"/>
              <w:top w:w="15" w:type="dxa"/>
              <w:right w:w="15" w:type="dxa"/>
              <w:bottom w:w="0" w:type="dxa"/>
            </w:tcMar>
            <w:tcW w:w="1111"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品牌型号</w:t>
            </w:r>
            <w:r/>
          </w:p>
        </w:tc>
        <w:tc>
          <w:tcPr>
            <w:tcMar>
              <w:left w:w="15" w:type="dxa"/>
              <w:top w:w="15" w:type="dxa"/>
              <w:right w:w="15" w:type="dxa"/>
              <w:bottom w:w="0" w:type="dxa"/>
            </w:tcMar>
            <w:tcW w:w="2535"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单位</w:t>
            </w:r>
            <w:r/>
          </w:p>
        </w:tc>
        <w:tc>
          <w:tcPr>
            <w:tcMar>
              <w:left w:w="15" w:type="dxa"/>
              <w:top w:w="15" w:type="dxa"/>
              <w:right w:w="15" w:type="dxa"/>
              <w:bottom w:w="0" w:type="dxa"/>
            </w:tcMar>
            <w:tcW w:w="599"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数量</w:t>
            </w:r>
            <w:r/>
          </w:p>
        </w:tc>
        <w:tc>
          <w:tcPr>
            <w:tcW w:w="1276"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质保期</w:t>
            </w:r>
            <w:r/>
          </w:p>
        </w:tc>
        <w:tc>
          <w:tcPr>
            <w:tcW w:w="709"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单报价</w:t>
            </w:r>
            <w:r/>
          </w:p>
        </w:tc>
        <w:tc>
          <w:tcPr>
            <w:tcW w:w="939" w:type="dxa"/>
            <w:vAlign w:val="center"/>
            <w:textDirection w:val="lrTb"/>
            <w:noWrap w:val="false"/>
          </w:tcPr>
          <w:p>
            <w:pPr>
              <w:jc w:val="center"/>
              <w:spacing w:before="5"/>
              <w:rPr>
                <w:rFonts w:ascii="宋体" w:hAnsi="宋体" w:cs="宋体"/>
                <w:color w:val="000000" w:themeColor="text1"/>
                <w:sz w:val="18"/>
              </w:rPr>
            </w:pPr>
            <w:r>
              <w:rPr>
                <w:rFonts w:hint="eastAsia" w:ascii="宋体" w:hAnsi="宋体" w:cs="宋体"/>
                <w:color w:val="000000" w:themeColor="text1"/>
                <w:sz w:val="18"/>
              </w:rPr>
              <w:t xml:space="preserve">分项总报价</w:t>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1</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机场（含无人机）</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2</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无人机视觉监测系统底座（含边缘计算网关）</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3</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机场</w:t>
            </w:r>
            <w:r>
              <w:rPr>
                <w:color w:val="000000" w:themeColor="text1"/>
                <w:szCs w:val="21"/>
                <w:lang w:bidi="ar"/>
              </w:rPr>
              <w:t xml:space="preserve">电池（备用）</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21</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4</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4G</w:t>
            </w:r>
            <w:r>
              <w:rPr>
                <w:color w:val="000000" w:themeColor="text1"/>
                <w:szCs w:val="21"/>
                <w:lang w:bidi="ar"/>
              </w:rPr>
              <w:t xml:space="preserve">增强图传模块</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5</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物</w:t>
            </w:r>
            <w:r>
              <w:rPr>
                <w:color w:val="000000" w:themeColor="text1"/>
                <w:szCs w:val="21"/>
                <w:lang w:bidi="ar"/>
              </w:rPr>
              <w:t xml:space="preserve">联网卡</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张</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98"/>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6</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无人机维保服务</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项</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rPr>
              <w:t xml:space="preserve">　</w:t>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34"/>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7</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水葫芦</w:t>
            </w:r>
            <w:r>
              <w:rPr>
                <w:color w:val="000000" w:themeColor="text1"/>
                <w:szCs w:val="21"/>
                <w:lang w:bidi="ar"/>
              </w:rPr>
              <w:t xml:space="preserve">AI</w:t>
            </w:r>
            <w:r>
              <w:rPr>
                <w:color w:val="000000" w:themeColor="text1"/>
                <w:szCs w:val="21"/>
                <w:lang w:bidi="ar"/>
              </w:rPr>
              <w:t xml:space="preserve">监测系统</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项</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1</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34"/>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8</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系统部署与集成</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项</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1</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34"/>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9</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无人机机场起降平台</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处</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34"/>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10</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机场防雷接地系统</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套</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34"/>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000000" w:themeColor="text1"/>
                <w:szCs w:val="21"/>
              </w:rPr>
            </w:pPr>
            <w:r>
              <w:rPr>
                <w:rFonts w:hint="eastAsia"/>
                <w:color w:val="000000" w:themeColor="text1"/>
                <w:szCs w:val="21"/>
                <w:lang w:bidi="ar"/>
              </w:rPr>
              <w:t xml:space="preserve">11</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000000" w:themeColor="text1"/>
                <w:szCs w:val="21"/>
              </w:rPr>
            </w:pPr>
            <w:r>
              <w:rPr>
                <w:color w:val="000000" w:themeColor="text1"/>
                <w:szCs w:val="21"/>
                <w:lang w:bidi="ar"/>
              </w:rPr>
              <w:t xml:space="preserve">无人机视觉监测系统安装调试</w:t>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处</w:t>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000000" w:themeColor="text1"/>
                <w:szCs w:val="21"/>
              </w:rPr>
            </w:pPr>
            <w:r>
              <w:rPr>
                <w:color w:val="000000" w:themeColor="text1"/>
                <w:szCs w:val="21"/>
                <w:lang w:bidi="ar"/>
              </w:rPr>
              <w:t xml:space="preserve">7</w:t>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34"/>
        </w:trPr>
        <w:tc>
          <w:tcPr>
            <w:tcMar>
              <w:left w:w="15" w:type="dxa"/>
              <w:top w:w="15" w:type="dxa"/>
              <w:right w:w="15" w:type="dxa"/>
              <w:bottom w:w="0" w:type="dxa"/>
            </w:tcMar>
            <w:tcW w:w="494" w:type="dxa"/>
            <w:vAlign w:val="center"/>
            <w:textDirection w:val="lrTb"/>
            <w:noWrap w:val="false"/>
          </w:tcPr>
          <w:p>
            <w:pPr>
              <w:jc w:val="center"/>
              <w:rPr>
                <w:rFonts w:ascii="宋体" w:hAnsi="宋体" w:cs="宋体"/>
                <w:color w:val="000000" w:themeColor="text1"/>
                <w:sz w:val="18"/>
              </w:rPr>
            </w:pPr>
            <w:r>
              <w:rPr>
                <w:rFonts w:hint="eastAsia" w:ascii="宋体" w:hAnsi="宋体" w:cs="宋体"/>
                <w:color w:val="000000" w:themeColor="text1"/>
                <w:sz w:val="18"/>
              </w:rPr>
              <w:t xml:space="preserve">合计</w:t>
            </w:r>
            <w:r/>
          </w:p>
        </w:tc>
        <w:tc>
          <w:tcPr>
            <w:gridSpan w:val="2"/>
            <w:tcMar>
              <w:left w:w="15" w:type="dxa"/>
              <w:top w:w="15" w:type="dxa"/>
              <w:right w:w="15" w:type="dxa"/>
              <w:bottom w:w="0" w:type="dxa"/>
            </w:tcMar>
            <w:tcW w:w="132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Mar>
              <w:left w:w="15" w:type="dxa"/>
              <w:top w:w="15" w:type="dxa"/>
              <w:right w:w="15" w:type="dxa"/>
              <w:bottom w:w="0" w:type="dxa"/>
            </w:tcMar>
            <w:tcW w:w="1111" w:type="dxa"/>
            <w:vAlign w:val="center"/>
            <w:textDirection w:val="lrTb"/>
            <w:noWrap w:val="false"/>
          </w:tcPr>
          <w:p>
            <w:pPr>
              <w:pStyle w:val="797"/>
              <w:tabs>
                <w:tab w:val="clear" w:pos="7143" w:leader="none"/>
                <w:tab w:val="clear" w:pos="14287" w:leader="none"/>
              </w:tabs>
              <w:rPr>
                <w:rFonts w:ascii="宋体" w:hAnsi="宋体" w:cs="宋体"/>
                <w:bCs/>
                <w:color w:val="000000" w:themeColor="text1"/>
              </w:rPr>
              <w:pBdr>
                <w:bottom w:val="none" w:color="000000" w:sz="0" w:space="0"/>
              </w:pBdr>
            </w:pPr>
            <w:r>
              <w:rPr>
                <w:rFonts w:ascii="宋体" w:hAnsi="宋体" w:cs="宋体"/>
                <w:bCs/>
                <w:color w:val="000000" w:themeColor="text1"/>
              </w:rPr>
            </w:r>
            <w:r/>
          </w:p>
        </w:tc>
        <w:tc>
          <w:tcPr>
            <w:tcMar>
              <w:left w:w="15" w:type="dxa"/>
              <w:top w:w="15" w:type="dxa"/>
              <w:right w:w="15" w:type="dxa"/>
              <w:bottom w:w="0" w:type="dxa"/>
            </w:tcMar>
            <w:tcW w:w="2535" w:type="dxa"/>
            <w:vAlign w:val="center"/>
            <w:textDirection w:val="lrTb"/>
            <w:noWrap w:val="false"/>
          </w:tcPr>
          <w:p>
            <w:pPr>
              <w:jc w:val="center"/>
              <w:rPr>
                <w:rFonts w:ascii="宋体" w:hAnsi="宋体" w:cs="宋体"/>
                <w:bCs/>
                <w:color w:val="000000" w:themeColor="text1"/>
                <w:sz w:val="18"/>
              </w:rPr>
            </w:pPr>
            <w:r>
              <w:rPr>
                <w:rFonts w:ascii="宋体" w:hAnsi="宋体" w:cs="宋体"/>
                <w:bCs/>
                <w:color w:val="000000" w:themeColor="text1"/>
                <w:sz w:val="18"/>
              </w:rPr>
            </w:r>
            <w:r/>
          </w:p>
        </w:tc>
        <w:tc>
          <w:tcPr>
            <w:tcMar>
              <w:left w:w="15" w:type="dxa"/>
              <w:top w:w="15" w:type="dxa"/>
              <w:right w:w="15" w:type="dxa"/>
              <w:bottom w:w="0" w:type="dxa"/>
            </w:tcMar>
            <w:tcW w:w="599"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Mar>
              <w:left w:w="15" w:type="dxa"/>
              <w:top w:w="15" w:type="dxa"/>
              <w:right w:w="15" w:type="dxa"/>
              <w:bottom w:w="0" w:type="dxa"/>
            </w:tcMar>
            <w:tcW w:w="599"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1276"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000000" w:themeColor="text1"/>
              </w:rPr>
            </w:pPr>
            <w:r>
              <w:rPr>
                <w:rFonts w:ascii="宋体" w:hAnsi="宋体" w:cs="宋体"/>
                <w:b/>
                <w:bCs/>
                <w:color w:val="000000" w:themeColor="text1"/>
              </w:rPr>
            </w:r>
            <w:r/>
          </w:p>
        </w:tc>
        <w:tc>
          <w:tcPr>
            <w:tcW w:w="70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939" w:type="dxa"/>
            <w:vAlign w:val="center"/>
            <w:textDirection w:val="lrTb"/>
            <w:noWrap w:val="false"/>
          </w:tcPr>
          <w:p>
            <w:pPr>
              <w:jc w:val="center"/>
              <w:rPr>
                <w:rFonts w:ascii="宋体" w:hAnsi="宋体" w:cs="宋体"/>
                <w:b/>
                <w:bCs/>
                <w:color w:val="000000" w:themeColor="text1"/>
                <w:sz w:val="24"/>
                <w:szCs w:val="24"/>
              </w:rPr>
            </w:pPr>
            <w:r>
              <w:rPr>
                <w:rFonts w:ascii="宋体" w:hAnsi="宋体" w:cs="宋体"/>
                <w:b/>
                <w:bCs/>
                <w:color w:val="000000" w:themeColor="text1"/>
                <w:sz w:val="24"/>
                <w:szCs w:val="24"/>
              </w:rPr>
            </w:r>
            <w:r/>
          </w:p>
        </w:tc>
      </w:tr>
      <w:tr>
        <w:trPr>
          <w:cantSplit/>
          <w:jc w:val="center"/>
          <w:trHeight w:val="834"/>
        </w:trPr>
        <w:tc>
          <w:tcPr>
            <w:gridSpan w:val="2"/>
            <w:tcMar>
              <w:left w:w="15" w:type="dxa"/>
              <w:top w:w="15" w:type="dxa"/>
              <w:right w:w="15" w:type="dxa"/>
              <w:bottom w:w="0" w:type="dxa"/>
            </w:tcMar>
            <w:tcW w:w="599" w:type="dxa"/>
            <w:vAlign w:val="center"/>
            <w:textDirection w:val="lrTb"/>
            <w:noWrap w:val="false"/>
          </w:tcPr>
          <w:p>
            <w:pPr>
              <w:jc w:val="left"/>
              <w:spacing w:before="5"/>
              <w:rPr>
                <w:rFonts w:ascii="宋体" w:hAnsi="宋体" w:cs="宋体"/>
                <w:color w:val="000000" w:themeColor="text1"/>
                <w:szCs w:val="24"/>
              </w:rPr>
            </w:pPr>
            <w:r>
              <w:rPr>
                <w:rFonts w:ascii="宋体" w:hAnsi="宋体" w:cs="宋体"/>
                <w:color w:val="000000" w:themeColor="text1"/>
                <w:szCs w:val="24"/>
              </w:rPr>
            </w:r>
            <w:r/>
          </w:p>
        </w:tc>
        <w:tc>
          <w:tcPr>
            <w:gridSpan w:val="9"/>
            <w:tcMar>
              <w:left w:w="15" w:type="dxa"/>
              <w:top w:w="15" w:type="dxa"/>
              <w:right w:w="15" w:type="dxa"/>
              <w:bottom w:w="0" w:type="dxa"/>
            </w:tcMar>
            <w:tcW w:w="9975" w:type="dxa"/>
            <w:vAlign w:val="center"/>
            <w:textDirection w:val="lrTb"/>
            <w:noWrap w:val="false"/>
          </w:tcPr>
          <w:p>
            <w:pPr>
              <w:jc w:val="left"/>
              <w:spacing w:before="5"/>
              <w:rPr>
                <w:rFonts w:ascii="宋体" w:hAnsi="宋体" w:cs="宋体"/>
                <w:color w:val="000000" w:themeColor="text1"/>
                <w:szCs w:val="24"/>
              </w:rPr>
            </w:pPr>
            <w:r>
              <w:rPr>
                <w:rFonts w:hint="eastAsia" w:ascii="宋体" w:hAnsi="宋体" w:cs="宋体"/>
                <w:color w:val="000000" w:themeColor="text1"/>
                <w:szCs w:val="24"/>
              </w:rPr>
              <w:t xml:space="preserve">投标人承诺：</w:t>
            </w:r>
            <w:r/>
          </w:p>
          <w:p>
            <w:pPr>
              <w:jc w:val="left"/>
              <w:spacing w:before="5"/>
              <w:rPr>
                <w:rFonts w:ascii="宋体" w:hAnsi="宋体" w:cs="宋体"/>
                <w:b/>
                <w:bCs/>
                <w:color w:val="000000" w:themeColor="text1"/>
                <w:sz w:val="24"/>
                <w:szCs w:val="24"/>
              </w:rPr>
            </w:pPr>
            <w:r>
              <w:rPr>
                <w:rFonts w:hint="eastAsia" w:ascii="宋体" w:hAnsi="宋体" w:cs="宋体"/>
                <w:color w:val="000000" w:themeColor="text1"/>
                <w:szCs w:val="24"/>
              </w:rPr>
              <w:t xml:space="preserve">本采购项目或采购包中提供的符合本国产品标准的产品成本之和占提供的全部产品成本之和的比例为</w:t>
            </w:r>
            <w:r>
              <w:rPr>
                <w:rFonts w:hint="eastAsia" w:ascii="宋体" w:hAnsi="宋体" w:cs="宋体"/>
                <w:color w:val="000000" w:themeColor="text1"/>
                <w:szCs w:val="24"/>
                <w:u w:val="single"/>
              </w:rPr>
              <w:t xml:space="preserve">   </w:t>
            </w:r>
            <w:r>
              <w:rPr>
                <w:rFonts w:hint="eastAsia" w:ascii="宋体" w:hAnsi="宋体" w:cs="宋体"/>
                <w:color w:val="000000" w:themeColor="text1"/>
                <w:szCs w:val="24"/>
              </w:rPr>
              <w:t xml:space="preserve"> %</w:t>
            </w:r>
            <w:r>
              <w:rPr>
                <w:rFonts w:hint="eastAsia" w:ascii="宋体" w:hAnsi="宋体" w:cs="宋体"/>
                <w:color w:val="000000" w:themeColor="text1"/>
                <w:szCs w:val="24"/>
              </w:rPr>
              <w:t xml:space="preserve">。</w:t>
            </w:r>
            <w:r/>
          </w:p>
        </w:tc>
      </w:tr>
    </w:tbl>
    <w:p>
      <w:pPr>
        <w:pStyle w:val="762"/>
        <w:rPr>
          <w:b/>
          <w:bCs/>
          <w:color w:val="000000" w:themeColor="text1"/>
          <w:sz w:val="24"/>
          <w:szCs w:val="32"/>
        </w:rPr>
      </w:pPr>
      <w:r>
        <w:rPr>
          <w:b/>
          <w:bCs/>
          <w:color w:val="000000" w:themeColor="text1"/>
          <w:sz w:val="24"/>
          <w:szCs w:val="32"/>
        </w:rPr>
      </w:r>
      <w:r/>
    </w:p>
    <w:p>
      <w:pPr>
        <w:pStyle w:val="762"/>
        <w:rPr>
          <w:b/>
          <w:bCs/>
          <w:color w:val="000000" w:themeColor="text1"/>
          <w:sz w:val="24"/>
          <w:szCs w:val="32"/>
        </w:rPr>
      </w:pPr>
      <w:r>
        <w:rPr>
          <w:b/>
          <w:bCs/>
          <w:color w:val="000000" w:themeColor="text1"/>
          <w:sz w:val="24"/>
          <w:szCs w:val="32"/>
        </w:rPr>
      </w:r>
      <w:r/>
    </w:p>
    <w:p>
      <w:pPr>
        <w:spacing w:before="5" w:line="560" w:lineRule="atLeast"/>
        <w:rPr>
          <w:rFonts w:ascii="宋体" w:hAnsi="宋体" w:cs="宋体"/>
          <w:color w:val="000000" w:themeColor="text1"/>
          <w:sz w:val="24"/>
        </w:rPr>
      </w:pPr>
      <w:r>
        <w:rPr>
          <w:rFonts w:hint="eastAsia" w:ascii="宋体" w:hAnsi="宋体" w:cs="宋体"/>
          <w:color w:val="000000" w:themeColor="text1"/>
          <w:sz w:val="24"/>
        </w:rPr>
        <w:t xml:space="preserve">法定代表人或法定代表人授权代表签字或盖章：</w:t>
      </w:r>
      <w:r/>
    </w:p>
    <w:p>
      <w:pPr>
        <w:pStyle w:val="750"/>
        <w:ind w:firstLine="448"/>
        <w:rPr>
          <w:rFonts w:ascii="宋体" w:eastAsia="宋体" w:cs="宋体"/>
          <w:color w:val="000000" w:themeColor="text1"/>
          <w:sz w:val="24"/>
          <w:szCs w:val="24"/>
        </w:rPr>
      </w:pPr>
      <w:r>
        <w:rPr>
          <w:rFonts w:ascii="宋体" w:eastAsia="宋体" w:cs="宋体"/>
          <w:color w:val="000000" w:themeColor="text1"/>
          <w:sz w:val="24"/>
          <w:szCs w:val="24"/>
        </w:rPr>
      </w:r>
      <w:r/>
    </w:p>
    <w:p>
      <w:pPr>
        <w:spacing w:line="400" w:lineRule="exact"/>
        <w:rPr>
          <w:rFonts w:ascii="宋体" w:hAnsi="宋体" w:cs="宋体"/>
          <w:bCs/>
          <w:color w:val="000000" w:themeColor="text1"/>
        </w:rPr>
      </w:pPr>
      <w:r>
        <w:rPr>
          <w:rFonts w:hint="eastAsia" w:ascii="宋体" w:hAnsi="宋体" w:cs="宋体"/>
          <w:color w:val="000000" w:themeColor="text1"/>
          <w:sz w:val="24"/>
        </w:rPr>
        <w:t xml:space="preserve">注：</w:t>
      </w:r>
      <w:r>
        <w:rPr>
          <w:rFonts w:hint="eastAsia" w:ascii="宋体" w:hAnsi="宋体" w:cs="宋体"/>
          <w:bCs/>
          <w:color w:val="000000" w:themeColor="text1"/>
        </w:rPr>
        <w:t xml:space="preserve">（</w:t>
      </w:r>
      <w:r>
        <w:rPr>
          <w:rFonts w:hint="eastAsia" w:ascii="宋体" w:hAnsi="宋体" w:cs="宋体"/>
          <w:bCs/>
          <w:color w:val="000000" w:themeColor="text1"/>
        </w:rPr>
        <w:t xml:space="preserve">1</w:t>
      </w:r>
      <w:r>
        <w:rPr>
          <w:rFonts w:hint="eastAsia" w:ascii="宋体" w:hAnsi="宋体" w:cs="宋体"/>
          <w:bCs/>
          <w:color w:val="000000" w:themeColor="text1"/>
        </w:rPr>
        <w:t xml:space="preserve">）投标</w:t>
      </w:r>
      <w:r>
        <w:rPr>
          <w:rFonts w:hint="eastAsia" w:ascii="宋体" w:hAnsi="宋体" w:cs="宋体"/>
          <w:bCs/>
          <w:color w:val="000000" w:themeColor="text1"/>
        </w:rPr>
        <w:t xml:space="preserve">人为</w:t>
      </w:r>
      <w:r>
        <w:rPr>
          <w:rFonts w:hint="eastAsia" w:ascii="宋体" w:hAnsi="宋体" w:cs="宋体"/>
          <w:bCs/>
          <w:color w:val="000000" w:themeColor="text1"/>
        </w:rPr>
        <w:t xml:space="preserve">本项目提供的货物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将进行公示；</w:t>
      </w:r>
      <w:r/>
    </w:p>
    <w:p>
      <w:pPr>
        <w:ind w:firstLine="315"/>
        <w:spacing w:line="400" w:lineRule="exact"/>
        <w:rPr>
          <w:rFonts w:ascii="宋体" w:hAnsi="宋体" w:cs="宋体"/>
          <w:bCs/>
          <w:color w:val="000000" w:themeColor="text1"/>
        </w:rPr>
      </w:pPr>
      <w:r>
        <w:rPr>
          <w:rFonts w:hint="eastAsia" w:ascii="宋体" w:hAnsi="宋体" w:cs="宋体"/>
          <w:bCs/>
          <w:color w:val="000000" w:themeColor="text1"/>
        </w:rPr>
        <w:t xml:space="preserve">（</w:t>
      </w:r>
      <w:r>
        <w:rPr>
          <w:rFonts w:hint="eastAsia" w:ascii="宋体" w:hAnsi="宋体" w:cs="宋体"/>
          <w:bCs/>
          <w:color w:val="000000" w:themeColor="text1"/>
        </w:rPr>
        <w:t xml:space="preserve">2</w:t>
      </w:r>
      <w:r>
        <w:rPr>
          <w:rFonts w:hint="eastAsia" w:ascii="宋体" w:hAnsi="宋体" w:cs="宋体"/>
          <w:bCs/>
          <w:color w:val="000000" w:themeColor="text1"/>
        </w:rPr>
        <w:t xml:space="preserve">）投标人应当根据“采购需求”的内容在上表中详细填写；</w:t>
      </w:r>
      <w:r/>
    </w:p>
    <w:p>
      <w:pPr>
        <w:ind w:firstLine="315"/>
        <w:spacing w:line="400" w:lineRule="exact"/>
        <w:rPr>
          <w:rFonts w:ascii="宋体" w:hAnsi="宋体" w:cs="宋体"/>
          <w:bCs/>
          <w:color w:val="000000" w:themeColor="text1"/>
        </w:rPr>
      </w:pPr>
      <w:r>
        <w:rPr>
          <w:rFonts w:hint="eastAsia" w:ascii="宋体" w:hAnsi="宋体" w:cs="宋体"/>
          <w:bCs/>
          <w:color w:val="000000" w:themeColor="text1"/>
        </w:rPr>
        <w:t xml:space="preserve">（</w:t>
      </w:r>
      <w:r>
        <w:rPr>
          <w:rFonts w:hint="eastAsia" w:ascii="宋体" w:hAnsi="宋体" w:cs="宋体"/>
          <w:bCs/>
          <w:color w:val="000000" w:themeColor="text1"/>
        </w:rPr>
        <w:t xml:space="preserve">3</w:t>
      </w:r>
      <w:r>
        <w:rPr>
          <w:rFonts w:hint="eastAsia" w:ascii="宋体" w:hAnsi="宋体" w:cs="宋体"/>
          <w:bCs/>
          <w:color w:val="000000" w:themeColor="text1"/>
        </w:rPr>
        <w:t xml:space="preserve">）表格</w:t>
      </w:r>
      <w:r>
        <w:rPr>
          <w:rFonts w:hint="eastAsia" w:ascii="宋体" w:hAnsi="宋体" w:cs="宋体"/>
          <w:bCs/>
          <w:color w:val="000000" w:themeColor="text1"/>
        </w:rPr>
        <w:t xml:space="preserve">不够可</w:t>
      </w:r>
      <w:r>
        <w:rPr>
          <w:rFonts w:hint="eastAsia" w:ascii="宋体" w:hAnsi="宋体" w:cs="宋体"/>
          <w:bCs/>
          <w:color w:val="000000" w:themeColor="text1"/>
        </w:rPr>
        <w:t xml:space="preserve">自</w:t>
      </w:r>
      <w:r>
        <w:rPr>
          <w:rFonts w:hint="eastAsia" w:ascii="宋体" w:hAnsi="宋体" w:cs="宋体"/>
          <w:bCs/>
          <w:color w:val="000000" w:themeColor="text1"/>
        </w:rPr>
        <w:t xml:space="preserve">行延长。</w:t>
      </w:r>
      <w:r/>
    </w:p>
    <w:p>
      <w:pPr>
        <w:ind w:firstLine="315"/>
        <w:spacing w:line="400" w:lineRule="exact"/>
        <w:rPr>
          <w:rFonts w:ascii="宋体" w:hAnsi="宋体" w:cs="宋体"/>
          <w:bCs/>
          <w:color w:val="000000" w:themeColor="text1"/>
        </w:rPr>
      </w:pPr>
      <w:r>
        <w:rPr>
          <w:rFonts w:hint="eastAsia" w:ascii="宋体" w:hAnsi="宋体" w:cs="宋体"/>
          <w:bCs/>
          <w:color w:val="000000" w:themeColor="text1"/>
        </w:rPr>
        <w:t xml:space="preserve">（</w:t>
      </w:r>
      <w:r>
        <w:rPr>
          <w:rFonts w:hint="eastAsia" w:ascii="宋体" w:hAnsi="宋体" w:cs="宋体"/>
          <w:bCs/>
          <w:color w:val="000000" w:themeColor="text1"/>
        </w:rPr>
        <w:t xml:space="preserve">4</w:t>
      </w:r>
      <w:r>
        <w:rPr>
          <w:rFonts w:hint="eastAsia" w:ascii="宋体" w:hAnsi="宋体" w:cs="宋体"/>
          <w:bCs/>
          <w:color w:val="000000" w:themeColor="text1"/>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w:t>
      </w:r>
      <w:r>
        <w:rPr>
          <w:rFonts w:hint="eastAsia" w:ascii="宋体" w:hAnsi="宋体" w:cs="宋体"/>
          <w:bCs/>
          <w:color w:val="000000" w:themeColor="text1"/>
        </w:rPr>
        <w:t xml:space="preserve">80%</w:t>
      </w:r>
      <w:r>
        <w:rPr>
          <w:rFonts w:hint="eastAsia" w:ascii="宋体" w:hAnsi="宋体" w:cs="宋体"/>
          <w:bCs/>
          <w:color w:val="000000" w:themeColor="text1"/>
        </w:rPr>
        <w:t xml:space="preserve">以上时，依法对提供的全部产品给予价格评审优惠，比例数值未达到</w:t>
      </w:r>
      <w:r>
        <w:rPr>
          <w:rFonts w:hint="eastAsia" w:ascii="宋体" w:hAnsi="宋体" w:cs="宋体"/>
          <w:bCs/>
          <w:color w:val="000000" w:themeColor="text1"/>
        </w:rPr>
        <w:t xml:space="preserve">80%</w:t>
      </w:r>
      <w:r>
        <w:rPr>
          <w:rFonts w:hint="eastAsia" w:ascii="宋体" w:hAnsi="宋体" w:cs="宋体"/>
          <w:bCs/>
          <w:color w:val="000000" w:themeColor="text1"/>
        </w:rPr>
        <w:t xml:space="preserve">，或者未填写比例数值的，将被视同提供了非本国产品，将不得享受本国产品价格扣除政策。当采购项目或者采购包的采购标的仅包含单一产品时投标人可不用填报。（相关具体要求可详见第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cs="宋体"/>
          <w:bCs/>
          <w:color w:val="000000" w:themeColor="text1"/>
        </w:rPr>
        <w:t xml:space="preserve">四章第三部分</w:t>
      </w:r>
      <w:r>
        <w:rPr>
          <w:rFonts w:hint="eastAsia" w:ascii="宋体" w:hAnsi="宋体" w:cs="宋体"/>
          <w:bCs/>
          <w:color w:val="000000" w:themeColor="text1"/>
        </w:rPr>
        <w:t xml:space="preserve">“对本国产</w:t>
      </w:r>
      <w:r>
        <w:rPr>
          <w:rFonts w:hint="eastAsia" w:ascii="宋体" w:hAnsi="宋体" w:cs="宋体"/>
          <w:bCs/>
          <w:color w:val="000000" w:themeColor="text1"/>
        </w:rPr>
        <w:t xml:space="preserve">品的支持政策”）</w:t>
      </w:r>
      <w:r/>
    </w:p>
    <w:p>
      <w:pPr>
        <w:ind w:firstLine="315"/>
        <w:spacing w:line="400" w:lineRule="exact"/>
        <w:rPr>
          <w:rFonts w:ascii="宋体" w:hAnsi="宋体" w:cs="宋体"/>
          <w:bCs/>
          <w:color w:val="000000" w:themeColor="text1"/>
        </w:rPr>
      </w:pPr>
      <w:r>
        <w:rPr>
          <w:rFonts w:hint="eastAsia" w:ascii="宋体" w:hAnsi="宋体" w:cs="宋体"/>
          <w:bCs/>
          <w:color w:val="000000" w:themeColor="text1"/>
        </w:rPr>
        <w:t xml:space="preserve">特别注意！！“符合本国产品标准的产品成本之和”是指本项目或采购包中符合本国产品标准的货物成本之和；“全部产品成本之和”是指货物或服务项目（或者采购包）中包含的全部货物、服务产品的成本之</w:t>
      </w:r>
      <w:r>
        <w:rPr>
          <w:rFonts w:hint="eastAsia" w:ascii="宋体" w:hAnsi="宋体" w:cs="宋体"/>
          <w:bCs/>
          <w:color w:val="000000" w:themeColor="text1"/>
        </w:rPr>
        <w:t xml:space="preserve">和</w:t>
      </w:r>
      <w:r>
        <w:rPr>
          <w:rFonts w:hint="eastAsia" w:ascii="宋体" w:hAnsi="宋体" w:cs="宋体"/>
          <w:bCs/>
          <w:color w:val="000000" w:themeColor="text1"/>
        </w:rPr>
        <w:t xml:space="preserve">。</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r>
      <w:r/>
    </w:p>
    <w:p>
      <w:pPr>
        <w:rPr>
          <w:rFonts w:ascii="黑体" w:hAnsi="宋体" w:eastAsia="黑体"/>
          <w:bCs/>
          <w:color w:val="000000" w:themeColor="text1"/>
          <w:sz w:val="24"/>
          <w:szCs w:val="24"/>
        </w:rPr>
      </w:pPr>
      <w:r>
        <w:rPr>
          <w:rFonts w:hint="eastAsia" w:ascii="黑体" w:hAnsi="宋体" w:eastAsia="黑体"/>
          <w:bCs/>
          <w:color w:val="000000" w:themeColor="text1"/>
          <w:sz w:val="24"/>
          <w:szCs w:val="24"/>
        </w:rPr>
        <w:br w:type="page" w:clear="all"/>
      </w:r>
      <w:r/>
    </w:p>
    <w:p>
      <w:pPr>
        <w:spacing w:line="48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（九）项目人员配置清单（格式）</w:t>
      </w:r>
      <w:r/>
    </w:p>
    <w:p>
      <w:pP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项目人员配置清单</w:t>
      </w: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p>
    <w:p>
      <w:pPr>
        <w:rPr>
          <w:rFonts w:ascii="宋体" w:hAnsi="宋体" w:cs="宋体"/>
          <w:bCs/>
          <w:color w:val="000000" w:themeColor="text1"/>
          <w:sz w:val="24"/>
          <w:szCs w:val="24"/>
        </w:rPr>
      </w:pPr>
      <w:r>
        <w:rPr>
          <w:rFonts w:hint="eastAsia" w:ascii="宋体" w:hAnsi="宋体" w:cs="宋体"/>
          <w:bCs/>
          <w:color w:val="000000" w:themeColor="text1"/>
          <w:sz w:val="24"/>
          <w:szCs w:val="24"/>
        </w:rPr>
        <w:t xml:space="preserve">项目编号：</w:t>
      </w:r>
      <w:r/>
    </w:p>
    <w:tbl>
      <w:tblPr>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tcW w:w="1476" w:type="dxa"/>
            <w:vAlign w:val="center"/>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姓名</w:t>
            </w:r>
            <w:r/>
          </w:p>
        </w:tc>
        <w:tc>
          <w:tcPr>
            <w:tcW w:w="720" w:type="dxa"/>
            <w:vAlign w:val="center"/>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年龄</w:t>
            </w:r>
            <w:r/>
          </w:p>
        </w:tc>
        <w:tc>
          <w:tcPr>
            <w:tcW w:w="2520" w:type="dxa"/>
            <w:vAlign w:val="center"/>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本项目职责</w:t>
            </w:r>
            <w:r/>
          </w:p>
        </w:tc>
        <w:tc>
          <w:tcPr>
            <w:tcW w:w="3274" w:type="dxa"/>
            <w:vAlign w:val="center"/>
            <w:textDirection w:val="lrTb"/>
            <w:noWrap w:val="false"/>
          </w:tcPr>
          <w:p>
            <w:pPr>
              <w:jc w:val="center"/>
              <w:rPr>
                <w:rFonts w:ascii="宋体" w:hAnsi="宋体" w:cs="宋体"/>
                <w:b/>
                <w:color w:val="000000" w:themeColor="text1"/>
                <w:sz w:val="24"/>
              </w:rPr>
            </w:pPr>
            <w:r>
              <w:rPr>
                <w:rFonts w:hint="eastAsia" w:ascii="宋体" w:hAnsi="宋体" w:cs="宋体"/>
                <w:b/>
                <w:color w:val="000000" w:themeColor="text1"/>
                <w:sz w:val="24"/>
              </w:rPr>
              <w:t xml:space="preserve">人员证书名称</w:t>
            </w:r>
            <w:r/>
          </w:p>
        </w:tc>
      </w:tr>
      <w:tr>
        <w:trPr>
          <w:jc w:val="center"/>
          <w:trHeight w:val="680"/>
        </w:trPr>
        <w:tc>
          <w:tcPr>
            <w:tcW w:w="70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1476"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7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25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327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r>
      <w:tr>
        <w:trPr>
          <w:jc w:val="center"/>
          <w:trHeight w:val="680"/>
        </w:trPr>
        <w:tc>
          <w:tcPr>
            <w:tcW w:w="70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1476"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7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25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327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r>
      <w:tr>
        <w:trPr>
          <w:jc w:val="center"/>
          <w:trHeight w:val="680"/>
        </w:trPr>
        <w:tc>
          <w:tcPr>
            <w:tcW w:w="70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1476"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7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25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327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r>
      <w:tr>
        <w:trPr>
          <w:jc w:val="center"/>
          <w:trHeight w:val="680"/>
        </w:trPr>
        <w:tc>
          <w:tcPr>
            <w:tcW w:w="70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1476"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7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25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327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r>
      <w:tr>
        <w:trPr>
          <w:jc w:val="center"/>
          <w:trHeight w:val="680"/>
        </w:trPr>
        <w:tc>
          <w:tcPr>
            <w:tcW w:w="70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1476"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7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2520"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c>
          <w:tcPr>
            <w:tcW w:w="3274" w:type="dxa"/>
            <w:textDirection w:val="lrTb"/>
            <w:noWrap w:val="false"/>
          </w:tcPr>
          <w:p>
            <w:pPr>
              <w:rPr>
                <w:rFonts w:ascii="宋体" w:hAnsi="宋体" w:cs="宋体"/>
                <w:bCs/>
                <w:color w:val="000000" w:themeColor="text1"/>
                <w:sz w:val="24"/>
                <w:szCs w:val="24"/>
              </w:rPr>
              <w:outlineLvl w:val="0"/>
            </w:pPr>
            <w:r>
              <w:rPr>
                <w:rFonts w:ascii="宋体" w:hAnsi="宋体" w:cs="宋体"/>
                <w:bCs/>
                <w:color w:val="000000" w:themeColor="text1"/>
                <w:sz w:val="24"/>
                <w:szCs w:val="24"/>
              </w:rPr>
            </w:r>
            <w:r/>
          </w:p>
        </w:tc>
      </w:tr>
    </w:tbl>
    <w:p>
      <w:pPr>
        <w:rPr>
          <w:rFonts w:ascii="宋体" w:hAnsi="宋体" w:cs="宋体"/>
          <w:bCs/>
          <w:color w:val="000000" w:themeColor="text1"/>
          <w:sz w:val="24"/>
          <w:szCs w:val="24"/>
        </w:rPr>
      </w:pPr>
      <w:r>
        <w:rPr>
          <w:rFonts w:ascii="宋体" w:hAnsi="宋体" w:cs="宋体"/>
          <w:bCs/>
          <w:color w:val="000000" w:themeColor="text1"/>
          <w:sz w:val="24"/>
          <w:szCs w:val="24"/>
        </w:rPr>
      </w:r>
      <w:r/>
    </w:p>
    <w:p>
      <w:pPr>
        <w:rPr>
          <w:rFonts w:ascii="宋体" w:hAnsi="宋体" w:cs="宋体"/>
          <w:b/>
          <w:bCs/>
          <w:color w:val="000000" w:themeColor="text1"/>
          <w:sz w:val="24"/>
          <w:szCs w:val="24"/>
        </w:rPr>
      </w:pPr>
      <w:r>
        <w:rPr>
          <w:rFonts w:hint="eastAsia" w:ascii="宋体" w:hAnsi="宋体" w:cs="宋体"/>
          <w:bCs/>
          <w:color w:val="000000" w:themeColor="text1"/>
          <w:sz w:val="24"/>
          <w:szCs w:val="24"/>
        </w:rPr>
        <w:t xml:space="preserve">投标人名称（盖章）</w:t>
      </w:r>
      <w:r/>
    </w:p>
    <w:p>
      <w:pPr>
        <w:rPr>
          <w:rFonts w:ascii="宋体" w:hAnsi="宋体" w:cs="宋体"/>
          <w:bCs/>
          <w:color w:val="000000" w:themeColor="text1"/>
        </w:rPr>
      </w:pPr>
      <w:r>
        <w:rPr>
          <w:rFonts w:ascii="宋体" w:hAnsi="宋体" w:cs="宋体"/>
          <w:bCs/>
          <w:color w:val="000000" w:themeColor="text1"/>
        </w:rPr>
      </w:r>
      <w:r/>
    </w:p>
    <w:p>
      <w:pPr>
        <w:rPr>
          <w:rFonts w:ascii="宋体" w:hAnsi="宋体" w:cs="宋体"/>
          <w:bCs/>
          <w:color w:val="000000" w:themeColor="text1"/>
        </w:rPr>
      </w:pPr>
      <w:r>
        <w:rPr>
          <w:rFonts w:ascii="宋体" w:hAnsi="宋体" w:cs="宋体"/>
          <w:bCs/>
          <w:color w:val="000000" w:themeColor="text1"/>
        </w:rPr>
      </w:r>
      <w:r/>
    </w:p>
    <w:p>
      <w:pPr>
        <w:rPr>
          <w:rFonts w:ascii="宋体" w:hAnsi="宋体" w:cs="宋体"/>
          <w:bCs/>
          <w:color w:val="000000" w:themeColor="text1"/>
        </w:rPr>
      </w:pPr>
      <w:r>
        <w:rPr>
          <w:rFonts w:ascii="宋体" w:hAnsi="宋体" w:cs="宋体"/>
          <w:bCs/>
          <w:color w:val="000000" w:themeColor="text1"/>
        </w:rPr>
      </w:r>
      <w:r/>
    </w:p>
    <w:p>
      <w:pPr>
        <w:rPr>
          <w:rFonts w:ascii="宋体" w:hAnsi="宋体" w:cs="宋体"/>
          <w:bCs/>
          <w:color w:val="000000" w:themeColor="text1"/>
        </w:rPr>
      </w:pPr>
      <w:r>
        <w:rPr>
          <w:rFonts w:ascii="宋体" w:hAnsi="宋体" w:cs="宋体"/>
          <w:bCs/>
          <w:color w:val="000000" w:themeColor="text1"/>
        </w:rPr>
      </w:r>
      <w:r/>
    </w:p>
    <w:p>
      <w:pPr>
        <w:rPr>
          <w:rFonts w:ascii="宋体" w:hAnsi="宋体" w:cs="宋体"/>
          <w:bCs/>
          <w:color w:val="000000" w:themeColor="text1"/>
        </w:rPr>
      </w:pPr>
      <w:r>
        <w:rPr>
          <w:rFonts w:ascii="宋体" w:hAnsi="宋体" w:cs="宋体"/>
          <w:bCs/>
          <w:color w:val="000000" w:themeColor="text1"/>
        </w:rPr>
      </w:r>
      <w:r/>
    </w:p>
    <w:p>
      <w:pPr>
        <w:rPr>
          <w:rFonts w:ascii="宋体" w:hAnsi="宋体" w:cs="宋体"/>
          <w:bCs/>
          <w:color w:val="000000" w:themeColor="text1"/>
        </w:rPr>
      </w:pPr>
      <w:r>
        <w:rPr>
          <w:rFonts w:ascii="宋体" w:hAnsi="宋体" w:cs="宋体"/>
          <w:bCs/>
          <w:color w:val="000000" w:themeColor="text1"/>
        </w:rPr>
      </w:r>
      <w:r/>
    </w:p>
    <w:p>
      <w:pPr>
        <w:rPr>
          <w:rFonts w:ascii="宋体" w:hAnsi="宋体" w:cs="宋体"/>
          <w:bCs/>
          <w:color w:val="000000" w:themeColor="text1"/>
        </w:rPr>
      </w:pPr>
      <w:r>
        <w:rPr>
          <w:rFonts w:ascii="宋体" w:hAnsi="宋体" w:cs="宋体"/>
          <w:bCs/>
          <w:color w:val="000000" w:themeColor="text1"/>
        </w:rPr>
      </w:r>
      <w:r/>
    </w:p>
    <w:p>
      <w:pPr>
        <w:rPr>
          <w:rFonts w:ascii="宋体" w:hAnsi="宋体" w:cs="宋体"/>
          <w:bCs/>
          <w:color w:val="000000" w:themeColor="text1"/>
        </w:rPr>
      </w:pPr>
      <w:r>
        <w:rPr>
          <w:rFonts w:hint="eastAsia" w:ascii="宋体" w:hAnsi="宋体" w:cs="宋体"/>
          <w:bCs/>
          <w:color w:val="000000" w:themeColor="text1"/>
        </w:rPr>
        <w:t xml:space="preserve">注：</w:t>
      </w:r>
      <w:r>
        <w:rPr>
          <w:rFonts w:hint="eastAsia" w:ascii="宋体" w:hAnsi="宋体" w:cs="宋体"/>
          <w:bCs/>
          <w:color w:val="000000" w:themeColor="text1"/>
        </w:rPr>
        <w:t xml:space="preserve">1. </w:t>
      </w:r>
      <w:r>
        <w:rPr>
          <w:rFonts w:hint="eastAsia" w:ascii="宋体" w:hAnsi="宋体" w:cs="宋体"/>
          <w:bCs/>
          <w:color w:val="000000" w:themeColor="text1"/>
        </w:rPr>
        <w:t xml:space="preserve">本表对应评分标准中的项目人员配置情况，表格</w:t>
      </w:r>
      <w:r>
        <w:rPr>
          <w:rFonts w:hint="eastAsia" w:ascii="宋体" w:hAnsi="宋体" w:cs="宋体"/>
          <w:bCs/>
          <w:color w:val="000000" w:themeColor="text1"/>
        </w:rPr>
        <w:t xml:space="preserve">不够可</w:t>
      </w:r>
      <w:r>
        <w:rPr>
          <w:rFonts w:hint="eastAsia" w:ascii="宋体" w:hAnsi="宋体" w:cs="宋体"/>
          <w:bCs/>
          <w:color w:val="000000" w:themeColor="text1"/>
        </w:rPr>
        <w:t xml:space="preserve">自行延长。</w:t>
      </w:r>
      <w:r/>
    </w:p>
    <w:p>
      <w:pPr>
        <w:ind w:firstLine="420"/>
        <w:rPr>
          <w:rFonts w:ascii="宋体" w:hAnsi="宋体"/>
          <w:bCs/>
          <w:color w:val="000000" w:themeColor="text1"/>
        </w:rPr>
      </w:pPr>
      <w:r>
        <w:rPr>
          <w:rFonts w:hint="eastAsia" w:ascii="宋体" w:hAnsi="宋体" w:cs="宋体"/>
          <w:bCs/>
          <w:color w:val="000000" w:themeColor="text1"/>
        </w:rPr>
        <w:t xml:space="preserve">2.</w:t>
      </w:r>
      <w:r>
        <w:rPr>
          <w:rFonts w:hint="eastAsia" w:ascii="宋体" w:hAnsi="宋体"/>
          <w:bCs/>
          <w:color w:val="000000" w:themeColor="text1"/>
        </w:rPr>
        <w:t xml:space="preserve">上表内容须按评分标准中的相关要求提供相应证明材料。</w:t>
      </w:r>
      <w:r/>
    </w:p>
    <w:p>
      <w:pPr>
        <w:ind w:firstLine="420"/>
        <w:rPr>
          <w:rFonts w:ascii="宋体" w:hAnsi="宋体"/>
          <w:bCs/>
          <w:color w:val="000000" w:themeColor="text1"/>
        </w:rPr>
      </w:pPr>
      <w:r>
        <w:rPr>
          <w:rFonts w:hint="eastAsia" w:ascii="宋体" w:hAnsi="宋体"/>
          <w:bCs/>
          <w:color w:val="000000" w:themeColor="text1"/>
        </w:rPr>
        <w:t xml:space="preserve">3.</w:t>
      </w:r>
      <w:r>
        <w:rPr>
          <w:rFonts w:hint="eastAsia" w:ascii="宋体" w:hAnsi="宋体"/>
          <w:bCs/>
          <w:color w:val="000000" w:themeColor="text1"/>
        </w:rPr>
        <w:t xml:space="preserve">证明材料均请附在本表之后。</w:t>
      </w:r>
      <w:r/>
    </w:p>
    <w:p>
      <w:pPr>
        <w:spacing w:line="480" w:lineRule="auto"/>
        <w:rPr>
          <w:rFonts w:ascii="黑体" w:hAnsi="宋体" w:eastAsia="黑体"/>
          <w:bCs/>
          <w:color w:val="000000" w:themeColor="text1"/>
          <w:sz w:val="24"/>
          <w:szCs w:val="24"/>
        </w:rPr>
      </w:pPr>
      <w:r>
        <w:rPr>
          <w:rFonts w:ascii="黑体" w:hAnsi="宋体" w:eastAsia="黑体"/>
          <w:bCs/>
          <w:color w:val="000000" w:themeColor="text1"/>
          <w:sz w:val="24"/>
          <w:szCs w:val="24"/>
        </w:rPr>
      </w:r>
      <w:r/>
    </w:p>
    <w:p>
      <w:pPr>
        <w:rPr>
          <w:rFonts w:ascii="黑体" w:hAnsi="宋体" w:eastAsia="黑体"/>
          <w:bCs/>
          <w:color w:val="000000" w:themeColor="text1"/>
          <w:sz w:val="24"/>
          <w:szCs w:val="24"/>
        </w:rPr>
      </w:pPr>
      <w:r>
        <w:rPr>
          <w:rFonts w:hint="eastAsia" w:ascii="黑体" w:hAnsi="宋体" w:eastAsia="黑体"/>
          <w:bCs/>
          <w:color w:val="000000" w:themeColor="text1"/>
          <w:sz w:val="24"/>
          <w:szCs w:val="24"/>
        </w:rPr>
        <w:br w:type="page" w:clear="all"/>
      </w:r>
      <w:r/>
    </w:p>
    <w:p>
      <w:pPr>
        <w:spacing w:line="480" w:lineRule="auto"/>
        <w:rPr>
          <w:rFonts w:ascii="黑体" w:eastAsia="黑体"/>
          <w:color w:val="000000" w:themeColor="text1"/>
          <w:sz w:val="28"/>
          <w:szCs w:val="28"/>
        </w:rPr>
      </w:pPr>
      <w:r>
        <w:rPr>
          <w:rFonts w:hint="eastAsia" w:ascii="黑体" w:hAnsi="宋体" w:eastAsia="黑体"/>
          <w:bCs/>
          <w:color w:val="000000" w:themeColor="text1"/>
          <w:sz w:val="24"/>
          <w:szCs w:val="24"/>
        </w:rPr>
        <w:t xml:space="preserve">（</w:t>
      </w:r>
      <w:r>
        <w:rPr>
          <w:rFonts w:hint="eastAsia" w:ascii="黑体" w:hAnsi="宋体" w:eastAsia="黑体"/>
          <w:bCs/>
          <w:color w:val="000000" w:themeColor="text1"/>
          <w:sz w:val="24"/>
          <w:szCs w:val="24"/>
        </w:rPr>
        <w:t xml:space="preserve">十</w:t>
      </w:r>
      <w:r>
        <w:rPr>
          <w:rFonts w:hint="eastAsia" w:ascii="黑体" w:hAnsi="宋体" w:eastAsia="黑体"/>
          <w:bCs/>
          <w:color w:val="000000" w:themeColor="text1"/>
          <w:sz w:val="24"/>
          <w:szCs w:val="24"/>
        </w:rPr>
        <w:t xml:space="preserve">）</w:t>
      </w:r>
      <w:r>
        <w:rPr>
          <w:rFonts w:hint="eastAsia" w:ascii="黑体" w:hAnsi="宋体" w:eastAsia="黑体"/>
          <w:bCs/>
          <w:color w:val="000000" w:themeColor="text1"/>
          <w:sz w:val="24"/>
          <w:szCs w:val="24"/>
        </w:rPr>
        <w:t xml:space="preserve">投标偏离表（格式）：</w:t>
      </w:r>
      <w:r/>
    </w:p>
    <w:p>
      <w:pPr>
        <w:ind w:firstLine="490"/>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投标偏离表</w:t>
      </w:r>
      <w:r/>
    </w:p>
    <w:p>
      <w:pPr>
        <w:jc w:val="center"/>
        <w:spacing w:line="400" w:lineRule="exact"/>
        <w:rPr>
          <w:rFonts w:ascii="黑体" w:eastAsia="黑体"/>
          <w:bCs/>
          <w:color w:val="000000" w:themeColor="text1"/>
          <w:sz w:val="28"/>
          <w:szCs w:val="28"/>
        </w:rPr>
      </w:pPr>
      <w:r>
        <w:rPr>
          <w:rFonts w:hint="eastAsia" w:ascii="黑体" w:eastAsia="黑体"/>
          <w:bCs/>
          <w:color w:val="000000" w:themeColor="text1"/>
          <w:sz w:val="24"/>
          <w:szCs w:val="24"/>
        </w:rPr>
        <w:t xml:space="preserve">投标人名称（盖章）</w:t>
      </w:r>
      <w:r>
        <w:rPr>
          <w:rFonts w:hint="eastAsia" w:ascii="黑体" w:eastAsia="黑体"/>
          <w:bCs/>
          <w:color w:val="000000" w:themeColor="text1"/>
          <w:sz w:val="24"/>
          <w:szCs w:val="24"/>
        </w:rPr>
        <w:t xml:space="preserve">                  </w:t>
      </w:r>
      <w:r>
        <w:rPr>
          <w:rFonts w:hint="eastAsia" w:ascii="黑体" w:eastAsia="黑体"/>
          <w:bCs/>
          <w:color w:val="000000" w:themeColor="text1"/>
          <w:sz w:val="24"/>
          <w:szCs w:val="24"/>
        </w:rPr>
        <w:t xml:space="preserve">采购项目编号：</w:t>
      </w:r>
      <w:r>
        <w:rPr>
          <w:rFonts w:hint="eastAsia" w:ascii="黑体" w:eastAsia="黑体"/>
          <w:bCs/>
          <w:color w:val="000000" w:themeColor="text1"/>
          <w:sz w:val="24"/>
          <w:szCs w:val="24"/>
        </w:rPr>
        <w:t xml:space="preserve">JSZC-320200-JSZH-G2026-0035</w:t>
      </w:r>
      <w:r/>
    </w:p>
    <w:tbl>
      <w:tblPr>
        <w:tblW w:w="0" w:type="auto"/>
        <w:tblInd w:w="-15" w:type="dxa"/>
        <w:tblLayout w:type="fixed"/>
        <w:tblCellMar>
          <w:left w:w="15" w:type="dxa"/>
          <w:top w:w="15" w:type="dxa"/>
          <w:right w:w="15"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rPr>
            </w:pPr>
            <w:r>
              <w:rPr>
                <w:rFonts w:ascii="宋体"/>
                <w:bCs/>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rPr>
            </w:pPr>
            <w:r>
              <w:rPr>
                <w:rFonts w:ascii="宋体"/>
                <w:bCs/>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rPr>
            </w:pPr>
            <w:r>
              <w:rPr>
                <w:rFonts w:ascii="宋体"/>
                <w:bCs/>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rPr>
            </w:pPr>
            <w:r>
              <w:rPr>
                <w:rFonts w:ascii="宋体"/>
                <w:bCs/>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rPr>
            </w:pPr>
            <w:r>
              <w:rPr>
                <w:rFonts w:ascii="宋体"/>
                <w:bCs/>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rPr>
            </w:pPr>
            <w:r>
              <w:rPr>
                <w:rFonts w:ascii="宋体"/>
                <w:bCs/>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rPr>
            </w:pPr>
            <w:r>
              <w:rPr>
                <w:rFonts w:ascii="宋体"/>
                <w:bCs/>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rPr>
            </w:pPr>
            <w:r>
              <w:rPr>
                <w:rFonts w:ascii="宋体"/>
                <w:bCs/>
                <w:color w:val="000000" w:themeColor="text1"/>
              </w:rPr>
            </w:r>
            <w:r/>
          </w:p>
        </w:tc>
      </w:tr>
    </w:tbl>
    <w:p>
      <w:pPr>
        <w:rPr>
          <w:rFonts w:ascii="宋体"/>
          <w:b/>
          <w:color w:val="000000" w:themeColor="text1"/>
          <w:sz w:val="24"/>
          <w:szCs w:val="24"/>
        </w:rPr>
      </w:pPr>
      <w:r>
        <w:rPr>
          <w:rFonts w:ascii="宋体"/>
          <w:b/>
          <w:color w:val="000000" w:themeColor="text1"/>
          <w:sz w:val="24"/>
          <w:szCs w:val="24"/>
        </w:rPr>
      </w:r>
      <w:r/>
    </w:p>
    <w:p>
      <w:pPr>
        <w:rPr>
          <w:b/>
          <w:bCs/>
          <w:color w:val="000000" w:themeColor="text1"/>
          <w:sz w:val="24"/>
          <w:szCs w:val="24"/>
        </w:rPr>
      </w:pPr>
      <w:r>
        <w:rPr>
          <w:rFonts w:hint="eastAsia"/>
          <w:b/>
          <w:bCs/>
          <w:color w:val="000000" w:themeColor="text1"/>
          <w:sz w:val="24"/>
          <w:szCs w:val="24"/>
        </w:rPr>
        <w:t xml:space="preserve">法定代表人或法定代表人授权代表签字或盖章：</w:t>
      </w:r>
      <w:r/>
    </w:p>
    <w:p>
      <w:pPr>
        <w:rPr>
          <w:rFonts w:ascii="宋体"/>
          <w:bCs/>
          <w:color w:val="000000" w:themeColor="text1"/>
          <w:sz w:val="30"/>
        </w:rPr>
      </w:pPr>
      <w:r>
        <w:rPr>
          <w:rFonts w:ascii="宋体"/>
          <w:bCs/>
          <w:color w:val="000000" w:themeColor="text1"/>
          <w:sz w:val="30"/>
        </w:rPr>
      </w:r>
      <w:r/>
    </w:p>
    <w:p>
      <w:pPr>
        <w:rPr>
          <w:rFonts w:ascii="宋体" w:hAnsi="宋体"/>
          <w:bCs/>
          <w:color w:val="000000" w:themeColor="text1"/>
          <w:sz w:val="24"/>
          <w:szCs w:val="24"/>
        </w:rPr>
      </w:pPr>
      <w:r>
        <w:rPr>
          <w:rFonts w:hint="eastAsia" w:ascii="宋体" w:hAnsi="宋体"/>
          <w:bCs/>
          <w:color w:val="000000" w:themeColor="text1"/>
          <w:sz w:val="24"/>
          <w:szCs w:val="24"/>
        </w:rPr>
        <w:t xml:space="preserve">注：（</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）本表不得删除；</w:t>
      </w:r>
      <w:r/>
    </w:p>
    <w:p>
      <w:pPr>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）如无任何服务偏离，请于本表“偏离说明”中注明“无偏离”；</w:t>
      </w:r>
      <w:r/>
    </w:p>
    <w:p>
      <w:pPr>
        <w:rPr>
          <w:rFonts w:ascii="宋体"/>
          <w:bCs/>
          <w:color w:val="000000" w:themeColor="text1"/>
          <w:sz w:val="24"/>
          <w:szCs w:val="24"/>
        </w:rPr>
      </w:pP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）如有服务偏离项，请于本表中列明偏离内容，如需要可自行延长，其余无偏离内容不须赘述。</w:t>
      </w:r>
      <w:r/>
    </w:p>
    <w:p>
      <w:pPr>
        <w:ind w:firstLine="420"/>
        <w:rPr>
          <w:rFonts w:ascii="黑体" w:hAnsi="宋体" w:eastAsia="黑体"/>
          <w:bCs/>
          <w:color w:val="000000" w:themeColor="text1"/>
          <w:sz w:val="24"/>
          <w:szCs w:val="24"/>
        </w:rPr>
      </w:pPr>
      <w:r>
        <w:rPr>
          <w:rFonts w:ascii="黑体" w:hAnsi="宋体" w:eastAsia="黑体"/>
          <w:bCs/>
          <w:color w:val="000000" w:themeColor="text1"/>
          <w:sz w:val="24"/>
          <w:szCs w:val="24"/>
        </w:rPr>
      </w:r>
      <w:r/>
    </w:p>
    <w:p>
      <w:pPr>
        <w:ind w:firstLine="420"/>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rPr>
          <w:rFonts w:ascii="黑体" w:hAnsi="宋体" w:eastAsia="黑体"/>
          <w:bCs/>
          <w:color w:val="000000" w:themeColor="text1"/>
          <w:sz w:val="24"/>
          <w:szCs w:val="24"/>
        </w:rPr>
      </w:pPr>
      <w:r>
        <w:rPr>
          <w:rFonts w:ascii="黑体" w:hAnsi="宋体" w:eastAsia="黑体"/>
          <w:bCs/>
          <w:color w:val="000000" w:themeColor="text1"/>
          <w:sz w:val="24"/>
          <w:szCs w:val="24"/>
        </w:rPr>
        <w:br w:type="page" w:clear="all"/>
      </w:r>
      <w:r>
        <w:rPr>
          <w:rFonts w:hint="eastAsia" w:ascii="黑体" w:hAnsi="宋体" w:eastAsia="黑体"/>
          <w:bCs/>
          <w:color w:val="000000" w:themeColor="text1"/>
          <w:sz w:val="24"/>
          <w:szCs w:val="24"/>
        </w:rPr>
        <w:t xml:space="preserve">（十</w:t>
      </w:r>
      <w:r>
        <w:rPr>
          <w:rFonts w:hint="eastAsia" w:ascii="黑体" w:hAnsi="宋体" w:eastAsia="黑体"/>
          <w:bCs/>
          <w:color w:val="000000" w:themeColor="text1"/>
          <w:sz w:val="24"/>
          <w:szCs w:val="24"/>
        </w:rPr>
        <w:t xml:space="preserve">一</w:t>
      </w:r>
      <w:r>
        <w:rPr>
          <w:rFonts w:hint="eastAsia" w:ascii="黑体" w:hAnsi="宋体" w:eastAsia="黑体"/>
          <w:bCs/>
          <w:color w:val="000000" w:themeColor="text1"/>
          <w:sz w:val="24"/>
          <w:szCs w:val="24"/>
        </w:rPr>
        <w:t xml:space="preserve">）售后服务承诺（格式）</w:t>
      </w:r>
      <w:r/>
    </w:p>
    <w:p>
      <w:pPr>
        <w:jc w:val="center"/>
        <w:rPr>
          <w:rFonts w:ascii="宋体" w:hAnsi="宋体"/>
          <w:bCs/>
          <w:color w:val="000000" w:themeColor="text1"/>
          <w:sz w:val="24"/>
          <w:szCs w:val="24"/>
        </w:rPr>
      </w:pPr>
      <w:r>
        <w:rPr>
          <w:rFonts w:ascii="宋体" w:hAnsi="宋体"/>
          <w:bCs/>
          <w:color w:val="000000" w:themeColor="text1"/>
          <w:sz w:val="24"/>
          <w:szCs w:val="24"/>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售后服务承诺（由投标供应商根据采购文件要求自行编制）；</w:t>
      </w:r>
      <w:r/>
    </w:p>
    <w:p>
      <w:pPr>
        <w:jc w:val="center"/>
        <w:spacing w:line="400" w:lineRule="exact"/>
        <w:rPr>
          <w:color w:val="000000" w:themeColor="text1"/>
        </w:rPr>
      </w:pPr>
      <w:r>
        <w:rPr>
          <w:rFonts w:hint="eastAsia" w:ascii="宋体" w:hAnsi="宋体"/>
          <w:b/>
          <w:bCs/>
          <w:color w:val="000000" w:themeColor="text1"/>
          <w:sz w:val="30"/>
          <w:szCs w:val="30"/>
        </w:rPr>
        <w:t xml:space="preserve"> </w:t>
      </w:r>
      <w:r/>
    </w:p>
    <w:p>
      <w:pPr>
        <w:spacing w:line="320" w:lineRule="exact"/>
        <w:rPr>
          <w:color w:val="000000" w:themeColor="text1"/>
        </w:rPr>
      </w:pPr>
      <w:r>
        <w:rPr>
          <w:rFonts w:hint="eastAsia"/>
          <w:color w:val="000000" w:themeColor="text1"/>
        </w:rPr>
        <w:t xml:space="preserve">    </w:t>
      </w:r>
      <w:r>
        <w:rPr>
          <w:rFonts w:hint="eastAsia"/>
          <w:color w:val="000000" w:themeColor="text1"/>
        </w:rPr>
        <w:t xml:space="preserve">投标供应商应提供至少以下内容：</w:t>
      </w:r>
      <w:r/>
    </w:p>
    <w:p>
      <w:pPr>
        <w:spacing w:line="320" w:lineRule="exact"/>
        <w:rPr>
          <w:color w:val="000000" w:themeColor="text1"/>
        </w:rPr>
      </w:pPr>
      <w:r>
        <w:rPr>
          <w:color w:val="000000" w:themeColor="text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000000" w:themeColor="text1"/>
              </w:rPr>
            </w:pPr>
            <w:r>
              <w:rPr>
                <w:rFonts w:hint="eastAsia"/>
                <w:color w:val="000000" w:themeColor="text1"/>
              </w:rPr>
              <w:t xml:space="preserve">地址</w:t>
            </w:r>
            <w:r/>
          </w:p>
        </w:tc>
        <w:tc>
          <w:tcPr>
            <w:tcW w:w="2020" w:type="dxa"/>
            <w:vAlign w:val="center"/>
            <w:textDirection w:val="lrTb"/>
            <w:noWrap w:val="false"/>
          </w:tcPr>
          <w:p>
            <w:pPr>
              <w:jc w:val="center"/>
              <w:rPr>
                <w:color w:val="000000" w:themeColor="text1"/>
              </w:rPr>
            </w:pPr>
            <w:r>
              <w:rPr>
                <w:rFonts w:hint="eastAsia"/>
                <w:color w:val="000000" w:themeColor="text1"/>
              </w:rPr>
              <w:t xml:space="preserve">联系人</w:t>
            </w:r>
            <w:r/>
          </w:p>
        </w:tc>
        <w:tc>
          <w:tcPr>
            <w:tcW w:w="2020" w:type="dxa"/>
            <w:vAlign w:val="center"/>
            <w:textDirection w:val="lrTb"/>
            <w:noWrap w:val="false"/>
          </w:tcPr>
          <w:p>
            <w:pPr>
              <w:jc w:val="center"/>
              <w:rPr>
                <w:color w:val="000000" w:themeColor="text1"/>
              </w:rPr>
            </w:pPr>
            <w:r>
              <w:rPr>
                <w:rFonts w:hint="eastAsia"/>
                <w:color w:val="000000" w:themeColor="text1"/>
              </w:rPr>
              <w:t xml:space="preserve">联系电话</w:t>
            </w:r>
            <w:r/>
          </w:p>
        </w:tc>
        <w:tc>
          <w:tcPr>
            <w:tcW w:w="2020" w:type="dxa"/>
            <w:vAlign w:val="center"/>
            <w:textDirection w:val="lrTb"/>
            <w:noWrap w:val="false"/>
          </w:tcPr>
          <w:p>
            <w:pPr>
              <w:jc w:val="center"/>
              <w:rPr>
                <w:color w:val="000000" w:themeColor="text1"/>
              </w:rPr>
            </w:pPr>
            <w:r>
              <w:rPr>
                <w:rFonts w:hint="eastAsia"/>
                <w:color w:val="000000" w:themeColor="text1"/>
              </w:rPr>
              <w:t xml:space="preserve">备注</w:t>
            </w:r>
            <w:r/>
          </w:p>
        </w:tc>
      </w:tr>
      <w:tr>
        <w:trPr>
          <w:jc w:val="center"/>
          <w:trHeight w:val="379"/>
        </w:trPr>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r>
      <w:tr>
        <w:trPr>
          <w:jc w:val="center"/>
          <w:trHeight w:val="379"/>
        </w:trPr>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r>
      <w:tr>
        <w:trPr>
          <w:jc w:val="center"/>
          <w:trHeight w:val="379"/>
        </w:trPr>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r>
      <w:tr>
        <w:trPr>
          <w:jc w:val="center"/>
          <w:trHeight w:val="379"/>
        </w:trPr>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r>
      <w:tr>
        <w:trPr>
          <w:jc w:val="center"/>
          <w:trHeight w:val="379"/>
        </w:trPr>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r>
      <w:tr>
        <w:trPr>
          <w:jc w:val="center"/>
          <w:trHeight w:val="379"/>
        </w:trPr>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r>
      <w:tr>
        <w:trPr>
          <w:jc w:val="center"/>
          <w:trHeight w:val="379"/>
        </w:trPr>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c>
          <w:tcPr>
            <w:tcW w:w="2020" w:type="dxa"/>
            <w:vAlign w:val="center"/>
            <w:textDirection w:val="lrTb"/>
            <w:noWrap w:val="false"/>
          </w:tcPr>
          <w:p>
            <w:pPr>
              <w:jc w:val="center"/>
              <w:rPr>
                <w:color w:val="000000" w:themeColor="text1"/>
              </w:rPr>
            </w:pPr>
            <w:r>
              <w:rPr>
                <w:color w:val="000000" w:themeColor="text1"/>
              </w:rPr>
            </w:r>
            <w:r/>
          </w:p>
        </w:tc>
      </w:tr>
    </w:tbl>
    <w:p>
      <w:pPr>
        <w:rPr>
          <w:color w:val="000000" w:themeColor="text1"/>
        </w:rPr>
      </w:pPr>
      <w:r>
        <w:rPr>
          <w:rFonts w:hint="eastAsia"/>
          <w:color w:val="000000" w:themeColor="text1"/>
        </w:rPr>
        <w:t xml:space="preserve"> </w:t>
      </w:r>
      <w:r/>
    </w:p>
    <w:p>
      <w:pPr>
        <w:ind w:firstLine="480"/>
        <w:spacing w:line="480" w:lineRule="auto"/>
        <w:rPr>
          <w:rFonts w:ascii="宋体" w:hAnsi="宋体"/>
          <w:color w:val="000000" w:themeColor="text1"/>
        </w:rPr>
      </w:pPr>
      <w:r>
        <w:rPr>
          <w:rFonts w:hint="eastAsia" w:ascii="宋体" w:hAnsi="宋体"/>
          <w:color w:val="000000" w:themeColor="text1"/>
        </w:rPr>
        <w:t xml:space="preserve">投标供应商（公章）：</w:t>
      </w:r>
      <w:r/>
    </w:p>
    <w:p>
      <w:pPr>
        <w:ind w:firstLine="480"/>
        <w:spacing w:line="480" w:lineRule="auto"/>
        <w:rPr>
          <w:rFonts w:ascii="宋体" w:hAnsi="宋体"/>
          <w:bCs/>
          <w:color w:val="000000" w:themeColor="text1"/>
          <w:szCs w:val="21"/>
        </w:rPr>
      </w:pPr>
      <w:r>
        <w:rPr>
          <w:rFonts w:hint="eastAsia" w:ascii="宋体" w:hAnsi="宋体"/>
          <w:color w:val="000000" w:themeColor="text1"/>
        </w:rPr>
        <w:t xml:space="preserve">法定代表人或法定代表人授权代表签字或盖章：</w:t>
      </w:r>
      <w:r/>
    </w:p>
    <w:p>
      <w:pPr>
        <w:ind w:firstLine="240"/>
        <w:spacing w:line="360" w:lineRule="auto"/>
        <w:rPr>
          <w:rFonts w:ascii="黑体" w:hAnsi="宋体" w:eastAsia="黑体"/>
          <w:bCs/>
          <w:color w:val="000000" w:themeColor="text1"/>
          <w:sz w:val="24"/>
        </w:rPr>
      </w:pPr>
      <w:r>
        <w:rPr>
          <w:rFonts w:ascii="宋体" w:hAnsi="宋体"/>
          <w:bCs/>
          <w:color w:val="000000" w:themeColor="text1"/>
          <w:szCs w:val="21"/>
        </w:rPr>
        <w:br w:type="page" w:clear="all"/>
      </w:r>
      <w:r>
        <w:rPr>
          <w:rFonts w:hint="eastAsia" w:ascii="黑体" w:hAnsi="宋体" w:eastAsia="黑体"/>
          <w:bCs/>
          <w:color w:val="000000" w:themeColor="text1"/>
          <w:sz w:val="24"/>
          <w:szCs w:val="24"/>
        </w:rPr>
        <w:t xml:space="preserve">（十</w:t>
      </w:r>
      <w:r>
        <w:rPr>
          <w:rFonts w:hint="eastAsia" w:ascii="黑体" w:hAnsi="宋体" w:eastAsia="黑体"/>
          <w:bCs/>
          <w:color w:val="000000" w:themeColor="text1"/>
          <w:sz w:val="24"/>
          <w:szCs w:val="24"/>
        </w:rPr>
        <w:t xml:space="preserve">二</w:t>
      </w:r>
      <w:r>
        <w:rPr>
          <w:rFonts w:hint="eastAsia" w:ascii="黑体" w:hAnsi="宋体" w:eastAsia="黑体"/>
          <w:bCs/>
          <w:color w:val="000000" w:themeColor="text1"/>
          <w:sz w:val="24"/>
          <w:szCs w:val="24"/>
        </w:rPr>
        <w:t xml:space="preserve">）投标人基本情况声明</w:t>
      </w:r>
      <w:r/>
    </w:p>
    <w:p>
      <w:pPr>
        <w:jc w:val="center"/>
        <w:spacing w:line="460" w:lineRule="exact"/>
        <w:rPr>
          <w:rFonts w:ascii="宋体" w:hAnsi="宋体"/>
          <w:color w:val="000000" w:themeColor="text1"/>
          <w:sz w:val="24"/>
        </w:rPr>
      </w:pPr>
      <w:r>
        <w:rPr>
          <w:rFonts w:hint="eastAsia" w:ascii="宋体" w:hAnsi="宋体"/>
          <w:color w:val="000000" w:themeColor="text1"/>
          <w:sz w:val="24"/>
        </w:rPr>
        <w:t xml:space="preserve">（内容写不完的栏目可相应扩展）</w:t>
      </w:r>
      <w:r/>
    </w:p>
    <w:p>
      <w:pPr>
        <w:pStyle w:val="715"/>
        <w:ind w:firstLine="480"/>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投标人基本情况声明</w:t>
      </w:r>
      <w:r/>
    </w:p>
    <w:p>
      <w:pPr>
        <w:pStyle w:val="715"/>
        <w:ind w:firstLine="480"/>
        <w:rPr>
          <w:rFonts w:ascii="宋体" w:hAnsi="宋体"/>
          <w:color w:val="000000" w:themeColor="text1"/>
          <w:sz w:val="24"/>
        </w:rPr>
      </w:pPr>
      <w:r>
        <w:rPr>
          <w:rFonts w:hint="eastAsia" w:ascii="宋体" w:hAnsi="宋体"/>
          <w:color w:val="000000" w:themeColor="text1"/>
          <w:sz w:val="24"/>
        </w:rPr>
        <w:t xml:space="preserve">单位名称（盖章）</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法定代表人</w:t>
            </w:r>
            <w:r/>
          </w:p>
        </w:tc>
        <w:tc>
          <w:tcPr>
            <w:gridSpan w:val="2"/>
            <w:tcW w:w="2259"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c>
          <w:tcPr>
            <w:tcW w:w="1757"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成立日期</w:t>
            </w:r>
            <w:r/>
          </w:p>
        </w:tc>
        <w:tc>
          <w:tcPr>
            <w:tcW w:w="2601"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r>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企业地址</w:t>
            </w:r>
            <w:r/>
          </w:p>
        </w:tc>
        <w:tc>
          <w:tcPr>
            <w:gridSpan w:val="2"/>
            <w:tcW w:w="2259"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c>
          <w:tcPr>
            <w:tcW w:w="1757"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注册资本</w:t>
            </w:r>
            <w:r/>
          </w:p>
        </w:tc>
        <w:tc>
          <w:tcPr>
            <w:tcW w:w="2601"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万元</w:t>
            </w:r>
            <w:r/>
          </w:p>
        </w:tc>
      </w:tr>
      <w:tr>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经营范围</w:t>
            </w:r>
            <w:r/>
          </w:p>
        </w:tc>
        <w:tc>
          <w:tcPr>
            <w:gridSpan w:val="4"/>
            <w:tcW w:w="6617"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r>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职工人数</w:t>
            </w:r>
            <w:r/>
          </w:p>
        </w:tc>
        <w:tc>
          <w:tcPr>
            <w:tcW w:w="2110"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c>
          <w:tcPr>
            <w:gridSpan w:val="3"/>
            <w:tcW w:w="4507"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其中：</w:t>
            </w:r>
            <w:r/>
          </w:p>
          <w:p>
            <w:pPr>
              <w:pStyle w:val="715"/>
              <w:ind w:left="478" w:firstLine="0"/>
              <w:spacing w:line="400" w:lineRule="exact"/>
              <w:rPr>
                <w:rFonts w:ascii="宋体" w:hAnsi="宋体"/>
                <w:color w:val="000000" w:themeColor="text1"/>
                <w:sz w:val="24"/>
              </w:rPr>
            </w:pPr>
            <w:r>
              <w:rPr>
                <w:rFonts w:hint="eastAsia" w:ascii="宋体" w:hAnsi="宋体"/>
                <w:color w:val="000000" w:themeColor="text1"/>
                <w:sz w:val="24"/>
              </w:rPr>
              <w:t xml:space="preserve">中级职称人数、</w:t>
            </w:r>
            <w:r/>
          </w:p>
          <w:p>
            <w:pPr>
              <w:pStyle w:val="715"/>
              <w:ind w:left="478" w:firstLine="0"/>
              <w:spacing w:line="400" w:lineRule="exact"/>
              <w:rPr>
                <w:rFonts w:ascii="宋体" w:hAnsi="宋体"/>
                <w:color w:val="000000" w:themeColor="text1"/>
                <w:sz w:val="24"/>
              </w:rPr>
            </w:pPr>
            <w:r>
              <w:rPr>
                <w:rFonts w:hint="eastAsia" w:ascii="宋体" w:hAnsi="宋体"/>
                <w:color w:val="000000" w:themeColor="text1"/>
                <w:sz w:val="24"/>
              </w:rPr>
              <w:t xml:space="preserve">高级职称人数</w:t>
            </w:r>
            <w:r/>
          </w:p>
        </w:tc>
      </w:tr>
      <w:tr>
        <w:trPr>
          <w:trHeight w:val="566"/>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202</w:t>
            </w:r>
            <w:r>
              <w:rPr>
                <w:rFonts w:hint="eastAsia" w:ascii="宋体" w:hAnsi="宋体"/>
                <w:color w:val="000000" w:themeColor="text1"/>
                <w:sz w:val="24"/>
              </w:rPr>
              <w:t xml:space="preserve">5</w:t>
            </w:r>
            <w:r>
              <w:rPr>
                <w:rFonts w:hint="eastAsia" w:ascii="宋体" w:hAnsi="宋体"/>
                <w:color w:val="000000" w:themeColor="text1"/>
                <w:sz w:val="24"/>
              </w:rPr>
              <w:t xml:space="preserve">年</w:t>
            </w:r>
            <w:r>
              <w:rPr>
                <w:rFonts w:hint="eastAsia" w:ascii="宋体" w:hAnsi="宋体"/>
                <w:color w:val="000000" w:themeColor="text1"/>
                <w:sz w:val="24"/>
              </w:rPr>
              <w:t xml:space="preserve">12</w:t>
            </w:r>
            <w:r>
              <w:rPr>
                <w:rFonts w:hint="eastAsia" w:ascii="宋体" w:hAnsi="宋体"/>
                <w:color w:val="000000" w:themeColor="text1"/>
                <w:sz w:val="24"/>
              </w:rPr>
              <w:t xml:space="preserve">月资产总额</w:t>
            </w:r>
            <w:r/>
          </w:p>
        </w:tc>
        <w:tc>
          <w:tcPr>
            <w:tcW w:w="21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万元</w:t>
            </w:r>
            <w:r/>
          </w:p>
        </w:tc>
        <w:tc>
          <w:tcPr>
            <w:gridSpan w:val="2"/>
            <w:tcW w:w="1906"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净资产</w:t>
            </w:r>
            <w:r/>
          </w:p>
        </w:tc>
        <w:tc>
          <w:tcPr>
            <w:tcW w:w="2601"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万元</w:t>
            </w:r>
            <w:r/>
          </w:p>
        </w:tc>
      </w:tr>
      <w:tr>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202</w:t>
            </w:r>
            <w:r>
              <w:rPr>
                <w:rFonts w:hint="eastAsia" w:ascii="宋体" w:hAnsi="宋体"/>
                <w:color w:val="000000" w:themeColor="text1"/>
                <w:sz w:val="24"/>
              </w:rPr>
              <w:t xml:space="preserve">5</w:t>
            </w:r>
            <w:r>
              <w:rPr>
                <w:rFonts w:hint="eastAsia" w:ascii="宋体" w:hAnsi="宋体"/>
                <w:color w:val="000000" w:themeColor="text1"/>
                <w:sz w:val="24"/>
              </w:rPr>
              <w:t xml:space="preserve">年</w:t>
            </w:r>
            <w:r>
              <w:rPr>
                <w:rFonts w:hint="eastAsia" w:ascii="宋体" w:hAnsi="宋体"/>
                <w:color w:val="000000" w:themeColor="text1"/>
                <w:sz w:val="24"/>
              </w:rPr>
              <w:t xml:space="preserve">12</w:t>
            </w:r>
            <w:r>
              <w:rPr>
                <w:rFonts w:hint="eastAsia" w:ascii="宋体" w:hAnsi="宋体"/>
                <w:color w:val="000000" w:themeColor="text1"/>
                <w:sz w:val="24"/>
              </w:rPr>
              <w:t xml:space="preserve">月股东权益</w:t>
            </w:r>
            <w:r/>
          </w:p>
        </w:tc>
        <w:tc>
          <w:tcPr>
            <w:tcW w:w="21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万元</w:t>
            </w:r>
            <w:r/>
          </w:p>
        </w:tc>
        <w:tc>
          <w:tcPr>
            <w:gridSpan w:val="2"/>
            <w:tcW w:w="1906"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202</w:t>
            </w:r>
            <w:r>
              <w:rPr>
                <w:rFonts w:hint="eastAsia" w:ascii="宋体" w:hAnsi="宋体"/>
                <w:color w:val="000000" w:themeColor="text1"/>
                <w:sz w:val="24"/>
              </w:rPr>
              <w:t xml:space="preserve">5</w:t>
            </w:r>
            <w:r>
              <w:rPr>
                <w:rFonts w:ascii="宋体" w:hAnsi="宋体"/>
                <w:color w:val="000000" w:themeColor="text1"/>
                <w:sz w:val="24"/>
              </w:rPr>
              <w:t xml:space="preserve">年</w:t>
            </w:r>
            <w:r>
              <w:rPr>
                <w:rFonts w:hint="eastAsia" w:ascii="宋体" w:hAnsi="宋体"/>
                <w:color w:val="000000" w:themeColor="text1"/>
                <w:sz w:val="24"/>
              </w:rPr>
              <w:t xml:space="preserve">业务收入</w:t>
            </w:r>
            <w:r/>
          </w:p>
        </w:tc>
        <w:tc>
          <w:tcPr>
            <w:tcW w:w="2601"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万元</w:t>
            </w:r>
            <w:r/>
          </w:p>
        </w:tc>
      </w:tr>
      <w:tr>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202</w:t>
            </w:r>
            <w:r>
              <w:rPr>
                <w:rFonts w:hint="eastAsia" w:ascii="宋体" w:hAnsi="宋体"/>
                <w:color w:val="000000" w:themeColor="text1"/>
                <w:sz w:val="24"/>
              </w:rPr>
              <w:t xml:space="preserve">5</w:t>
            </w:r>
            <w:r>
              <w:rPr>
                <w:rFonts w:hint="eastAsia" w:ascii="宋体" w:hAnsi="宋体"/>
                <w:color w:val="000000" w:themeColor="text1"/>
                <w:sz w:val="24"/>
              </w:rPr>
              <w:t xml:space="preserve">年实现利润</w:t>
            </w:r>
            <w:r/>
          </w:p>
        </w:tc>
        <w:tc>
          <w:tcPr>
            <w:tcW w:w="21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万元</w:t>
            </w:r>
            <w:r/>
          </w:p>
        </w:tc>
        <w:tc>
          <w:tcPr>
            <w:gridSpan w:val="2"/>
            <w:tcW w:w="1906"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c>
          <w:tcPr>
            <w:tcW w:w="2601"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r>
        <w:trPr/>
        <w:tc>
          <w:tcPr>
            <w:tcW w:w="25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办公面积</w:t>
            </w:r>
            <w:r/>
          </w:p>
          <w:p>
            <w:pPr>
              <w:pStyle w:val="715"/>
              <w:ind w:firstLine="0"/>
              <w:spacing w:line="400" w:lineRule="exact"/>
              <w:rPr>
                <w:rFonts w:ascii="宋体" w:hAnsi="宋体"/>
                <w:color w:val="000000" w:themeColor="text1"/>
                <w:sz w:val="24"/>
              </w:rPr>
            </w:pPr>
            <w:r>
              <w:rPr>
                <w:rFonts w:ascii="宋体" w:hAnsi="宋体"/>
                <w:color w:val="000000" w:themeColor="text1"/>
                <w:sz w:val="24"/>
              </w:rPr>
            </w:r>
            <w:r/>
          </w:p>
        </w:tc>
        <w:tc>
          <w:tcPr>
            <w:tcW w:w="2110"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平方米</w:t>
            </w:r>
            <w:r/>
          </w:p>
        </w:tc>
        <w:tc>
          <w:tcPr>
            <w:gridSpan w:val="2"/>
            <w:tcW w:w="1906"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其中：</w:t>
            </w:r>
            <w:r/>
          </w:p>
        </w:tc>
        <w:tc>
          <w:tcPr>
            <w:tcW w:w="2601"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自有面积</w:t>
            </w:r>
            <w:r>
              <w:rPr>
                <w:rFonts w:ascii="宋体" w:hAnsi="宋体"/>
                <w:color w:val="000000" w:themeColor="text1"/>
                <w:sz w:val="24"/>
              </w:rPr>
              <w:t xml:space="preserve">    </w:t>
            </w:r>
            <w:r>
              <w:rPr>
                <w:rFonts w:ascii="宋体" w:hAnsi="宋体"/>
                <w:color w:val="000000" w:themeColor="text1"/>
                <w:sz w:val="24"/>
              </w:rPr>
              <w:t xml:space="preserve">平方米</w:t>
            </w:r>
            <w:r/>
          </w:p>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承租面积</w:t>
            </w:r>
            <w:r>
              <w:rPr>
                <w:rFonts w:ascii="宋体" w:hAnsi="宋体"/>
                <w:color w:val="000000" w:themeColor="text1"/>
                <w:sz w:val="24"/>
              </w:rPr>
              <w:t xml:space="preserve">    </w:t>
            </w:r>
            <w:r>
              <w:rPr>
                <w:rFonts w:ascii="宋体" w:hAnsi="宋体"/>
                <w:color w:val="000000" w:themeColor="text1"/>
                <w:sz w:val="24"/>
              </w:rPr>
              <w:t xml:space="preserve">平方米</w:t>
            </w:r>
            <w:r/>
          </w:p>
        </w:tc>
      </w:tr>
      <w:tr>
        <w:trPr>
          <w:trHeight w:val="590"/>
        </w:trPr>
        <w:tc>
          <w:tcPr>
            <w:gridSpan w:val="2"/>
            <w:tcW w:w="4620" w:type="dxa"/>
            <w:vAlign w:val="center"/>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单位简历及内设机构情况</w:t>
            </w:r>
            <w:r/>
          </w:p>
        </w:tc>
        <w:tc>
          <w:tcPr>
            <w:gridSpan w:val="3"/>
            <w:tcW w:w="4507"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r>
        <w:trPr>
          <w:trHeight w:val="595"/>
        </w:trPr>
        <w:tc>
          <w:tcPr>
            <w:gridSpan w:val="2"/>
            <w:tcW w:w="4620" w:type="dxa"/>
            <w:vAlign w:val="center"/>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单位优势及特长</w:t>
            </w:r>
            <w:r/>
          </w:p>
        </w:tc>
        <w:tc>
          <w:tcPr>
            <w:gridSpan w:val="3"/>
            <w:tcW w:w="4507"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r>
        <w:trPr/>
        <w:tc>
          <w:tcPr>
            <w:gridSpan w:val="2"/>
            <w:tcW w:w="4620" w:type="dxa"/>
            <w:vAlign w:val="center"/>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近三年来完成或正在履行的重大合同情况</w:t>
            </w:r>
            <w:r/>
          </w:p>
        </w:tc>
        <w:tc>
          <w:tcPr>
            <w:gridSpan w:val="3"/>
            <w:tcW w:w="4507"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r>
        <w:trPr/>
        <w:tc>
          <w:tcPr>
            <w:gridSpan w:val="2"/>
            <w:tcW w:w="4620" w:type="dxa"/>
            <w:vAlign w:val="center"/>
            <w:textDirection w:val="lrTb"/>
            <w:noWrap/>
          </w:tcPr>
          <w:p>
            <w:pPr>
              <w:pStyle w:val="715"/>
              <w:ind w:firstLine="0"/>
              <w:spacing w:line="400" w:lineRule="exact"/>
              <w:rPr>
                <w:rFonts w:ascii="宋体" w:hAnsi="宋体"/>
                <w:color w:val="000000" w:themeColor="text1"/>
                <w:sz w:val="24"/>
              </w:rPr>
            </w:pPr>
            <w:r>
              <w:rPr>
                <w:rFonts w:hint="eastAsia" w:ascii="宋体" w:hAnsi="宋体"/>
                <w:bCs/>
                <w:color w:val="000000" w:themeColor="text1"/>
                <w:sz w:val="24"/>
              </w:rPr>
              <w:t xml:space="preserve">近三年来受行业主管部门考核评价及业主评价意见</w:t>
            </w:r>
            <w:r/>
          </w:p>
        </w:tc>
        <w:tc>
          <w:tcPr>
            <w:gridSpan w:val="3"/>
            <w:tcW w:w="4507"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r>
        <w:trPr>
          <w:trHeight w:val="965"/>
        </w:trPr>
        <w:tc>
          <w:tcPr>
            <w:gridSpan w:val="2"/>
            <w:tcW w:w="4620" w:type="dxa"/>
            <w:vAlign w:val="center"/>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最近</w:t>
            </w:r>
            <w:r>
              <w:rPr>
                <w:rFonts w:ascii="宋体" w:hAnsi="宋体"/>
                <w:color w:val="000000" w:themeColor="text1"/>
                <w:sz w:val="24"/>
              </w:rPr>
              <w:t xml:space="preserve">3</w:t>
            </w:r>
            <w:r>
              <w:rPr>
                <w:rFonts w:ascii="宋体" w:hAnsi="宋体"/>
                <w:color w:val="000000" w:themeColor="text1"/>
                <w:sz w:val="24"/>
              </w:rPr>
              <w:t xml:space="preserve">年内有无因</w:t>
            </w:r>
            <w:r>
              <w:rPr>
                <w:rFonts w:hint="eastAsia" w:ascii="宋体" w:hAnsi="宋体"/>
                <w:color w:val="000000" w:themeColor="text1"/>
                <w:sz w:val="24"/>
              </w:rPr>
              <w:t xml:space="preserve">违纪或</w:t>
            </w:r>
            <w:r>
              <w:rPr>
                <w:rFonts w:ascii="宋体" w:hAnsi="宋体"/>
                <w:color w:val="000000" w:themeColor="text1"/>
                <w:sz w:val="24"/>
              </w:rPr>
              <w:t xml:space="preserve">其他原因被投诉或起诉的情况及说明</w:t>
            </w:r>
            <w:r/>
          </w:p>
        </w:tc>
        <w:tc>
          <w:tcPr>
            <w:gridSpan w:val="3"/>
            <w:tcW w:w="4507" w:type="dxa"/>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（包括解决方式和结果）</w:t>
            </w:r>
            <w:r/>
          </w:p>
        </w:tc>
      </w:tr>
      <w:tr>
        <w:trPr>
          <w:trHeight w:val="1004"/>
        </w:trPr>
        <w:tc>
          <w:tcPr>
            <w:gridSpan w:val="2"/>
            <w:tcW w:w="4620" w:type="dxa"/>
            <w:vAlign w:val="center"/>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最近</w:t>
            </w:r>
            <w:r>
              <w:rPr>
                <w:rFonts w:ascii="宋体" w:hAnsi="宋体"/>
                <w:color w:val="000000" w:themeColor="text1"/>
                <w:sz w:val="24"/>
              </w:rPr>
              <w:t xml:space="preserve">3</w:t>
            </w:r>
            <w:r>
              <w:rPr>
                <w:rFonts w:ascii="宋体" w:hAnsi="宋体"/>
                <w:color w:val="000000" w:themeColor="text1"/>
                <w:sz w:val="24"/>
              </w:rPr>
              <w:t xml:space="preserve">年内主要负责人有无因经济犯罪被司法机关追究的情况及说明</w:t>
            </w:r>
            <w:r/>
          </w:p>
        </w:tc>
        <w:tc>
          <w:tcPr>
            <w:gridSpan w:val="3"/>
            <w:tcW w:w="4507" w:type="dxa"/>
            <w:textDirection w:val="lrTb"/>
            <w:noWrap/>
          </w:tcPr>
          <w:p>
            <w:pPr>
              <w:spacing w:line="360" w:lineRule="auto"/>
              <w:rPr>
                <w:rFonts w:ascii="宋体" w:hAnsi="宋体"/>
                <w:color w:val="000000" w:themeColor="text1"/>
                <w:sz w:val="24"/>
              </w:rPr>
            </w:pPr>
            <w:r>
              <w:rPr>
                <w:rFonts w:ascii="宋体" w:hAnsi="宋体"/>
                <w:color w:val="000000" w:themeColor="text1"/>
                <w:sz w:val="24"/>
              </w:rPr>
            </w:r>
            <w:r/>
          </w:p>
        </w:tc>
      </w:tr>
      <w:tr>
        <w:trPr>
          <w:trHeight w:val="747"/>
        </w:trPr>
        <w:tc>
          <w:tcPr>
            <w:gridSpan w:val="2"/>
            <w:tcW w:w="4620" w:type="dxa"/>
            <w:vAlign w:val="center"/>
            <w:textDirection w:val="lrTb"/>
            <w:noWrap/>
          </w:tcPr>
          <w:p>
            <w:pPr>
              <w:pStyle w:val="715"/>
              <w:ind w:firstLine="0"/>
              <w:spacing w:line="400" w:lineRule="exact"/>
              <w:rPr>
                <w:rFonts w:ascii="宋体" w:hAnsi="宋体"/>
                <w:color w:val="000000" w:themeColor="text1"/>
                <w:sz w:val="24"/>
              </w:rPr>
            </w:pPr>
            <w:r>
              <w:rPr>
                <w:rFonts w:hint="eastAsia" w:ascii="宋体" w:hAnsi="宋体"/>
                <w:color w:val="000000" w:themeColor="text1"/>
                <w:sz w:val="24"/>
              </w:rPr>
              <w:t xml:space="preserve">其他需要说明的情况</w:t>
            </w:r>
            <w:r/>
          </w:p>
        </w:tc>
        <w:tc>
          <w:tcPr>
            <w:gridSpan w:val="3"/>
            <w:tcW w:w="4507" w:type="dxa"/>
            <w:textDirection w:val="lrTb"/>
            <w:noWrap/>
          </w:tcPr>
          <w:p>
            <w:pPr>
              <w:pStyle w:val="715"/>
              <w:ind w:firstLine="0"/>
              <w:spacing w:line="400" w:lineRule="exact"/>
              <w:rPr>
                <w:rFonts w:ascii="宋体" w:hAnsi="宋体"/>
                <w:color w:val="000000" w:themeColor="text1"/>
                <w:sz w:val="24"/>
              </w:rPr>
            </w:pPr>
            <w:r>
              <w:rPr>
                <w:rFonts w:ascii="宋体" w:hAnsi="宋体"/>
                <w:color w:val="000000" w:themeColor="text1"/>
                <w:sz w:val="24"/>
              </w:rPr>
            </w:r>
            <w:r/>
          </w:p>
        </w:tc>
      </w:tr>
    </w:tbl>
    <w:p>
      <w:pPr>
        <w:pStyle w:val="715"/>
        <w:ind w:firstLine="480"/>
        <w:rPr>
          <w:rFonts w:ascii="宋体" w:hAnsi="宋体"/>
          <w:color w:val="000000" w:themeColor="text1"/>
          <w:sz w:val="24"/>
        </w:rPr>
      </w:pPr>
      <w:r>
        <w:rPr>
          <w:rFonts w:hint="eastAsia" w:ascii="宋体" w:hAnsi="宋体"/>
          <w:color w:val="000000" w:themeColor="text1"/>
          <w:sz w:val="24"/>
        </w:rPr>
        <w:t xml:space="preserve">注：本表可以扩展。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rPr>
        <w:t xml:space="preserve">法定代表人或授权代表签字或盖章：</w:t>
      </w:r>
      <w:r/>
    </w:p>
    <w:p>
      <w:pPr>
        <w:ind w:firstLine="480"/>
        <w:spacing w:line="360" w:lineRule="auto"/>
        <w:rPr>
          <w:rFonts w:ascii="宋体" w:hAnsi="宋体"/>
          <w:bCs/>
          <w:color w:val="000000" w:themeColor="text1"/>
          <w:szCs w:val="21"/>
        </w:rPr>
      </w:pPr>
      <w:r>
        <w:rPr>
          <w:rFonts w:ascii="宋体" w:hAnsi="宋体"/>
          <w:bCs/>
          <w:color w:val="000000" w:themeColor="text1"/>
          <w:szCs w:val="21"/>
        </w:rPr>
        <w:br w:type="page" w:clear="all"/>
      </w:r>
      <w:r/>
    </w:p>
    <w:p>
      <w:pPr>
        <w:spacing w:line="360" w:lineRule="auto"/>
        <w:rPr>
          <w:rFonts w:ascii="宋体" w:hAnsi="宋体" w:cs="宋体"/>
          <w:b/>
          <w:color w:val="000000" w:themeColor="text1"/>
          <w:sz w:val="30"/>
          <w:szCs w:val="30"/>
        </w:rPr>
      </w:pPr>
      <w:r>
        <w:rPr>
          <w:rFonts w:hint="eastAsia" w:ascii="黑体" w:hAnsi="宋体" w:eastAsia="黑体"/>
          <w:bCs/>
          <w:color w:val="000000" w:themeColor="text1"/>
          <w:sz w:val="24"/>
          <w:szCs w:val="24"/>
        </w:rPr>
        <w:t xml:space="preserve">（</w:t>
      </w:r>
      <w:r>
        <w:rPr>
          <w:rFonts w:hint="eastAsia" w:ascii="黑体" w:hAnsi="宋体" w:eastAsia="黑体"/>
          <w:bCs/>
          <w:color w:val="000000" w:themeColor="text1"/>
          <w:sz w:val="24"/>
          <w:szCs w:val="24"/>
        </w:rPr>
        <w:t xml:space="preserve">十三</w:t>
      </w:r>
      <w:r>
        <w:rPr>
          <w:rFonts w:hint="eastAsia" w:ascii="黑体" w:hAnsi="宋体" w:eastAsia="黑体"/>
          <w:bCs/>
          <w:color w:val="000000" w:themeColor="text1"/>
          <w:sz w:val="24"/>
          <w:szCs w:val="24"/>
        </w:rPr>
        <w:t xml:space="preserve">）</w:t>
      </w:r>
      <w:r>
        <w:rPr>
          <w:rFonts w:hint="eastAsia" w:ascii="黑体" w:hAnsi="宋体" w:eastAsia="黑体"/>
          <w:bCs/>
          <w:color w:val="000000" w:themeColor="text1"/>
          <w:sz w:val="24"/>
          <w:szCs w:val="24"/>
        </w:rPr>
        <w:t xml:space="preserve">关于符合本国产品标准的声明函（格式）</w:t>
      </w:r>
      <w:r/>
    </w:p>
    <w:p>
      <w:pPr>
        <w:jc w:val="center"/>
        <w:spacing w:line="360" w:lineRule="auto"/>
        <w:rPr>
          <w:rFonts w:ascii="黑体" w:eastAsia="黑体"/>
          <w:bCs/>
          <w:color w:val="000000" w:themeColor="text1"/>
          <w:sz w:val="28"/>
          <w:szCs w:val="28"/>
        </w:rPr>
      </w:pPr>
      <w:r>
        <w:rPr>
          <w:rFonts w:ascii="黑体" w:eastAsia="黑体"/>
          <w:bCs/>
          <w:color w:val="000000" w:themeColor="text1"/>
          <w:sz w:val="28"/>
          <w:szCs w:val="28"/>
        </w:rPr>
      </w:r>
      <w:r/>
    </w:p>
    <w:p>
      <w:pPr>
        <w:jc w:val="center"/>
        <w:spacing w:line="360" w:lineRule="auto"/>
        <w:rPr>
          <w:rFonts w:ascii="黑体" w:eastAsia="黑体"/>
          <w:bCs/>
          <w:color w:val="000000" w:themeColor="text1"/>
          <w:sz w:val="28"/>
          <w:szCs w:val="28"/>
        </w:rPr>
      </w:pPr>
      <w:r>
        <w:rPr>
          <w:rFonts w:ascii="黑体" w:eastAsia="黑体"/>
          <w:bCs/>
          <w:color w:val="000000" w:themeColor="text1"/>
          <w:sz w:val="28"/>
          <w:szCs w:val="28"/>
        </w:rPr>
      </w:r>
      <w:r/>
    </w:p>
    <w:p>
      <w:pPr>
        <w:ind w:firstLine="560"/>
        <w:jc w:val="center"/>
        <w:spacing w:line="360" w:lineRule="auto"/>
        <w:rPr>
          <w:rFonts w:ascii="黑体" w:eastAsia="黑体"/>
          <w:bCs/>
          <w:color w:val="000000" w:themeColor="text1"/>
          <w:sz w:val="28"/>
          <w:szCs w:val="28"/>
        </w:rPr>
      </w:pPr>
      <w:r>
        <w:rPr>
          <w:rFonts w:hint="eastAsia" w:ascii="黑体" w:eastAsia="黑体"/>
          <w:bCs/>
          <w:color w:val="000000" w:themeColor="text1"/>
          <w:sz w:val="28"/>
          <w:szCs w:val="28"/>
        </w:rPr>
        <w:t xml:space="preserve">关于符合本国产品标准的声明函</w:t>
      </w:r>
      <w:r/>
    </w:p>
    <w:p>
      <w:pPr>
        <w:ind w:firstLine="420"/>
        <w:spacing w:line="360" w:lineRule="auto"/>
        <w:rPr>
          <w:color w:val="000000" w:themeColor="text1"/>
        </w:rPr>
      </w:pPr>
      <w:r>
        <w:rPr>
          <w:color w:val="000000" w:themeColor="text1"/>
        </w:rPr>
        <w:t xml:space="preserve"> </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本公司（单位）郑重声明，根据《国务院办公厅关于在政府采购中实施本国产品标准及相关政策的通知》（国办发〔</w:t>
      </w:r>
      <w:r>
        <w:rPr>
          <w:rFonts w:hint="eastAsia" w:ascii="宋体" w:hAnsi="宋体"/>
          <w:bCs/>
          <w:color w:val="000000" w:themeColor="text1"/>
          <w:sz w:val="24"/>
          <w:szCs w:val="24"/>
        </w:rPr>
        <w:t xml:space="preserve">2025</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34</w:t>
      </w:r>
      <w:r>
        <w:rPr>
          <w:rFonts w:hint="eastAsia" w:ascii="宋体" w:hAnsi="宋体"/>
          <w:bCs/>
          <w:color w:val="000000" w:themeColor="text1"/>
          <w:sz w:val="24"/>
          <w:szCs w:val="24"/>
        </w:rPr>
        <w:t xml:space="preserve">号）的规定，本公司（单位）提供的以下产品属于本国产品。具体情况如下：</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（产品名称</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w:t>
      </w:r>
      <w:r>
        <w:rPr>
          <w:rFonts w:hint="eastAsia" w:ascii="宋体" w:hAnsi="宋体"/>
          <w:bCs/>
          <w:color w:val="000000" w:themeColor="text1"/>
          <w:sz w:val="24"/>
          <w:szCs w:val="24"/>
          <w:vertAlign w:val="superscript"/>
        </w:rPr>
        <w:t xml:space="preserve">1</w:t>
      </w:r>
      <w:r>
        <w:rPr>
          <w:rFonts w:hint="eastAsia" w:ascii="宋体" w:hAnsi="宋体"/>
          <w:bCs/>
          <w:color w:val="000000" w:themeColor="text1"/>
          <w:sz w:val="24"/>
          <w:szCs w:val="24"/>
        </w:rPr>
        <w:t xml:space="preserve">，生产厂为（厂名）</w:t>
      </w:r>
      <w:r>
        <w:rPr>
          <w:rFonts w:hint="eastAsia" w:ascii="宋体" w:hAnsi="宋体"/>
          <w:bCs/>
          <w:color w:val="000000" w:themeColor="text1"/>
          <w:sz w:val="24"/>
          <w:szCs w:val="24"/>
          <w:vertAlign w:val="superscript"/>
        </w:rPr>
        <w:t xml:space="preserve">2</w:t>
      </w:r>
      <w:r>
        <w:rPr>
          <w:rFonts w:hint="eastAsia" w:ascii="宋体" w:hAnsi="宋体"/>
          <w:bCs/>
          <w:color w:val="000000" w:themeColor="text1"/>
          <w:sz w:val="24"/>
          <w:szCs w:val="24"/>
        </w:rPr>
        <w:t xml:space="preserve">，厂址为（生产厂址）。（</w:t>
      </w:r>
      <w:r>
        <w:rPr>
          <w:rFonts w:hint="eastAsia" w:ascii="宋体" w:hAnsi="宋体"/>
          <w:bCs/>
          <w:strike/>
          <w:color w:val="000000" w:themeColor="text1"/>
          <w:sz w:val="24"/>
          <w:szCs w:val="24"/>
        </w:rPr>
        <w:t xml:space="preserve">产品名称</w:t>
      </w:r>
      <w:r>
        <w:rPr>
          <w:rFonts w:hint="eastAsia" w:ascii="宋体" w:hAnsi="宋体"/>
          <w:bCs/>
          <w:strike/>
          <w:color w:val="000000" w:themeColor="text1"/>
          <w:sz w:val="24"/>
          <w:szCs w:val="24"/>
        </w:rPr>
        <w:t xml:space="preserve">1</w:t>
      </w:r>
      <w:r>
        <w:rPr>
          <w:rFonts w:hint="eastAsia" w:ascii="宋体" w:hAnsi="宋体"/>
          <w:bCs/>
          <w:color w:val="000000" w:themeColor="text1"/>
          <w:sz w:val="24"/>
          <w:szCs w:val="24"/>
        </w:rPr>
        <w:t xml:space="preserve">）的中国境内生产的组件成本占比≥（</w:t>
      </w:r>
      <w:r>
        <w:rPr>
          <w:rFonts w:hint="eastAsia" w:ascii="宋体" w:hAnsi="宋体"/>
          <w:bCs/>
          <w:strike/>
          <w:color w:val="000000" w:themeColor="text1"/>
          <w:sz w:val="24"/>
          <w:szCs w:val="24"/>
        </w:rPr>
        <w:t xml:space="preserve">规定比例</w:t>
      </w:r>
      <w:r>
        <w:rPr>
          <w:rFonts w:hint="eastAsia" w:ascii="宋体" w:hAnsi="宋体"/>
          <w:bCs/>
          <w:color w:val="000000" w:themeColor="text1"/>
          <w:sz w:val="24"/>
          <w:szCs w:val="24"/>
        </w:rPr>
        <w:t xml:space="preserve">）</w:t>
      </w:r>
      <w:r>
        <w:rPr>
          <w:rFonts w:hint="eastAsia" w:ascii="宋体" w:hAnsi="宋体"/>
          <w:bCs/>
          <w:color w:val="000000" w:themeColor="text1"/>
          <w:sz w:val="24"/>
          <w:szCs w:val="24"/>
          <w:vertAlign w:val="superscript"/>
        </w:rPr>
        <w:t xml:space="preserve">3</w:t>
      </w:r>
      <w:r>
        <w:rPr>
          <w:rFonts w:hint="eastAsia" w:ascii="宋体" w:hAnsi="宋体"/>
          <w:bCs/>
          <w:color w:val="000000" w:themeColor="text1"/>
          <w:sz w:val="24"/>
          <w:szCs w:val="24"/>
        </w:rPr>
        <w:t xml:space="preserve">。（</w:t>
      </w:r>
      <w:r>
        <w:rPr>
          <w:rFonts w:hint="eastAsia" w:ascii="宋体" w:hAnsi="宋体"/>
          <w:bCs/>
          <w:strike/>
          <w:color w:val="000000" w:themeColor="text1"/>
          <w:sz w:val="24"/>
          <w:szCs w:val="24"/>
        </w:rPr>
        <w:t xml:space="preserve">产品名称</w:t>
      </w:r>
      <w:r>
        <w:rPr>
          <w:rFonts w:hint="eastAsia" w:ascii="宋体" w:hAnsi="宋体"/>
          <w:bCs/>
          <w:strike/>
          <w:color w:val="000000" w:themeColor="text1"/>
          <w:sz w:val="24"/>
          <w:szCs w:val="24"/>
        </w:rPr>
        <w:t xml:space="preserve">1</w:t>
      </w:r>
      <w:r>
        <w:rPr>
          <w:rFonts w:hint="eastAsia" w:ascii="宋体" w:hAnsi="宋体"/>
          <w:bCs/>
          <w:color w:val="000000" w:themeColor="text1"/>
          <w:sz w:val="24"/>
          <w:szCs w:val="24"/>
        </w:rPr>
        <w:t xml:space="preserve">）的（</w:t>
      </w:r>
      <w:r>
        <w:rPr>
          <w:rFonts w:hint="eastAsia" w:ascii="宋体" w:hAnsi="宋体"/>
          <w:bCs/>
          <w:strike/>
          <w:color w:val="000000" w:themeColor="text1"/>
          <w:sz w:val="24"/>
          <w:szCs w:val="24"/>
        </w:rPr>
        <w:t xml:space="preserve">关键组件</w:t>
      </w:r>
      <w:r>
        <w:rPr>
          <w:rFonts w:hint="eastAsia" w:ascii="宋体" w:hAnsi="宋体"/>
          <w:bCs/>
          <w:color w:val="000000" w:themeColor="text1"/>
          <w:sz w:val="24"/>
          <w:szCs w:val="24"/>
        </w:rPr>
        <w:t xml:space="preserve">）</w:t>
      </w:r>
      <w:r>
        <w:rPr>
          <w:rFonts w:hint="eastAsia" w:ascii="宋体" w:hAnsi="宋体"/>
          <w:bCs/>
          <w:color w:val="000000" w:themeColor="text1"/>
          <w:sz w:val="24"/>
          <w:szCs w:val="24"/>
          <w:vertAlign w:val="superscript"/>
        </w:rPr>
        <w:t xml:space="preserve">4</w:t>
      </w:r>
      <w:r>
        <w:rPr>
          <w:rFonts w:hint="eastAsia" w:ascii="宋体" w:hAnsi="宋体"/>
          <w:bCs/>
          <w:color w:val="000000" w:themeColor="text1"/>
          <w:sz w:val="24"/>
          <w:szCs w:val="24"/>
        </w:rPr>
        <w:t xml:space="preserve">在中国境内生产。（</w:t>
      </w:r>
      <w:r>
        <w:rPr>
          <w:rFonts w:hint="eastAsia" w:ascii="宋体" w:hAnsi="宋体"/>
          <w:bCs/>
          <w:strike/>
          <w:color w:val="000000" w:themeColor="text1"/>
          <w:sz w:val="24"/>
          <w:szCs w:val="24"/>
        </w:rPr>
        <w:t xml:space="preserve">产品名称</w:t>
      </w:r>
      <w:r>
        <w:rPr>
          <w:rFonts w:hint="eastAsia" w:ascii="宋体" w:hAnsi="宋体"/>
          <w:bCs/>
          <w:strike/>
          <w:color w:val="000000" w:themeColor="text1"/>
          <w:sz w:val="24"/>
          <w:szCs w:val="24"/>
        </w:rPr>
        <w:t xml:space="preserve">1</w:t>
      </w:r>
      <w:r>
        <w:rPr>
          <w:rFonts w:hint="eastAsia" w:ascii="宋体" w:hAnsi="宋体"/>
          <w:bCs/>
          <w:color w:val="000000" w:themeColor="text1"/>
          <w:sz w:val="24"/>
          <w:szCs w:val="24"/>
        </w:rPr>
        <w:t xml:space="preserve">）的（</w:t>
      </w:r>
      <w:r>
        <w:rPr>
          <w:rFonts w:hint="eastAsia" w:ascii="宋体" w:hAnsi="宋体"/>
          <w:bCs/>
          <w:strike/>
          <w:color w:val="000000" w:themeColor="text1"/>
          <w:sz w:val="24"/>
          <w:szCs w:val="24"/>
        </w:rPr>
        <w:t xml:space="preserve">关键工序</w:t>
      </w:r>
      <w:r>
        <w:rPr>
          <w:rFonts w:hint="eastAsia" w:ascii="宋体" w:hAnsi="宋体"/>
          <w:bCs/>
          <w:color w:val="000000" w:themeColor="text1"/>
          <w:sz w:val="24"/>
          <w:szCs w:val="24"/>
        </w:rPr>
        <w:t xml:space="preserve">）</w:t>
      </w:r>
      <w:r>
        <w:rPr>
          <w:rFonts w:hint="eastAsia" w:ascii="宋体" w:hAnsi="宋体"/>
          <w:bCs/>
          <w:color w:val="000000" w:themeColor="text1"/>
          <w:sz w:val="24"/>
          <w:szCs w:val="24"/>
          <w:vertAlign w:val="superscript"/>
        </w:rPr>
        <w:t xml:space="preserve">5</w:t>
      </w:r>
      <w:r>
        <w:rPr>
          <w:rFonts w:hint="eastAsia" w:ascii="宋体" w:hAnsi="宋体"/>
          <w:bCs/>
          <w:color w:val="000000" w:themeColor="text1"/>
          <w:sz w:val="24"/>
          <w:szCs w:val="24"/>
        </w:rPr>
        <w:t xml:space="preserve">在中国境内完成。</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（产品名称</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），生产厂为（厂名），厂址为（生产厂址）。（</w:t>
      </w:r>
      <w:r>
        <w:rPr>
          <w:rFonts w:hint="eastAsia" w:ascii="宋体" w:hAnsi="宋体"/>
          <w:bCs/>
          <w:strike/>
          <w:color w:val="000000" w:themeColor="text1"/>
          <w:sz w:val="24"/>
          <w:szCs w:val="24"/>
        </w:rPr>
        <w:t xml:space="preserve">产品名称</w:t>
      </w:r>
      <w:r>
        <w:rPr>
          <w:rFonts w:hint="eastAsia" w:ascii="宋体" w:hAnsi="宋体"/>
          <w:bCs/>
          <w:strike/>
          <w:color w:val="000000" w:themeColor="text1"/>
          <w:sz w:val="24"/>
          <w:szCs w:val="24"/>
        </w:rPr>
        <w:t xml:space="preserve">2</w:t>
      </w:r>
      <w:r>
        <w:rPr>
          <w:rFonts w:hint="eastAsia" w:ascii="宋体" w:hAnsi="宋体"/>
          <w:bCs/>
          <w:color w:val="000000" w:themeColor="text1"/>
          <w:sz w:val="24"/>
          <w:szCs w:val="24"/>
        </w:rPr>
        <w:t xml:space="preserve">）的中国境内生产的组件成本占比≥（</w:t>
      </w:r>
      <w:r>
        <w:rPr>
          <w:rFonts w:hint="eastAsia" w:ascii="宋体" w:hAnsi="宋体"/>
          <w:bCs/>
          <w:strike/>
          <w:color w:val="000000" w:themeColor="text1"/>
          <w:sz w:val="24"/>
          <w:szCs w:val="24"/>
        </w:rPr>
        <w:t xml:space="preserve">规定比例</w:t>
      </w:r>
      <w:r>
        <w:rPr>
          <w:rFonts w:hint="eastAsia" w:ascii="宋体" w:hAnsi="宋体"/>
          <w:bCs/>
          <w:color w:val="000000" w:themeColor="text1"/>
          <w:sz w:val="24"/>
          <w:szCs w:val="24"/>
        </w:rPr>
        <w:t xml:space="preserve">）。（</w:t>
      </w:r>
      <w:r>
        <w:rPr>
          <w:rFonts w:hint="eastAsia" w:ascii="宋体" w:hAnsi="宋体"/>
          <w:bCs/>
          <w:strike/>
          <w:color w:val="000000" w:themeColor="text1"/>
          <w:sz w:val="24"/>
          <w:szCs w:val="24"/>
        </w:rPr>
        <w:t xml:space="preserve">产品名称</w:t>
      </w:r>
      <w:r>
        <w:rPr>
          <w:rFonts w:hint="eastAsia" w:ascii="宋体" w:hAnsi="宋体"/>
          <w:bCs/>
          <w:strike/>
          <w:color w:val="000000" w:themeColor="text1"/>
          <w:sz w:val="24"/>
          <w:szCs w:val="24"/>
        </w:rPr>
        <w:t xml:space="preserve">2</w:t>
      </w:r>
      <w:r>
        <w:rPr>
          <w:rFonts w:hint="eastAsia" w:ascii="宋体" w:hAnsi="宋体"/>
          <w:bCs/>
          <w:color w:val="000000" w:themeColor="text1"/>
          <w:sz w:val="24"/>
          <w:szCs w:val="24"/>
        </w:rPr>
        <w:t xml:space="preserve">）的（</w:t>
      </w:r>
      <w:r>
        <w:rPr>
          <w:rFonts w:hint="eastAsia" w:ascii="宋体" w:hAnsi="宋体"/>
          <w:bCs/>
          <w:strike/>
          <w:color w:val="000000" w:themeColor="text1"/>
          <w:sz w:val="24"/>
          <w:szCs w:val="24"/>
        </w:rPr>
        <w:t xml:space="preserve">关键组件</w:t>
      </w:r>
      <w:r>
        <w:rPr>
          <w:rFonts w:hint="eastAsia" w:ascii="宋体" w:hAnsi="宋体"/>
          <w:bCs/>
          <w:color w:val="000000" w:themeColor="text1"/>
          <w:sz w:val="24"/>
          <w:szCs w:val="24"/>
        </w:rPr>
        <w:t xml:space="preserve">）在中国境内生产。（</w:t>
      </w:r>
      <w:r>
        <w:rPr>
          <w:rFonts w:hint="eastAsia" w:ascii="宋体" w:hAnsi="宋体"/>
          <w:bCs/>
          <w:strike/>
          <w:color w:val="000000" w:themeColor="text1"/>
          <w:sz w:val="24"/>
          <w:szCs w:val="24"/>
        </w:rPr>
        <w:t xml:space="preserve">产品名称</w:t>
      </w:r>
      <w:r>
        <w:rPr>
          <w:rFonts w:hint="eastAsia" w:ascii="宋体" w:hAnsi="宋体"/>
          <w:bCs/>
          <w:strike/>
          <w:color w:val="000000" w:themeColor="text1"/>
          <w:sz w:val="24"/>
          <w:szCs w:val="24"/>
        </w:rPr>
        <w:t xml:space="preserve">2</w:t>
      </w:r>
      <w:r>
        <w:rPr>
          <w:rFonts w:hint="eastAsia" w:ascii="宋体" w:hAnsi="宋体"/>
          <w:bCs/>
          <w:color w:val="000000" w:themeColor="text1"/>
          <w:sz w:val="24"/>
          <w:szCs w:val="24"/>
        </w:rPr>
        <w:t xml:space="preserve">）的（</w:t>
      </w:r>
      <w:r>
        <w:rPr>
          <w:rFonts w:hint="eastAsia" w:ascii="宋体" w:hAnsi="宋体"/>
          <w:bCs/>
          <w:strike/>
          <w:color w:val="000000" w:themeColor="text1"/>
          <w:sz w:val="24"/>
          <w:szCs w:val="24"/>
        </w:rPr>
        <w:t xml:space="preserve">关键工序</w:t>
      </w:r>
      <w:r>
        <w:rPr>
          <w:rFonts w:hint="eastAsia" w:ascii="宋体" w:hAnsi="宋体"/>
          <w:bCs/>
          <w:color w:val="000000" w:themeColor="text1"/>
          <w:sz w:val="24"/>
          <w:szCs w:val="24"/>
        </w:rPr>
        <w:t xml:space="preserve">）在中国境内完成。</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rPr>
      </w:pPr>
      <w:r>
        <w:rPr>
          <w:rFonts w:ascii="宋体" w:hAnsi="宋体"/>
          <w:bCs/>
          <w:color w:val="000000" w:themeColor="text1"/>
          <w:sz w:val="24"/>
          <w:szCs w:val="24"/>
        </w:rPr>
        <w:t xml:space="preserve"> </w:t>
      </w:r>
      <w:r/>
    </w:p>
    <w:p>
      <w:pPr>
        <w:ind w:firstLine="480"/>
        <w:jc w:val="righ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公司（单位）名称（盖章）：</w:t>
      </w:r>
      <w:r>
        <w:rPr>
          <w:rFonts w:hint="eastAsia" w:ascii="宋体" w:hAnsi="宋体"/>
          <w:bCs/>
          <w:color w:val="000000" w:themeColor="text1"/>
          <w:sz w:val="24"/>
          <w:szCs w:val="24"/>
        </w:rPr>
        <w:t xml:space="preserve">          </w:t>
      </w:r>
      <w:r/>
    </w:p>
    <w:p>
      <w:pPr>
        <w:ind w:firstLine="480"/>
        <w:jc w:val="righ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日期：　</w:t>
      </w: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年　</w:t>
      </w: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月　</w:t>
      </w: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日</w:t>
      </w:r>
      <w:r>
        <w:rPr>
          <w:rFonts w:hint="eastAsia" w:ascii="宋体" w:hAnsi="宋体"/>
          <w:bCs/>
          <w:color w:val="000000" w:themeColor="text1"/>
          <w:sz w:val="24"/>
          <w:szCs w:val="24"/>
        </w:rPr>
        <w:t xml:space="preserve">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rPr>
      </w:pPr>
      <w:r>
        <w:rPr>
          <w:rFonts w:ascii="inherit" w:hAnsi="inherit" w:eastAsia="仿宋" w:cs="宋体"/>
          <w:color w:val="000000" w:themeColor="text1"/>
          <w:sz w:val="28"/>
          <w:szCs w:val="28"/>
        </w:rPr>
        <w:t xml:space="preserve">__________________</w:t>
      </w:r>
      <w:r/>
    </w:p>
    <w:p>
      <w:pPr>
        <w:ind w:firstLine="482"/>
        <w:jc w:val="left"/>
        <w:spacing w:line="360" w:lineRule="auto"/>
        <w:shd w:val="clear" w:color="auto" w:fill="ffffff"/>
        <w:widowControl/>
        <w:rPr>
          <w:rFonts w:ascii="宋体" w:hAnsi="宋体" w:cs="宋体"/>
          <w:color w:val="000000" w:themeColor="text1"/>
          <w:sz w:val="18"/>
          <w:szCs w:val="18"/>
        </w:rPr>
      </w:pPr>
      <w:r>
        <w:rPr>
          <w:rFonts w:ascii="宋体" w:hAnsi="宋体" w:cs="宋体"/>
          <w:color w:val="000000" w:themeColor="text1"/>
          <w:sz w:val="18"/>
          <w:szCs w:val="18"/>
        </w:rPr>
        <w:t xml:space="preserve">1.</w:t>
      </w:r>
      <w:r>
        <w:rPr>
          <w:rFonts w:ascii="宋体" w:hAnsi="宋体" w:cs="宋体"/>
          <w:color w:val="000000" w:themeColor="text1"/>
          <w:sz w:val="18"/>
          <w:szCs w:val="18"/>
        </w:rPr>
        <w:t xml:space="preserve">产品如有型号，请在</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产品名称</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栏一并填写。</w:t>
      </w:r>
      <w:r/>
    </w:p>
    <w:p>
      <w:pPr>
        <w:ind w:firstLine="482"/>
        <w:jc w:val="left"/>
        <w:spacing w:line="360" w:lineRule="auto"/>
        <w:shd w:val="clear" w:color="auto" w:fill="ffffff"/>
        <w:widowControl/>
        <w:rPr>
          <w:rFonts w:ascii="宋体" w:hAnsi="宋体" w:cs="宋体"/>
          <w:color w:val="000000" w:themeColor="text1"/>
          <w:sz w:val="18"/>
          <w:szCs w:val="18"/>
        </w:rPr>
      </w:pPr>
      <w:r>
        <w:rPr>
          <w:rFonts w:ascii="宋体" w:hAnsi="宋体" w:cs="宋体"/>
          <w:color w:val="000000" w:themeColor="text1"/>
          <w:sz w:val="18"/>
          <w:szCs w:val="18"/>
        </w:rPr>
        <w:t xml:space="preserve">2.</w:t>
      </w:r>
      <w:r>
        <w:rPr>
          <w:rFonts w:ascii="宋体" w:hAnsi="宋体" w:cs="宋体"/>
          <w:color w:val="000000" w:themeColor="text1"/>
          <w:sz w:val="18"/>
          <w:szCs w:val="18"/>
        </w:rPr>
        <w:t xml:space="preserve">生产厂名与厂址应与生产厂营业执照载明的相关信息保持一致。</w:t>
      </w:r>
      <w:r/>
    </w:p>
    <w:p>
      <w:pPr>
        <w:ind w:firstLine="482"/>
        <w:jc w:val="left"/>
        <w:spacing w:line="360" w:lineRule="auto"/>
        <w:shd w:val="clear" w:color="auto" w:fill="ffffff"/>
        <w:widowControl/>
        <w:rPr>
          <w:rFonts w:ascii="宋体" w:hAnsi="宋体" w:cs="宋体"/>
          <w:color w:val="000000" w:themeColor="text1"/>
          <w:sz w:val="18"/>
          <w:szCs w:val="18"/>
        </w:rPr>
      </w:pPr>
      <w:r>
        <w:rPr>
          <w:rFonts w:ascii="宋体" w:hAnsi="宋体" w:cs="宋体"/>
          <w:color w:val="000000" w:themeColor="text1"/>
          <w:sz w:val="18"/>
          <w:szCs w:val="18"/>
        </w:rPr>
        <w:t xml:space="preserve">3.</w:t>
      </w:r>
      <w:r>
        <w:rPr>
          <w:rFonts w:ascii="宋体" w:hAnsi="宋体" w:cs="宋体"/>
          <w:color w:val="000000" w:themeColor="text1"/>
          <w:sz w:val="18"/>
          <w:szCs w:val="18"/>
        </w:rPr>
        <w:t xml:space="preserve">该产品的中国境内生产的组件成本占比相关要求实施前，</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规定比例</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栏可不填，下同。</w:t>
      </w:r>
      <w:r/>
    </w:p>
    <w:p>
      <w:pPr>
        <w:ind w:firstLine="482"/>
        <w:jc w:val="left"/>
        <w:spacing w:line="360" w:lineRule="auto"/>
        <w:shd w:val="clear" w:color="auto" w:fill="ffffff"/>
        <w:widowControl/>
        <w:rPr>
          <w:rFonts w:ascii="宋体" w:hAnsi="宋体" w:cs="宋体"/>
          <w:color w:val="000000" w:themeColor="text1"/>
          <w:sz w:val="18"/>
          <w:szCs w:val="18"/>
        </w:rPr>
      </w:pPr>
      <w:r>
        <w:rPr>
          <w:rFonts w:ascii="宋体" w:hAnsi="宋体" w:cs="宋体"/>
          <w:color w:val="000000" w:themeColor="text1"/>
          <w:sz w:val="18"/>
          <w:szCs w:val="18"/>
        </w:rPr>
        <w:t xml:space="preserve">4.</w:t>
      </w:r>
      <w:r>
        <w:rPr>
          <w:rFonts w:ascii="宋体" w:hAnsi="宋体" w:cs="宋体"/>
          <w:color w:val="000000" w:themeColor="text1"/>
          <w:sz w:val="18"/>
          <w:szCs w:val="18"/>
        </w:rPr>
        <w:t xml:space="preserve">该产品的关键组件要求实施前，</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关键组件</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栏可不填，下同。</w:t>
      </w:r>
      <w:r/>
    </w:p>
    <w:p>
      <w:pPr>
        <w:ind w:firstLine="482"/>
        <w:jc w:val="left"/>
        <w:spacing w:line="360" w:lineRule="auto"/>
        <w:shd w:val="clear" w:color="auto" w:fill="ffffff"/>
        <w:widowControl/>
        <w:rPr>
          <w:rFonts w:ascii="宋体" w:hAnsi="宋体"/>
          <w:color w:val="000000" w:themeColor="text1"/>
          <w:sz w:val="18"/>
          <w:szCs w:val="18"/>
        </w:rPr>
      </w:pPr>
      <w:r>
        <w:rPr>
          <w:rFonts w:ascii="宋体" w:hAnsi="宋体" w:cs="宋体"/>
          <w:color w:val="000000" w:themeColor="text1"/>
          <w:sz w:val="18"/>
          <w:szCs w:val="18"/>
        </w:rPr>
        <w:t xml:space="preserve">5.</w:t>
      </w:r>
      <w:r>
        <w:rPr>
          <w:rFonts w:ascii="宋体" w:hAnsi="宋体" w:cs="宋体"/>
          <w:color w:val="000000" w:themeColor="text1"/>
          <w:sz w:val="18"/>
          <w:szCs w:val="18"/>
        </w:rPr>
        <w:t xml:space="preserve">该产品的关键工序要求实施前，</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关键工序</w:t>
      </w:r>
      <w:r>
        <w:rPr>
          <w:rFonts w:ascii="宋体" w:hAnsi="宋体" w:cs="宋体"/>
          <w:color w:val="000000" w:themeColor="text1"/>
          <w:sz w:val="18"/>
          <w:szCs w:val="18"/>
        </w:rPr>
        <w:t xml:space="preserve">”</w:t>
      </w:r>
      <w:r>
        <w:rPr>
          <w:rFonts w:ascii="宋体" w:hAnsi="宋体" w:cs="宋体"/>
          <w:color w:val="000000" w:themeColor="text1"/>
          <w:sz w:val="18"/>
          <w:szCs w:val="18"/>
        </w:rPr>
        <w:t xml:space="preserve">栏可不填，下同。</w:t>
      </w:r>
      <w:r/>
    </w:p>
    <w:p>
      <w:pPr>
        <w:ind w:firstLine="482"/>
        <w:jc w:val="left"/>
        <w:spacing w:line="360" w:lineRule="auto"/>
        <w:shd w:val="clear" w:color="auto" w:fill="ffffff"/>
        <w:widowControl/>
        <w:rPr>
          <w:rFonts w:ascii="宋体" w:hAnsi="宋体"/>
          <w:bCs/>
          <w:color w:val="000000" w:themeColor="text1"/>
          <w:sz w:val="24"/>
          <w:szCs w:val="24"/>
        </w:rPr>
      </w:pPr>
      <w:r>
        <w:rPr>
          <w:rFonts w:hint="eastAsia" w:ascii="宋体" w:hAnsi="宋体" w:cs="宋体"/>
          <w:b/>
          <w:color w:val="000000" w:themeColor="text1"/>
          <w:sz w:val="18"/>
          <w:szCs w:val="18"/>
        </w:rPr>
        <w:t xml:space="preserve">注：划删除线的地方无需填写。</w:t>
      </w:r>
      <w:r/>
    </w:p>
    <w:p>
      <w:pPr>
        <w:ind w:firstLine="480"/>
        <w:spacing w:line="360" w:lineRule="auto"/>
        <w:rPr>
          <w:rFonts w:ascii="黑体" w:hAnsi="宋体" w:eastAsia="黑体"/>
          <w:bCs/>
          <w:color w:val="000000" w:themeColor="text1"/>
          <w:sz w:val="24"/>
          <w:szCs w:val="24"/>
        </w:rPr>
      </w:pPr>
      <w:r>
        <w:rPr>
          <w:rFonts w:ascii="黑体" w:hAnsi="宋体" w:eastAsia="黑体"/>
          <w:bCs/>
          <w:color w:val="000000" w:themeColor="text1"/>
          <w:sz w:val="24"/>
          <w:szCs w:val="24"/>
        </w:rPr>
      </w:r>
      <w:r/>
    </w:p>
    <w:p>
      <w:pPr>
        <w:rPr>
          <w:rFonts w:ascii="黑体" w:hAnsi="宋体" w:eastAsia="黑体"/>
          <w:bCs/>
          <w:color w:val="000000" w:themeColor="text1"/>
          <w:sz w:val="24"/>
          <w:szCs w:val="24"/>
        </w:rPr>
      </w:pPr>
      <w:r>
        <w:rPr>
          <w:rFonts w:hint="eastAsia" w:ascii="黑体" w:hAnsi="宋体" w:eastAsia="黑体"/>
          <w:bCs/>
          <w:color w:val="000000" w:themeColor="text1"/>
          <w:sz w:val="24"/>
          <w:szCs w:val="24"/>
        </w:rPr>
        <w:br w:type="page" w:clear="all"/>
      </w:r>
      <w:r/>
    </w:p>
    <w:p>
      <w:pPr>
        <w:ind w:firstLine="480"/>
        <w:spacing w:line="360" w:lineRule="auto"/>
        <w:rPr>
          <w:rFonts w:ascii="黑体" w:hAnsi="宋体" w:eastAsia="黑体"/>
          <w:color w:val="000000" w:themeColor="text1"/>
          <w:sz w:val="24"/>
          <w:szCs w:val="24"/>
        </w:rPr>
      </w:pPr>
      <w:r>
        <w:rPr>
          <w:rFonts w:hint="eastAsia" w:ascii="黑体" w:hAnsi="宋体" w:eastAsia="黑体"/>
          <w:bCs/>
          <w:color w:val="000000" w:themeColor="text1"/>
          <w:sz w:val="24"/>
          <w:szCs w:val="24"/>
        </w:rPr>
        <w:t xml:space="preserve">（十</w:t>
      </w:r>
      <w:r>
        <w:rPr>
          <w:rFonts w:hint="eastAsia" w:ascii="黑体" w:hAnsi="宋体" w:eastAsia="黑体"/>
          <w:bCs/>
          <w:color w:val="000000" w:themeColor="text1"/>
          <w:sz w:val="24"/>
          <w:szCs w:val="24"/>
        </w:rPr>
        <w:t xml:space="preserve">四</w:t>
      </w:r>
      <w:r>
        <w:rPr>
          <w:rFonts w:hint="eastAsia" w:ascii="黑体" w:hAnsi="宋体" w:eastAsia="黑体"/>
          <w:bCs/>
          <w:color w:val="000000" w:themeColor="text1"/>
          <w:sz w:val="24"/>
          <w:szCs w:val="24"/>
        </w:rPr>
        <w:t xml:space="preserve">）技术方案（格式自拟）</w:t>
      </w:r>
      <w:r/>
    </w:p>
    <w:p>
      <w:pPr>
        <w:ind w:firstLine="480"/>
        <w:jc w:val="center"/>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80"/>
        <w:jc w:val="cente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技术方案</w:t>
      </w:r>
      <w:r/>
    </w:p>
    <w:p>
      <w:pPr>
        <w:pStyle w:val="960"/>
        <w:ind w:firstLine="480"/>
        <w:rPr>
          <w:rFonts w:ascii="宋体" w:hAnsi="宋体"/>
          <w:bCs/>
          <w:color w:val="000000" w:themeColor="text1"/>
          <w:sz w:val="24"/>
          <w:szCs w:val="24"/>
        </w:rPr>
      </w:pPr>
      <w:r>
        <w:rPr>
          <w:rFonts w:hint="eastAsia"/>
          <w:color w:val="000000" w:themeColor="text1"/>
          <w:sz w:val="24"/>
        </w:rPr>
        <w:t xml:space="preserve">投标供应商应按评分点编制完整的服务方案，</w:t>
      </w:r>
      <w:r>
        <w:rPr>
          <w:color w:val="000000" w:themeColor="text1"/>
          <w:sz w:val="24"/>
        </w:rPr>
        <w:t xml:space="preserve">以便评审。</w:t>
      </w:r>
      <w:r/>
    </w:p>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Segoe UI">
    <w:panose1 w:val="020B0502040204020203"/>
  </w:font>
  <w:font w:name="华文细黑">
    <w:panose1 w:val="02010600040101010101"/>
  </w:font>
  <w:font w:name="Cambria">
    <w:panose1 w:val="02040503050406030204"/>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楷体_GB2312">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Pr>
        <w:rFonts w:hint="eastAsia" w:ascii="宋体" w:hAnsi="宋体"/>
      </w:rPr>
      <w:t xml:space="preserve">JSZC-320200-JSZH-G2026-0035</w:t>
    </w:r>
    <w:r>
      <w:rPr>
        <w:rFonts w:hint="eastAsia" w:ascii="宋体" w:hAnsi="宋体"/>
      </w:rPr>
      <w:t xml:space="preserve">                              </w:t>
    </w:r>
    <w:r>
      <w:rPr>
        <w:rFonts w:hint="eastAsia" w:ascii="宋体" w:hAnsi="宋体"/>
      </w:rPr>
      <w:t xml:space="preserve">太湖流域水葫芦</w:t>
    </w:r>
    <w:r>
      <w:rPr>
        <w:rFonts w:hint="eastAsia" w:ascii="宋体" w:hAnsi="宋体"/>
      </w:rPr>
      <w:t xml:space="preserve">AI</w:t>
    </w:r>
    <w:r>
      <w:rPr>
        <w:rFonts w:hint="eastAsia" w:ascii="宋体" w:hAnsi="宋体"/>
      </w:rPr>
      <w:t xml:space="preserve">视觉识别监测项目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3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0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5"/>
  </w:num>
  <w:num w:numId="4">
    <w:abstractNumId w:val="3"/>
  </w:num>
  <w:num w:numId="5">
    <w:abstractNumId w:val="2"/>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4"/>
  </w:num>
  <w:num w:numId="14">
    <w:abstractNumId w:val="14"/>
  </w:num>
  <w:num w:numId="15">
    <w:abstractNumId w:val="11"/>
  </w:num>
  <w:num w:numId="16">
    <w:abstractNumId w:val="7"/>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1" w:default="1">
    <w:name w:val="Normal"/>
    <w:qFormat/>
    <w:pPr>
      <w:jc w:val="both"/>
      <w:widowControl w:val="off"/>
    </w:pPr>
    <w:rPr>
      <w:sz w:val="21"/>
    </w:rPr>
  </w:style>
  <w:style w:type="paragraph" w:styleId="702">
    <w:name w:val="Heading 1"/>
    <w:basedOn w:val="701"/>
    <w:next w:val="701"/>
    <w:link w:val="760"/>
    <w:uiPriority w:val="99"/>
    <w:qFormat/>
    <w:pPr>
      <w:jc w:val="center"/>
      <w:keepNext/>
      <w:outlineLvl w:val="0"/>
    </w:pPr>
    <w:rPr>
      <w:rFonts w:ascii="楷体_GB2312" w:eastAsia="楷体_GB2312"/>
      <w:b/>
      <w:sz w:val="28"/>
    </w:rPr>
  </w:style>
  <w:style w:type="paragraph" w:styleId="703">
    <w:name w:val="Heading 2"/>
    <w:basedOn w:val="701"/>
    <w:next w:val="701"/>
    <w:link w:val="931"/>
    <w:uiPriority w:val="99"/>
    <w:qFormat/>
    <w:pPr>
      <w:outlineLvl w:val="1"/>
    </w:pPr>
    <w:rPr>
      <w:rFonts w:ascii="楷体_GB2312"/>
      <w:sz w:val="18"/>
    </w:rPr>
  </w:style>
  <w:style w:type="paragraph" w:styleId="704">
    <w:name w:val="Heading 3"/>
    <w:basedOn w:val="701"/>
    <w:next w:val="701"/>
    <w:link w:val="932"/>
    <w:uiPriority w:val="99"/>
    <w:qFormat/>
    <w:pPr>
      <w:outlineLvl w:val="2"/>
    </w:pPr>
    <w:rPr>
      <w:sz w:val="15"/>
    </w:rPr>
  </w:style>
  <w:style w:type="paragraph" w:styleId="705">
    <w:name w:val="Heading 4"/>
    <w:basedOn w:val="701"/>
    <w:next w:val="701"/>
    <w:link w:val="933"/>
    <w:uiPriority w:val="99"/>
    <w:qFormat/>
    <w:pPr>
      <w:jc w:val="center"/>
      <w:keepNext/>
      <w:outlineLvl w:val="3"/>
    </w:pPr>
    <w:rPr>
      <w:rFonts w:eastAsia="楷体_GB2312"/>
      <w:b/>
      <w:bCs/>
      <w:sz w:val="13"/>
    </w:rPr>
  </w:style>
  <w:style w:type="paragraph" w:styleId="706">
    <w:name w:val="Heading 5"/>
    <w:basedOn w:val="701"/>
    <w:next w:val="701"/>
    <w:link w:val="934"/>
    <w:uiPriority w:val="99"/>
    <w:qFormat/>
    <w:pPr>
      <w:numPr>
        <w:numId w:val="1"/>
      </w:numPr>
      <w:keepNext/>
      <w:outlineLvl w:val="4"/>
    </w:pPr>
    <w:rPr>
      <w:rFonts w:ascii="楷体_GB2312" w:eastAsia="楷体_GB2312"/>
      <w:bCs/>
      <w:sz w:val="28"/>
    </w:rPr>
  </w:style>
  <w:style w:type="paragraph" w:styleId="707">
    <w:name w:val="Heading 6"/>
    <w:basedOn w:val="701"/>
    <w:next w:val="701"/>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style>
  <w:style w:type="table" w:styleId="712" w:default="1">
    <w:name w:val="Normal Table"/>
    <w:uiPriority w:val="99"/>
    <w:semiHidden/>
    <w:unhideWhenUsed/>
    <w:tblPr>
      <w:tblInd w:w="0" w:type="dxa"/>
      <w:tblCellMar>
        <w:left w:w="108" w:type="dxa"/>
        <w:top w:w="0" w:type="dxa"/>
        <w:right w:w="108" w:type="dxa"/>
        <w:bottom w:w="0" w:type="dxa"/>
      </w:tblCellMar>
    </w:tblPr>
  </w:style>
  <w:style w:type="numbering" w:styleId="713" w:default="1">
    <w:name w:val="No List"/>
    <w:uiPriority w:val="99"/>
    <w:semiHidden/>
    <w:unhideWhenUsed/>
  </w:style>
  <w:style w:type="paragraph" w:styleId="714">
    <w:name w:val="toc 7"/>
    <w:basedOn w:val="701"/>
    <w:next w:val="701"/>
    <w:uiPriority w:val="39"/>
    <w:unhideWhenUsed/>
    <w:qFormat/>
    <w:pPr>
      <w:ind w:left="1701"/>
      <w:spacing w:after="57"/>
    </w:pPr>
  </w:style>
  <w:style w:type="paragraph" w:styleId="715">
    <w:name w:val="Normal Indent"/>
    <w:basedOn w:val="701"/>
    <w:link w:val="935"/>
    <w:unhideWhenUsed/>
    <w:qFormat/>
    <w:pPr>
      <w:ind w:firstLine="420"/>
    </w:pPr>
    <w:rPr>
      <w:szCs w:val="24"/>
    </w:rPr>
  </w:style>
  <w:style w:type="paragraph" w:styleId="716">
    <w:name w:val="Caption"/>
    <w:basedOn w:val="701"/>
    <w:next w:val="701"/>
    <w:uiPriority w:val="35"/>
    <w:qFormat/>
    <w:pPr>
      <w:jc w:val="center"/>
    </w:pPr>
    <w:rPr>
      <w:rFonts w:ascii="Calibri" w:hAnsi="Calibri" w:eastAsia="黑体"/>
      <w:b/>
      <w:szCs w:val="21"/>
    </w:rPr>
  </w:style>
  <w:style w:type="paragraph" w:styleId="717">
    <w:name w:val="index 5"/>
    <w:basedOn w:val="701"/>
    <w:next w:val="701"/>
    <w:uiPriority w:val="99"/>
    <w:unhideWhenUsed/>
    <w:qFormat/>
    <w:pPr>
      <w:ind w:left="800"/>
    </w:pPr>
  </w:style>
  <w:style w:type="paragraph" w:styleId="718">
    <w:name w:val="Document Map"/>
    <w:basedOn w:val="701"/>
    <w:next w:val="701"/>
    <w:link w:val="936"/>
    <w:uiPriority w:val="99"/>
    <w:semiHidden/>
    <w:qFormat/>
    <w:pPr>
      <w:shd w:val="clear" w:color="auto" w:fill="000080"/>
    </w:pPr>
    <w:rPr>
      <w:sz w:val="20"/>
    </w:rPr>
  </w:style>
  <w:style w:type="paragraph" w:styleId="719">
    <w:name w:val="annotation text"/>
    <w:basedOn w:val="701"/>
    <w:link w:val="937"/>
    <w:semiHidden/>
    <w:qFormat/>
    <w:pPr>
      <w:jc w:val="left"/>
    </w:pPr>
    <w:rPr>
      <w:sz w:val="20"/>
      <w:szCs w:val="24"/>
    </w:rPr>
  </w:style>
  <w:style w:type="paragraph" w:styleId="720">
    <w:name w:val="Body Text 3"/>
    <w:basedOn w:val="701"/>
    <w:qFormat/>
    <w:pPr>
      <w:jc w:val="center"/>
      <w:spacing w:after="20" w:line="288" w:lineRule="auto"/>
    </w:pPr>
    <w:rPr>
      <w:b/>
      <w:bCs/>
      <w:sz w:val="24"/>
    </w:rPr>
  </w:style>
  <w:style w:type="paragraph" w:styleId="721">
    <w:name w:val="Body Text"/>
    <w:basedOn w:val="701"/>
    <w:link w:val="938"/>
    <w:uiPriority w:val="99"/>
    <w:qFormat/>
    <w:rPr>
      <w:rFonts w:ascii="华文中宋" w:eastAsia="华文中宋"/>
      <w:bCs/>
      <w:sz w:val="28"/>
    </w:rPr>
  </w:style>
  <w:style w:type="paragraph" w:styleId="722">
    <w:name w:val="Body Text Indent"/>
    <w:basedOn w:val="701"/>
    <w:next w:val="723"/>
    <w:link w:val="939"/>
    <w:qFormat/>
    <w:pPr>
      <w:ind w:firstLine="576"/>
    </w:pPr>
    <w:rPr>
      <w:b/>
      <w:sz w:val="30"/>
    </w:rPr>
  </w:style>
  <w:style w:type="paragraph" w:styleId="723" w:customStyle="1">
    <w:name w:val="正文文本首行缩进 21"/>
    <w:basedOn w:val="722"/>
    <w:uiPriority w:val="99"/>
    <w:qFormat/>
    <w:pPr>
      <w:ind w:firstLine="420"/>
      <w:spacing w:line="200" w:lineRule="atLeast"/>
    </w:pPr>
    <w:rPr>
      <w:rFonts w:ascii="宋体" w:hAnsi="Courier New"/>
      <w:spacing w:val="-4"/>
      <w:sz w:val="18"/>
    </w:rPr>
  </w:style>
  <w:style w:type="paragraph" w:styleId="724">
    <w:name w:val="toc 5"/>
    <w:basedOn w:val="701"/>
    <w:next w:val="701"/>
    <w:uiPriority w:val="39"/>
    <w:unhideWhenUsed/>
    <w:qFormat/>
    <w:pPr>
      <w:ind w:left="1134"/>
      <w:spacing w:after="57"/>
    </w:pPr>
  </w:style>
  <w:style w:type="paragraph" w:styleId="725">
    <w:name w:val="toc 3"/>
    <w:basedOn w:val="701"/>
    <w:next w:val="701"/>
    <w:uiPriority w:val="39"/>
    <w:unhideWhenUsed/>
    <w:qFormat/>
    <w:pPr>
      <w:ind w:left="567"/>
      <w:spacing w:after="57"/>
    </w:pPr>
  </w:style>
  <w:style w:type="paragraph" w:styleId="726">
    <w:name w:val="Plain Text"/>
    <w:basedOn w:val="701"/>
    <w:link w:val="940"/>
    <w:qFormat/>
    <w:rPr>
      <w:rFonts w:ascii="宋体" w:hAnsi="Courier New"/>
      <w:szCs w:val="21"/>
    </w:rPr>
  </w:style>
  <w:style w:type="paragraph" w:styleId="727">
    <w:name w:val="toc 8"/>
    <w:basedOn w:val="701"/>
    <w:next w:val="701"/>
    <w:uiPriority w:val="39"/>
    <w:unhideWhenUsed/>
    <w:qFormat/>
    <w:pPr>
      <w:ind w:left="1984"/>
      <w:spacing w:after="57"/>
    </w:pPr>
  </w:style>
  <w:style w:type="paragraph" w:styleId="728">
    <w:name w:val="Date"/>
    <w:basedOn w:val="701"/>
    <w:next w:val="701"/>
    <w:link w:val="941"/>
    <w:uiPriority w:val="99"/>
    <w:qFormat/>
    <w:rPr>
      <w:rFonts w:eastAsia="黑体"/>
      <w:b/>
      <w:sz w:val="36"/>
    </w:rPr>
  </w:style>
  <w:style w:type="paragraph" w:styleId="729">
    <w:name w:val="Body Text Indent 2"/>
    <w:basedOn w:val="701"/>
    <w:link w:val="942"/>
    <w:uiPriority w:val="99"/>
    <w:qFormat/>
    <w:pPr>
      <w:ind w:left="900"/>
    </w:pPr>
    <w:rPr>
      <w:rFonts w:ascii="楷体_GB2312" w:eastAsia="楷体_GB2312"/>
      <w:b/>
      <w:sz w:val="28"/>
    </w:rPr>
  </w:style>
  <w:style w:type="paragraph" w:styleId="730">
    <w:name w:val="endnote text"/>
    <w:basedOn w:val="701"/>
    <w:link w:val="929"/>
    <w:uiPriority w:val="99"/>
    <w:semiHidden/>
    <w:unhideWhenUsed/>
    <w:qFormat/>
    <w:rPr>
      <w:sz w:val="20"/>
    </w:rPr>
  </w:style>
  <w:style w:type="paragraph" w:styleId="731">
    <w:name w:val="Balloon Text"/>
    <w:basedOn w:val="701"/>
    <w:link w:val="943"/>
    <w:uiPriority w:val="99"/>
    <w:unhideWhenUsed/>
    <w:qFormat/>
    <w:rPr>
      <w:sz w:val="18"/>
      <w:szCs w:val="18"/>
    </w:rPr>
  </w:style>
  <w:style w:type="paragraph" w:styleId="732">
    <w:name w:val="Footer"/>
    <w:basedOn w:val="701"/>
    <w:link w:val="944"/>
    <w:uiPriority w:val="99"/>
    <w:unhideWhenUsed/>
    <w:qFormat/>
    <w:pPr>
      <w:jc w:val="left"/>
      <w:tabs>
        <w:tab w:val="center" w:pos="4153" w:leader="none"/>
        <w:tab w:val="right" w:pos="8306" w:leader="none"/>
      </w:tabs>
    </w:pPr>
    <w:rPr>
      <w:sz w:val="18"/>
      <w:szCs w:val="18"/>
    </w:rPr>
  </w:style>
  <w:style w:type="paragraph" w:styleId="733">
    <w:name w:val="envelope return"/>
    <w:basedOn w:val="701"/>
    <w:qFormat/>
    <w:rPr>
      <w:rFonts w:ascii="Arial" w:hAnsi="Arial"/>
    </w:rPr>
  </w:style>
  <w:style w:type="paragraph" w:styleId="734">
    <w:name w:val="Header"/>
    <w:basedOn w:val="701"/>
    <w:link w:val="945"/>
    <w:unhideWhenUsed/>
    <w:qFormat/>
    <w:pPr>
      <w:jc w:val="center"/>
      <w:tabs>
        <w:tab w:val="center" w:pos="4153" w:leader="none"/>
        <w:tab w:val="right" w:pos="8306" w:leader="none"/>
      </w:tabs>
      <w:pBdr>
        <w:bottom w:val="single" w:color="000000" w:sz="6" w:space="1"/>
      </w:pBdr>
    </w:pPr>
    <w:rPr>
      <w:sz w:val="18"/>
      <w:szCs w:val="18"/>
    </w:rPr>
  </w:style>
  <w:style w:type="paragraph" w:styleId="735">
    <w:name w:val="toc 1"/>
    <w:basedOn w:val="701"/>
    <w:next w:val="701"/>
    <w:uiPriority w:val="39"/>
    <w:unhideWhenUsed/>
    <w:qFormat/>
    <w:pPr>
      <w:spacing w:after="57"/>
    </w:pPr>
  </w:style>
  <w:style w:type="paragraph" w:styleId="736">
    <w:name w:val="toc 4"/>
    <w:basedOn w:val="701"/>
    <w:next w:val="701"/>
    <w:uiPriority w:val="39"/>
    <w:unhideWhenUsed/>
    <w:qFormat/>
    <w:pPr>
      <w:ind w:left="850"/>
      <w:spacing w:after="57"/>
    </w:pPr>
  </w:style>
  <w:style w:type="paragraph" w:styleId="737">
    <w:name w:val="Subtitle"/>
    <w:basedOn w:val="701"/>
    <w:next w:val="701"/>
    <w:link w:val="792"/>
    <w:uiPriority w:val="11"/>
    <w:qFormat/>
    <w:pPr>
      <w:spacing w:before="200" w:after="200"/>
    </w:pPr>
    <w:rPr>
      <w:sz w:val="24"/>
      <w:szCs w:val="24"/>
    </w:rPr>
  </w:style>
  <w:style w:type="paragraph" w:styleId="738">
    <w:name w:val="List"/>
    <w:basedOn w:val="701"/>
    <w:qFormat/>
    <w:pPr>
      <w:numPr>
        <w:numId w:val="2"/>
      </w:numPr>
      <w:spacing w:after="20" w:line="288" w:lineRule="auto"/>
    </w:pPr>
    <w:rPr>
      <w:lang w:val="en-GB"/>
    </w:rPr>
  </w:style>
  <w:style w:type="paragraph" w:styleId="739">
    <w:name w:val="footnote text"/>
    <w:basedOn w:val="701"/>
    <w:next w:val="717"/>
    <w:link w:val="946"/>
    <w:qFormat/>
    <w:pPr>
      <w:ind w:firstLine="425"/>
      <w:jc w:val="left"/>
      <w:spacing w:before="120" w:line="360" w:lineRule="auto"/>
    </w:pPr>
    <w:rPr>
      <w:sz w:val="18"/>
    </w:rPr>
  </w:style>
  <w:style w:type="paragraph" w:styleId="740">
    <w:name w:val="toc 6"/>
    <w:basedOn w:val="701"/>
    <w:next w:val="701"/>
    <w:uiPriority w:val="39"/>
    <w:unhideWhenUsed/>
    <w:qFormat/>
    <w:pPr>
      <w:ind w:left="1417"/>
      <w:spacing w:after="57"/>
    </w:pPr>
  </w:style>
  <w:style w:type="paragraph" w:styleId="741">
    <w:name w:val="Body Text Indent 3"/>
    <w:basedOn w:val="701"/>
    <w:link w:val="947"/>
    <w:uiPriority w:val="99"/>
    <w:qFormat/>
    <w:pPr>
      <w:ind w:left="359" w:firstLine="359"/>
    </w:pPr>
    <w:rPr>
      <w:sz w:val="20"/>
    </w:rPr>
  </w:style>
  <w:style w:type="paragraph" w:styleId="742">
    <w:name w:val="table of figures"/>
    <w:basedOn w:val="701"/>
    <w:next w:val="701"/>
    <w:uiPriority w:val="99"/>
    <w:unhideWhenUsed/>
    <w:qFormat/>
  </w:style>
  <w:style w:type="paragraph" w:styleId="743">
    <w:name w:val="toc 2"/>
    <w:basedOn w:val="701"/>
    <w:next w:val="701"/>
    <w:uiPriority w:val="39"/>
    <w:unhideWhenUsed/>
    <w:qFormat/>
    <w:pPr>
      <w:ind w:left="283"/>
      <w:spacing w:after="57"/>
    </w:pPr>
  </w:style>
  <w:style w:type="paragraph" w:styleId="744">
    <w:name w:val="toc 9"/>
    <w:basedOn w:val="701"/>
    <w:next w:val="701"/>
    <w:uiPriority w:val="39"/>
    <w:unhideWhenUsed/>
    <w:qFormat/>
    <w:pPr>
      <w:ind w:left="2268"/>
      <w:spacing w:after="57"/>
    </w:pPr>
  </w:style>
  <w:style w:type="paragraph" w:styleId="745">
    <w:name w:val="Body Text 2"/>
    <w:basedOn w:val="701"/>
    <w:link w:val="948"/>
    <w:uiPriority w:val="99"/>
    <w:qFormat/>
    <w:pPr>
      <w:spacing w:after="120" w:line="480" w:lineRule="auto"/>
    </w:pPr>
    <w:rPr>
      <w:sz w:val="20"/>
    </w:rPr>
  </w:style>
  <w:style w:type="paragraph" w:styleId="746">
    <w:name w:val="Normal (Web)"/>
    <w:basedOn w:val="701"/>
    <w:link w:val="949"/>
    <w:qFormat/>
    <w:pPr>
      <w:ind w:firstLine="420"/>
      <w:jc w:val="left"/>
      <w:spacing w:before="100" w:beforeAutospacing="1" w:after="100" w:afterAutospacing="1" w:line="288" w:lineRule="auto"/>
      <w:widowControl/>
    </w:pPr>
    <w:rPr>
      <w:rFonts w:ascii="宋体" w:hAnsi="宋体"/>
      <w:sz w:val="24"/>
      <w:szCs w:val="24"/>
    </w:rPr>
  </w:style>
  <w:style w:type="paragraph" w:styleId="747">
    <w:name w:val="Title"/>
    <w:basedOn w:val="701"/>
    <w:next w:val="701"/>
    <w:link w:val="791"/>
    <w:uiPriority w:val="10"/>
    <w:qFormat/>
    <w:pPr>
      <w:contextualSpacing/>
      <w:spacing w:before="300" w:after="200"/>
    </w:pPr>
    <w:rPr>
      <w:sz w:val="48"/>
      <w:szCs w:val="48"/>
    </w:rPr>
  </w:style>
  <w:style w:type="paragraph" w:styleId="748">
    <w:name w:val="annotation subject"/>
    <w:basedOn w:val="719"/>
    <w:next w:val="719"/>
    <w:link w:val="950"/>
    <w:semiHidden/>
    <w:qFormat/>
    <w:rPr>
      <w:b/>
      <w:bCs/>
    </w:rPr>
  </w:style>
  <w:style w:type="paragraph" w:styleId="749">
    <w:name w:val="Body Text First Indent"/>
    <w:basedOn w:val="721"/>
    <w:link w:val="951"/>
    <w:uiPriority w:val="99"/>
    <w:unhideWhenUsed/>
    <w:qFormat/>
    <w:pPr>
      <w:ind w:firstLine="420"/>
      <w:spacing w:after="120"/>
    </w:pPr>
  </w:style>
  <w:style w:type="paragraph" w:styleId="750">
    <w:name w:val="Body Text First Indent 2"/>
    <w:basedOn w:val="722"/>
    <w:next w:val="721"/>
    <w:qFormat/>
    <w:pPr>
      <w:ind w:left="420" w:firstLine="420"/>
      <w:spacing w:after="120"/>
    </w:pPr>
    <w:rPr>
      <w:rFonts w:ascii="Cambria" w:hAnsi="Cambria" w:eastAsia="华文细黑"/>
      <w:sz w:val="21"/>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uiPriority w:val="99"/>
    <w:qFormat/>
    <w:rPr>
      <w:rFonts w:cs="Times New Roman"/>
      <w:b/>
      <w:bCs/>
    </w:rPr>
  </w:style>
  <w:style w:type="character" w:styleId="753">
    <w:name w:val="endnote reference"/>
    <w:uiPriority w:val="99"/>
    <w:semiHidden/>
    <w:unhideWhenUsed/>
    <w:qFormat/>
    <w:rPr>
      <w:vertAlign w:val="superscript"/>
    </w:rPr>
  </w:style>
  <w:style w:type="character" w:styleId="754">
    <w:name w:val="page number"/>
    <w:qFormat/>
    <w:rPr>
      <w:rFonts w:cs="Times New Roman"/>
    </w:rPr>
  </w:style>
  <w:style w:type="character" w:styleId="755">
    <w:name w:val="FollowedHyperlink"/>
    <w:uiPriority w:val="99"/>
    <w:qFormat/>
    <w:rPr>
      <w:rFonts w:cs="Times New Roman"/>
      <w:color w:val="000000"/>
      <w:u w:val="none"/>
    </w:rPr>
  </w:style>
  <w:style w:type="character" w:styleId="756">
    <w:name w:val="HTML Typewriter"/>
    <w:uiPriority w:val="99"/>
    <w:qFormat/>
    <w:rPr>
      <w:rFonts w:ascii="宋体" w:hAnsi="宋体" w:eastAsia="宋体" w:cs="宋体"/>
      <w:sz w:val="24"/>
      <w:szCs w:val="24"/>
    </w:rPr>
  </w:style>
  <w:style w:type="character" w:styleId="757">
    <w:name w:val="Hyperlink"/>
    <w:qFormat/>
    <w:rPr>
      <w:color w:val="000000"/>
      <w:u w:val="none"/>
    </w:rPr>
  </w:style>
  <w:style w:type="character" w:styleId="758">
    <w:name w:val="annotation reference"/>
    <w:unhideWhenUsed/>
    <w:qFormat/>
    <w:rPr>
      <w:sz w:val="21"/>
      <w:szCs w:val="21"/>
    </w:rPr>
  </w:style>
  <w:style w:type="character" w:styleId="759">
    <w:name w:val="footnote reference"/>
    <w:uiPriority w:val="99"/>
    <w:unhideWhenUsed/>
    <w:qFormat/>
    <w:rPr>
      <w:vertAlign w:val="superscript"/>
    </w:rPr>
  </w:style>
  <w:style w:type="character" w:styleId="760" w:customStyle="1">
    <w:name w:val="标题 1 Char"/>
    <w:link w:val="702"/>
    <w:uiPriority w:val="99"/>
    <w:qFormat/>
    <w:rPr>
      <w:rFonts w:ascii="楷体_GB2312" w:hAnsi="Times New Roman" w:eastAsia="楷体_GB2312" w:cs="Times New Roman"/>
      <w:b/>
      <w:sz w:val="28"/>
      <w:szCs w:val="20"/>
    </w:rPr>
  </w:style>
  <w:style w:type="paragraph" w:styleId="761" w:customStyle="1">
    <w:name w:val="TOC 标题1"/>
    <w:uiPriority w:val="39"/>
    <w:unhideWhenUsed/>
    <w:qFormat/>
  </w:style>
  <w:style w:type="paragraph" w:styleId="762" w:customStyle="1">
    <w:name w:val="段"/>
    <w:next w:val="701"/>
    <w:qFormat/>
    <w:pPr>
      <w:ind w:firstLine="200"/>
      <w:jc w:val="both"/>
    </w:pPr>
    <w:rPr>
      <w:rFonts w:ascii="宋体"/>
      <w:sz w:val="21"/>
    </w:rPr>
  </w:style>
  <w:style w:type="paragraph" w:styleId="763" w:customStyle="1">
    <w:name w:val="列出段落1"/>
    <w:basedOn w:val="701"/>
    <w:qFormat/>
    <w:pPr>
      <w:ind w:firstLine="420"/>
    </w:pPr>
    <w:rPr>
      <w:szCs w:val="24"/>
    </w:rPr>
  </w:style>
  <w:style w:type="paragraph" w:styleId="764" w:customStyle="1">
    <w:name w:val="Default"/>
    <w:qFormat/>
    <w:pPr>
      <w:widowControl w:val="off"/>
    </w:pPr>
    <w:rPr>
      <w:color w:val="000000"/>
      <w:sz w:val="24"/>
      <w:szCs w:val="24"/>
    </w:rPr>
  </w:style>
  <w:style w:type="character" w:styleId="765" w:customStyle="1">
    <w:name w:val="Title Char"/>
    <w:basedOn w:val="711"/>
    <w:uiPriority w:val="10"/>
    <w:qFormat/>
    <w:rPr>
      <w:sz w:val="48"/>
      <w:szCs w:val="48"/>
    </w:rPr>
  </w:style>
  <w:style w:type="character" w:styleId="766" w:customStyle="1">
    <w:name w:val="Subtitle Char"/>
    <w:basedOn w:val="711"/>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Endnote Text Char"/>
    <w:uiPriority w:val="99"/>
    <w:qFormat/>
    <w:rPr>
      <w:sz w:val="20"/>
    </w:rPr>
  </w:style>
  <w:style w:type="paragraph" w:styleId="770" w:customStyle="1">
    <w:name w:val="TOC 标题111"/>
    <w:uiPriority w:val="39"/>
    <w:unhideWhenUsed/>
    <w:qFormat/>
  </w:style>
  <w:style w:type="paragraph" w:styleId="771" w:customStyle="1">
    <w:name w:val="正文文本1"/>
    <w:basedOn w:val="701"/>
    <w:qFormat/>
    <w:rPr>
      <w:rFonts w:ascii="华文中宋" w:eastAsia="华文中宋"/>
      <w:bCs/>
      <w:sz w:val="28"/>
    </w:rPr>
  </w:style>
  <w:style w:type="paragraph" w:styleId="772" w:customStyle="1">
    <w:name w:val="标题 11"/>
    <w:basedOn w:val="701"/>
    <w:next w:val="701"/>
    <w:link w:val="773"/>
    <w:uiPriority w:val="9"/>
    <w:qFormat/>
    <w:pPr>
      <w:keepLines/>
      <w:keepNext/>
      <w:spacing w:before="480" w:after="200"/>
      <w:outlineLvl w:val="0"/>
    </w:pPr>
    <w:rPr>
      <w:rFonts w:ascii="Arial" w:hAnsi="Arial" w:eastAsia="Arial" w:cs="Arial"/>
      <w:sz w:val="40"/>
      <w:szCs w:val="40"/>
    </w:rPr>
  </w:style>
  <w:style w:type="character" w:styleId="773" w:customStyle="1">
    <w:name w:val="Heading 1 Char"/>
    <w:link w:val="772"/>
    <w:uiPriority w:val="9"/>
    <w:qFormat/>
    <w:rPr>
      <w:rFonts w:ascii="Arial" w:hAnsi="Arial" w:eastAsia="Arial" w:cs="Arial"/>
      <w:sz w:val="40"/>
      <w:szCs w:val="40"/>
    </w:rPr>
  </w:style>
  <w:style w:type="paragraph" w:styleId="774" w:customStyle="1">
    <w:name w:val="标题 21"/>
    <w:basedOn w:val="701"/>
    <w:next w:val="701"/>
    <w:link w:val="775"/>
    <w:uiPriority w:val="9"/>
    <w:unhideWhenUsed/>
    <w:qFormat/>
    <w:pPr>
      <w:keepLines/>
      <w:keepNext/>
      <w:spacing w:before="360" w:after="200"/>
      <w:outlineLvl w:val="1"/>
    </w:pPr>
    <w:rPr>
      <w:rFonts w:ascii="Arial" w:hAnsi="Arial" w:eastAsia="Arial" w:cs="Arial"/>
      <w:sz w:val="34"/>
    </w:rPr>
  </w:style>
  <w:style w:type="character" w:styleId="775" w:customStyle="1">
    <w:name w:val="Heading 2 Char"/>
    <w:link w:val="774"/>
    <w:uiPriority w:val="9"/>
    <w:qFormat/>
    <w:rPr>
      <w:rFonts w:ascii="Arial" w:hAnsi="Arial" w:eastAsia="Arial" w:cs="Arial"/>
      <w:sz w:val="34"/>
    </w:rPr>
  </w:style>
  <w:style w:type="paragraph" w:styleId="776" w:customStyle="1">
    <w:name w:val="标题 31"/>
    <w:basedOn w:val="701"/>
    <w:next w:val="701"/>
    <w:link w:val="777"/>
    <w:uiPriority w:val="9"/>
    <w:unhideWhenUsed/>
    <w:qFormat/>
    <w:pPr>
      <w:keepLines/>
      <w:keepNext/>
      <w:spacing w:before="320" w:after="200"/>
      <w:outlineLvl w:val="2"/>
    </w:pPr>
    <w:rPr>
      <w:rFonts w:ascii="Arial" w:hAnsi="Arial" w:eastAsia="Arial" w:cs="Arial"/>
      <w:sz w:val="30"/>
      <w:szCs w:val="30"/>
    </w:rPr>
  </w:style>
  <w:style w:type="character" w:styleId="777" w:customStyle="1">
    <w:name w:val="Heading 3 Char"/>
    <w:link w:val="776"/>
    <w:uiPriority w:val="9"/>
    <w:qFormat/>
    <w:rPr>
      <w:rFonts w:ascii="Arial" w:hAnsi="Arial" w:eastAsia="Arial" w:cs="Arial"/>
      <w:sz w:val="30"/>
      <w:szCs w:val="30"/>
    </w:rPr>
  </w:style>
  <w:style w:type="paragraph" w:styleId="778" w:customStyle="1">
    <w:name w:val="标题 41"/>
    <w:basedOn w:val="701"/>
    <w:next w:val="701"/>
    <w:link w:val="779"/>
    <w:uiPriority w:val="9"/>
    <w:unhideWhenUsed/>
    <w:qFormat/>
    <w:pPr>
      <w:keepLines/>
      <w:keepNext/>
      <w:spacing w:before="320" w:after="200"/>
      <w:outlineLvl w:val="3"/>
    </w:pPr>
    <w:rPr>
      <w:rFonts w:ascii="Arial" w:hAnsi="Arial" w:eastAsia="Arial" w:cs="Arial"/>
      <w:b/>
      <w:bCs/>
      <w:sz w:val="26"/>
      <w:szCs w:val="26"/>
    </w:rPr>
  </w:style>
  <w:style w:type="character" w:styleId="779" w:customStyle="1">
    <w:name w:val="Heading 4 Char"/>
    <w:link w:val="778"/>
    <w:uiPriority w:val="9"/>
    <w:qFormat/>
    <w:rPr>
      <w:rFonts w:ascii="Arial" w:hAnsi="Arial" w:eastAsia="Arial" w:cs="Arial"/>
      <w:b/>
      <w:bCs/>
      <w:sz w:val="26"/>
      <w:szCs w:val="26"/>
    </w:rPr>
  </w:style>
  <w:style w:type="paragraph" w:styleId="780" w:customStyle="1">
    <w:name w:val="标题 51"/>
    <w:basedOn w:val="701"/>
    <w:next w:val="701"/>
    <w:link w:val="781"/>
    <w:uiPriority w:val="9"/>
    <w:unhideWhenUsed/>
    <w:qFormat/>
    <w:pPr>
      <w:keepLines/>
      <w:keepNext/>
      <w:spacing w:before="320" w:after="200"/>
      <w:outlineLvl w:val="4"/>
    </w:pPr>
    <w:rPr>
      <w:rFonts w:ascii="Arial" w:hAnsi="Arial" w:eastAsia="Arial" w:cs="Arial"/>
      <w:b/>
      <w:bCs/>
      <w:sz w:val="24"/>
      <w:szCs w:val="24"/>
    </w:rPr>
  </w:style>
  <w:style w:type="character" w:styleId="781" w:customStyle="1">
    <w:name w:val="Heading 5 Char"/>
    <w:link w:val="780"/>
    <w:uiPriority w:val="9"/>
    <w:qFormat/>
    <w:rPr>
      <w:rFonts w:ascii="Arial" w:hAnsi="Arial" w:eastAsia="Arial" w:cs="Arial"/>
      <w:b/>
      <w:bCs/>
      <w:sz w:val="24"/>
      <w:szCs w:val="24"/>
    </w:rPr>
  </w:style>
  <w:style w:type="paragraph" w:styleId="782" w:customStyle="1">
    <w:name w:val="标题 61"/>
    <w:basedOn w:val="701"/>
    <w:next w:val="701"/>
    <w:link w:val="783"/>
    <w:uiPriority w:val="9"/>
    <w:unhideWhenUsed/>
    <w:qFormat/>
    <w:pPr>
      <w:keepLines/>
      <w:keepNext/>
      <w:spacing w:before="320" w:after="200"/>
      <w:outlineLvl w:val="5"/>
    </w:pPr>
    <w:rPr>
      <w:rFonts w:ascii="Arial" w:hAnsi="Arial" w:eastAsia="Arial" w:cs="Arial"/>
      <w:b/>
      <w:bCs/>
      <w:sz w:val="22"/>
      <w:szCs w:val="22"/>
    </w:rPr>
  </w:style>
  <w:style w:type="character" w:styleId="783" w:customStyle="1">
    <w:name w:val="Heading 6 Char"/>
    <w:link w:val="782"/>
    <w:uiPriority w:val="9"/>
    <w:qFormat/>
    <w:rPr>
      <w:rFonts w:ascii="Arial" w:hAnsi="Arial" w:eastAsia="Arial" w:cs="Arial"/>
      <w:b/>
      <w:bCs/>
      <w:sz w:val="22"/>
      <w:szCs w:val="22"/>
    </w:rPr>
  </w:style>
  <w:style w:type="paragraph" w:styleId="784" w:customStyle="1">
    <w:name w:val="标题 71"/>
    <w:basedOn w:val="701"/>
    <w:next w:val="701"/>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customStyle="1">
    <w:name w:val="Heading 7 Char"/>
    <w:link w:val="784"/>
    <w:uiPriority w:val="9"/>
    <w:qFormat/>
    <w:rPr>
      <w:rFonts w:ascii="Arial" w:hAnsi="Arial" w:eastAsia="Arial" w:cs="Arial"/>
      <w:b/>
      <w:bCs/>
      <w:i/>
      <w:iCs/>
      <w:sz w:val="22"/>
      <w:szCs w:val="22"/>
    </w:rPr>
  </w:style>
  <w:style w:type="paragraph" w:styleId="786" w:customStyle="1">
    <w:name w:val="标题 81"/>
    <w:basedOn w:val="701"/>
    <w:next w:val="701"/>
    <w:link w:val="787"/>
    <w:uiPriority w:val="9"/>
    <w:unhideWhenUsed/>
    <w:qFormat/>
    <w:pPr>
      <w:keepLines/>
      <w:keepNext/>
      <w:spacing w:before="320" w:after="200"/>
      <w:outlineLvl w:val="7"/>
    </w:pPr>
    <w:rPr>
      <w:rFonts w:ascii="Arial" w:hAnsi="Arial" w:eastAsia="Arial" w:cs="Arial"/>
      <w:i/>
      <w:iCs/>
      <w:sz w:val="22"/>
      <w:szCs w:val="22"/>
    </w:rPr>
  </w:style>
  <w:style w:type="character" w:styleId="787" w:customStyle="1">
    <w:name w:val="Heading 8 Char"/>
    <w:link w:val="786"/>
    <w:uiPriority w:val="9"/>
    <w:qFormat/>
    <w:rPr>
      <w:rFonts w:ascii="Arial" w:hAnsi="Arial" w:eastAsia="Arial" w:cs="Arial"/>
      <w:i/>
      <w:iCs/>
      <w:sz w:val="22"/>
      <w:szCs w:val="22"/>
    </w:rPr>
  </w:style>
  <w:style w:type="paragraph" w:styleId="788" w:customStyle="1">
    <w:name w:val="标题 91"/>
    <w:basedOn w:val="701"/>
    <w:next w:val="701"/>
    <w:link w:val="789"/>
    <w:uiPriority w:val="9"/>
    <w:unhideWhenUsed/>
    <w:qFormat/>
    <w:pPr>
      <w:keepLines/>
      <w:keepNext/>
      <w:spacing w:before="320" w:after="200"/>
      <w:outlineLvl w:val="8"/>
    </w:pPr>
    <w:rPr>
      <w:rFonts w:ascii="Arial" w:hAnsi="Arial" w:eastAsia="Arial" w:cs="Arial"/>
      <w:i/>
      <w:iCs/>
      <w:szCs w:val="21"/>
    </w:rPr>
  </w:style>
  <w:style w:type="character" w:styleId="789" w:customStyle="1">
    <w:name w:val="Heading 9 Char"/>
    <w:link w:val="788"/>
    <w:uiPriority w:val="9"/>
    <w:qFormat/>
    <w:rPr>
      <w:rFonts w:ascii="Arial" w:hAnsi="Arial" w:eastAsia="Arial" w:cs="Arial"/>
      <w:i/>
      <w:iCs/>
      <w:sz w:val="21"/>
      <w:szCs w:val="21"/>
    </w:rPr>
  </w:style>
  <w:style w:type="paragraph" w:styleId="790">
    <w:name w:val="No Spacing"/>
    <w:uiPriority w:val="1"/>
    <w:qFormat/>
  </w:style>
  <w:style w:type="character" w:styleId="791" w:customStyle="1">
    <w:name w:val="标题 Char"/>
    <w:link w:val="747"/>
    <w:uiPriority w:val="10"/>
    <w:qFormat/>
    <w:rPr>
      <w:sz w:val="48"/>
      <w:szCs w:val="48"/>
    </w:rPr>
  </w:style>
  <w:style w:type="character" w:styleId="792" w:customStyle="1">
    <w:name w:val="副标题 Char"/>
    <w:link w:val="737"/>
    <w:uiPriority w:val="11"/>
    <w:qFormat/>
    <w:rPr>
      <w:sz w:val="24"/>
      <w:szCs w:val="24"/>
    </w:rPr>
  </w:style>
  <w:style w:type="paragraph" w:styleId="793">
    <w:name w:val="Quote"/>
    <w:basedOn w:val="701"/>
    <w:next w:val="701"/>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01"/>
    <w:next w:val="701"/>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paragraph" w:styleId="797" w:customStyle="1">
    <w:name w:val="页眉1"/>
    <w:basedOn w:val="701"/>
    <w:link w:val="798"/>
    <w:uiPriority w:val="99"/>
    <w:unhideWhenUsed/>
    <w:qFormat/>
    <w:pPr>
      <w:tabs>
        <w:tab w:val="center" w:pos="7143" w:leader="none"/>
        <w:tab w:val="right" w:pos="14287" w:leader="none"/>
      </w:tabs>
    </w:pPr>
  </w:style>
  <w:style w:type="character" w:styleId="798" w:customStyle="1">
    <w:name w:val="Header Char"/>
    <w:link w:val="797"/>
    <w:uiPriority w:val="99"/>
    <w:qFormat/>
  </w:style>
  <w:style w:type="paragraph" w:styleId="799" w:customStyle="1">
    <w:name w:val="页脚1"/>
    <w:basedOn w:val="701"/>
    <w:link w:val="802"/>
    <w:uiPriority w:val="99"/>
    <w:unhideWhenUsed/>
    <w:qFormat/>
    <w:pPr>
      <w:tabs>
        <w:tab w:val="center" w:pos="7143" w:leader="none"/>
        <w:tab w:val="right" w:pos="14287" w:leader="none"/>
      </w:tabs>
    </w:pPr>
  </w:style>
  <w:style w:type="character" w:styleId="800" w:customStyle="1">
    <w:name w:val="Footer Char"/>
    <w:uiPriority w:val="99"/>
    <w:qFormat/>
  </w:style>
  <w:style w:type="paragraph" w:styleId="801" w:customStyle="1">
    <w:name w:val="题注1"/>
    <w:basedOn w:val="701"/>
    <w:next w:val="701"/>
    <w:uiPriority w:val="35"/>
    <w:semiHidden/>
    <w:unhideWhenUsed/>
    <w:qFormat/>
    <w:pPr>
      <w:spacing w:line="276" w:lineRule="auto"/>
    </w:pPr>
    <w:rPr>
      <w:b/>
      <w:bCs/>
      <w:color w:val="4f81bd" w:themeColor="accent1"/>
      <w:sz w:val="18"/>
      <w:szCs w:val="18"/>
    </w:rPr>
  </w:style>
  <w:style w:type="character" w:styleId="802" w:customStyle="1">
    <w:name w:val="Caption Char"/>
    <w:link w:val="799"/>
    <w:uiPriority w:val="99"/>
    <w:qFormat/>
  </w:style>
  <w:style w:type="table" w:styleId="80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尾注文本 Char"/>
    <w:link w:val="730"/>
    <w:uiPriority w:val="99"/>
    <w:qFormat/>
    <w:rPr>
      <w:sz w:val="20"/>
    </w:rPr>
  </w:style>
  <w:style w:type="paragraph" w:styleId="930" w:customStyle="1">
    <w:name w:val="TOC 标题11"/>
    <w:uiPriority w:val="39"/>
    <w:unhideWhenUsed/>
    <w:qFormat/>
  </w:style>
  <w:style w:type="character" w:styleId="931" w:customStyle="1">
    <w:name w:val="标题 2 Char"/>
    <w:link w:val="703"/>
    <w:uiPriority w:val="99"/>
    <w:qFormat/>
    <w:rPr>
      <w:rFonts w:ascii="楷体_GB2312" w:hAnsi="Times New Roman" w:eastAsia="楷体_GB2312" w:cs="Times New Roman"/>
      <w:b/>
      <w:bCs/>
      <w:sz w:val="18"/>
      <w:szCs w:val="20"/>
    </w:rPr>
  </w:style>
  <w:style w:type="character" w:styleId="932" w:customStyle="1">
    <w:name w:val="标题 3 Char"/>
    <w:link w:val="704"/>
    <w:uiPriority w:val="99"/>
    <w:qFormat/>
    <w:rPr>
      <w:rFonts w:ascii="Times New Roman" w:hAnsi="Times New Roman" w:eastAsia="楷体_GB2312" w:cs="Times New Roman"/>
      <w:b/>
      <w:bCs/>
      <w:sz w:val="15"/>
      <w:szCs w:val="20"/>
    </w:rPr>
  </w:style>
  <w:style w:type="character" w:styleId="933" w:customStyle="1">
    <w:name w:val="标题 4 Char"/>
    <w:link w:val="705"/>
    <w:uiPriority w:val="99"/>
    <w:qFormat/>
    <w:rPr>
      <w:rFonts w:ascii="Times New Roman" w:hAnsi="Times New Roman" w:eastAsia="楷体_GB2312" w:cs="Times New Roman"/>
      <w:b/>
      <w:bCs/>
      <w:sz w:val="13"/>
      <w:szCs w:val="20"/>
    </w:rPr>
  </w:style>
  <w:style w:type="character" w:styleId="934" w:customStyle="1">
    <w:name w:val="标题 5 Char"/>
    <w:link w:val="706"/>
    <w:uiPriority w:val="99"/>
    <w:qFormat/>
    <w:rPr>
      <w:rFonts w:ascii="楷体_GB2312" w:hAnsi="Times New Roman" w:eastAsia="楷体_GB2312" w:cs="Times New Roman"/>
      <w:bCs/>
      <w:sz w:val="28"/>
      <w:szCs w:val="20"/>
    </w:rPr>
  </w:style>
  <w:style w:type="character" w:styleId="935" w:customStyle="1">
    <w:name w:val="正文缩进 Char"/>
    <w:link w:val="715"/>
    <w:qFormat/>
    <w:rPr>
      <w:rFonts w:ascii="Times New Roman" w:hAnsi="Times New Roman"/>
      <w:sz w:val="21"/>
      <w:szCs w:val="24"/>
    </w:rPr>
  </w:style>
  <w:style w:type="character" w:styleId="936" w:customStyle="1">
    <w:name w:val="文档结构图 Char"/>
    <w:link w:val="718"/>
    <w:uiPriority w:val="99"/>
    <w:semiHidden/>
    <w:qFormat/>
    <w:rPr>
      <w:rFonts w:ascii="Times New Roman" w:hAnsi="Times New Roman" w:eastAsia="宋体" w:cs="Times New Roman"/>
      <w:szCs w:val="20"/>
      <w:shd w:val="clear" w:color="auto" w:fill="000080"/>
    </w:rPr>
  </w:style>
  <w:style w:type="character" w:styleId="937" w:customStyle="1">
    <w:name w:val="批注文字 Char"/>
    <w:link w:val="719"/>
    <w:semiHidden/>
    <w:qFormat/>
    <w:rPr>
      <w:rFonts w:ascii="Times New Roman" w:hAnsi="Times New Roman" w:eastAsia="宋体" w:cs="Times New Roman"/>
      <w:szCs w:val="24"/>
    </w:rPr>
  </w:style>
  <w:style w:type="character" w:styleId="938" w:customStyle="1">
    <w:name w:val="正文文本 Char"/>
    <w:link w:val="721"/>
    <w:uiPriority w:val="99"/>
    <w:qFormat/>
    <w:rPr>
      <w:rFonts w:ascii="华文中宋" w:hAnsi="Times New Roman" w:eastAsia="华文中宋" w:cs="Times New Roman"/>
      <w:bCs/>
      <w:sz w:val="28"/>
      <w:szCs w:val="20"/>
    </w:rPr>
  </w:style>
  <w:style w:type="character" w:styleId="939" w:customStyle="1">
    <w:name w:val="正文文本缩进 Char"/>
    <w:link w:val="722"/>
    <w:qFormat/>
    <w:rPr>
      <w:rFonts w:ascii="Times New Roman" w:hAnsi="Times New Roman" w:eastAsia="宋体" w:cs="Times New Roman"/>
      <w:b/>
      <w:sz w:val="30"/>
      <w:szCs w:val="20"/>
    </w:rPr>
  </w:style>
  <w:style w:type="character" w:styleId="940" w:customStyle="1">
    <w:name w:val="纯文本 Char"/>
    <w:link w:val="726"/>
    <w:qFormat/>
    <w:rPr>
      <w:rFonts w:ascii="宋体" w:hAnsi="Courier New"/>
      <w:sz w:val="21"/>
      <w:szCs w:val="21"/>
    </w:rPr>
  </w:style>
  <w:style w:type="character" w:styleId="941" w:customStyle="1">
    <w:name w:val="日期 Char"/>
    <w:link w:val="728"/>
    <w:uiPriority w:val="99"/>
    <w:qFormat/>
    <w:rPr>
      <w:rFonts w:ascii="Times New Roman" w:hAnsi="Times New Roman" w:eastAsia="黑体" w:cs="Times New Roman"/>
      <w:b/>
      <w:sz w:val="36"/>
      <w:szCs w:val="20"/>
    </w:rPr>
  </w:style>
  <w:style w:type="character" w:styleId="942" w:customStyle="1">
    <w:name w:val="正文文本缩进 2 Char"/>
    <w:link w:val="729"/>
    <w:uiPriority w:val="99"/>
    <w:qFormat/>
    <w:rPr>
      <w:rFonts w:ascii="楷体_GB2312" w:hAnsi="Times New Roman" w:eastAsia="楷体_GB2312" w:cs="Times New Roman"/>
      <w:b/>
      <w:sz w:val="28"/>
      <w:szCs w:val="20"/>
    </w:rPr>
  </w:style>
  <w:style w:type="character" w:styleId="943" w:customStyle="1">
    <w:name w:val="批注框文本 Char"/>
    <w:link w:val="731"/>
    <w:uiPriority w:val="99"/>
    <w:semiHidden/>
    <w:qFormat/>
    <w:rPr>
      <w:rFonts w:ascii="Times New Roman" w:hAnsi="Times New Roman" w:eastAsia="宋体" w:cs="Times New Roman"/>
      <w:sz w:val="18"/>
      <w:szCs w:val="18"/>
    </w:rPr>
  </w:style>
  <w:style w:type="character" w:styleId="944" w:customStyle="1">
    <w:name w:val="页脚 Char"/>
    <w:link w:val="732"/>
    <w:uiPriority w:val="99"/>
    <w:qFormat/>
    <w:rPr>
      <w:sz w:val="18"/>
      <w:szCs w:val="18"/>
    </w:rPr>
  </w:style>
  <w:style w:type="character" w:styleId="945" w:customStyle="1">
    <w:name w:val="页眉 Char"/>
    <w:link w:val="734"/>
    <w:qFormat/>
    <w:rPr>
      <w:sz w:val="18"/>
      <w:szCs w:val="18"/>
    </w:rPr>
  </w:style>
  <w:style w:type="character" w:styleId="946" w:customStyle="1">
    <w:name w:val="脚注文本 Char"/>
    <w:link w:val="739"/>
    <w:qFormat/>
    <w:rPr>
      <w:rFonts w:ascii="Times New Roman" w:hAnsi="Times New Roman"/>
      <w:sz w:val="18"/>
    </w:rPr>
  </w:style>
  <w:style w:type="character" w:styleId="947" w:customStyle="1">
    <w:name w:val="正文文本缩进 3 Char"/>
    <w:link w:val="741"/>
    <w:uiPriority w:val="99"/>
    <w:qFormat/>
    <w:rPr>
      <w:rFonts w:ascii="Times New Roman" w:hAnsi="Times New Roman" w:eastAsia="宋体" w:cs="Times New Roman"/>
      <w:szCs w:val="20"/>
    </w:rPr>
  </w:style>
  <w:style w:type="character" w:styleId="948" w:customStyle="1">
    <w:name w:val="正文文本 2 Char"/>
    <w:link w:val="745"/>
    <w:uiPriority w:val="99"/>
    <w:qFormat/>
    <w:rPr>
      <w:rFonts w:ascii="Times New Roman" w:hAnsi="Times New Roman" w:eastAsia="宋体" w:cs="Times New Roman"/>
      <w:szCs w:val="20"/>
    </w:rPr>
  </w:style>
  <w:style w:type="character" w:styleId="949" w:customStyle="1">
    <w:name w:val="普通(网站) Char"/>
    <w:link w:val="746"/>
    <w:qFormat/>
    <w:rPr>
      <w:rFonts w:ascii="宋体" w:hAnsi="宋体"/>
      <w:sz w:val="24"/>
      <w:szCs w:val="24"/>
    </w:rPr>
  </w:style>
  <w:style w:type="character" w:styleId="950" w:customStyle="1">
    <w:name w:val="批注主题 Char"/>
    <w:link w:val="748"/>
    <w:semiHidden/>
    <w:qFormat/>
    <w:rPr>
      <w:rFonts w:ascii="Times New Roman" w:hAnsi="Times New Roman" w:eastAsia="宋体" w:cs="Times New Roman"/>
      <w:b/>
      <w:bCs/>
      <w:szCs w:val="24"/>
    </w:rPr>
  </w:style>
  <w:style w:type="character" w:styleId="951" w:customStyle="1">
    <w:name w:val="正文首行缩进 Char"/>
    <w:link w:val="749"/>
    <w:uiPriority w:val="99"/>
    <w:semiHidden/>
    <w:qFormat/>
    <w:rPr>
      <w:rFonts w:ascii="Times New Roman" w:hAnsi="Times New Roman" w:eastAsia="华文中宋" w:cs="Times New Roman"/>
      <w:sz w:val="21"/>
      <w:szCs w:val="20"/>
    </w:rPr>
  </w:style>
  <w:style w:type="character" w:styleId="952" w:customStyle="1">
    <w:name w:val="批注框文本 Char1"/>
    <w:uiPriority w:val="99"/>
    <w:semiHidden/>
    <w:qFormat/>
    <w:rPr>
      <w:rFonts w:ascii="Times New Roman" w:hAnsi="Times New Roman" w:eastAsia="宋体" w:cs="Times New Roman"/>
      <w:sz w:val="18"/>
      <w:szCs w:val="18"/>
    </w:rPr>
  </w:style>
  <w:style w:type="character" w:styleId="953" w:customStyle="1">
    <w:name w:val="正文文本 2 Char1"/>
    <w:uiPriority w:val="99"/>
    <w:semiHidden/>
    <w:qFormat/>
    <w:rPr>
      <w:rFonts w:ascii="Times New Roman" w:hAnsi="Times New Roman" w:eastAsia="宋体" w:cs="Times New Roman"/>
      <w:szCs w:val="20"/>
    </w:rPr>
  </w:style>
  <w:style w:type="character" w:styleId="954" w:customStyle="1">
    <w:name w:val="文档结构图 Char1"/>
    <w:uiPriority w:val="99"/>
    <w:semiHidden/>
    <w:qFormat/>
    <w:rPr>
      <w:rFonts w:ascii="宋体" w:hAnsi="Times New Roman" w:eastAsia="宋体" w:cs="Times New Roman"/>
      <w:sz w:val="18"/>
      <w:szCs w:val="18"/>
    </w:rPr>
  </w:style>
  <w:style w:type="character" w:styleId="955" w:customStyle="1">
    <w:name w:val="正文文本缩进 Char1"/>
    <w:uiPriority w:val="99"/>
    <w:semiHidden/>
    <w:qFormat/>
    <w:rPr>
      <w:rFonts w:ascii="Times New Roman" w:hAnsi="Times New Roman" w:eastAsia="宋体" w:cs="Times New Roman"/>
      <w:szCs w:val="20"/>
    </w:rPr>
  </w:style>
  <w:style w:type="character" w:styleId="956" w:customStyle="1">
    <w:name w:val="15"/>
    <w:qFormat/>
    <w:rPr>
      <w:rFonts w:ascii="Times New Roman" w:hAnsi="Times New Roman" w:cs="Times New Roman"/>
    </w:rPr>
  </w:style>
  <w:style w:type="character" w:styleId="957" w:customStyle="1">
    <w:name w:val="正文文本缩进 2 Char1"/>
    <w:uiPriority w:val="99"/>
    <w:semiHidden/>
    <w:qFormat/>
    <w:rPr>
      <w:rFonts w:ascii="Times New Roman" w:hAnsi="Times New Roman" w:eastAsia="宋体" w:cs="Times New Roman"/>
      <w:szCs w:val="20"/>
    </w:rPr>
  </w:style>
  <w:style w:type="character" w:styleId="958" w:customStyle="1">
    <w:name w:val="日期 Char1"/>
    <w:uiPriority w:val="99"/>
    <w:semiHidden/>
    <w:qFormat/>
    <w:rPr>
      <w:rFonts w:ascii="Times New Roman" w:hAnsi="Times New Roman" w:eastAsia="宋体" w:cs="Times New Roman"/>
      <w:szCs w:val="20"/>
    </w:rPr>
  </w:style>
  <w:style w:type="character" w:styleId="959" w:customStyle="1">
    <w:name w:val="正文文本缩进 3 Char1"/>
    <w:uiPriority w:val="99"/>
    <w:semiHidden/>
    <w:qFormat/>
    <w:rPr>
      <w:rFonts w:ascii="Times New Roman" w:hAnsi="Times New Roman" w:eastAsia="宋体" w:cs="Times New Roman"/>
      <w:sz w:val="16"/>
      <w:szCs w:val="16"/>
    </w:rPr>
  </w:style>
  <w:style w:type="paragraph" w:styleId="960">
    <w:name w:val="List Paragraph"/>
    <w:basedOn w:val="701"/>
    <w:qFormat/>
    <w:pPr>
      <w:ind w:firstLine="420"/>
    </w:pPr>
    <w:rPr>
      <w:szCs w:val="21"/>
    </w:rPr>
  </w:style>
  <w:style w:type="paragraph" w:styleId="961" w:customStyle="1">
    <w:name w:val="普通文字"/>
    <w:basedOn w:val="701"/>
    <w:next w:val="701"/>
    <w:qFormat/>
    <w:rPr>
      <w:rFonts w:ascii="宋体"/>
      <w:sz w:val="24"/>
    </w:rPr>
  </w:style>
  <w:style w:type="paragraph" w:styleId="962" w:customStyle="1">
    <w:name w:val="样式 小四 段前: 5 磅 段后: 5 磅 首行缩进:  2 字符"/>
    <w:basedOn w:val="701"/>
    <w:qFormat/>
    <w:pPr>
      <w:jc w:val="center"/>
      <w:spacing w:line="360" w:lineRule="auto"/>
    </w:pPr>
    <w:rPr>
      <w:rFonts w:ascii="宋体" w:hAnsi="宋体"/>
      <w:bCs/>
      <w:color w:val="ff0000"/>
      <w:sz w:val="24"/>
      <w:szCs w:val="24"/>
    </w:rPr>
  </w:style>
  <w:style w:type="paragraph" w:styleId="963" w:customStyle="1">
    <w:name w:val="首行缩进"/>
    <w:qFormat/>
    <w:pPr>
      <w:ind w:firstLine="480"/>
      <w:jc w:val="both"/>
      <w:widowControl w:val="off"/>
    </w:pPr>
    <w:rPr>
      <w:sz w:val="21"/>
      <w:lang w:val="zh-CN"/>
    </w:rPr>
  </w:style>
  <w:style w:type="paragraph" w:styleId="964" w:customStyle="1">
    <w:name w:val="Other|1"/>
    <w:basedOn w:val="701"/>
    <w:qFormat/>
    <w:pPr>
      <w:ind w:firstLine="220"/>
    </w:pPr>
    <w:rPr>
      <w:rFonts w:ascii="宋体" w:hAnsi="宋体" w:cs="宋体"/>
      <w:sz w:val="20"/>
      <w:lang w:val="zh-TW" w:eastAsia="zh-TW" w:bidi="zh-TW"/>
    </w:rPr>
  </w:style>
  <w:style w:type="character" w:styleId="965" w:customStyle="1">
    <w:name w:val="font11"/>
    <w:qFormat/>
    <w:rPr>
      <w:rFonts w:hint="eastAsia" w:ascii="宋体" w:hAnsi="宋体" w:eastAsia="宋体" w:cs="宋体"/>
      <w:color w:val="333333"/>
      <w:sz w:val="20"/>
      <w:szCs w:val="20"/>
      <w:u w:val="none"/>
    </w:rPr>
  </w:style>
  <w:style w:type="paragraph" w:styleId="966" w:customStyle="1">
    <w:name w:val="纯文本1"/>
    <w:basedOn w:val="701"/>
    <w:qFormat/>
    <w:rPr>
      <w:rFonts w:ascii="宋体" w:hAnsi="Courier New" w:eastAsia="楷体_GB2312"/>
      <w:sz w:val="26"/>
    </w:rPr>
  </w:style>
  <w:style w:type="character" w:styleId="967" w:customStyle="1">
    <w:name w:val="font21"/>
    <w:qFormat/>
    <w:rPr>
      <w:rFonts w:hint="eastAsia" w:ascii="宋体" w:hAnsi="宋体" w:eastAsia="宋体" w:cs="宋体"/>
      <w:color w:val="000000"/>
      <w:sz w:val="20"/>
      <w:szCs w:val="20"/>
      <w:u w:val="none"/>
    </w:rPr>
  </w:style>
  <w:style w:type="character" w:styleId="968" w:customStyle="1">
    <w:name w:val="font01"/>
    <w:qFormat/>
    <w:rPr>
      <w:rFonts w:ascii="Tahoma" w:hAnsi="Tahoma" w:eastAsia="Tahoma" w:cs="Tahoma"/>
      <w:color w:val="333333"/>
      <w:sz w:val="20"/>
      <w:szCs w:val="20"/>
      <w:u w:val="none"/>
    </w:rPr>
  </w:style>
  <w:style w:type="paragraph" w:styleId="969" w:customStyle="1">
    <w:name w:val="列出段落2"/>
    <w:basedOn w:val="701"/>
    <w:uiPriority w:val="34"/>
    <w:qFormat/>
    <w:pPr>
      <w:ind w:firstLine="420"/>
    </w:pPr>
  </w:style>
  <w:style w:type="paragraph" w:styleId="970" w:customStyle="1">
    <w:name w:val="正文文本2"/>
    <w:basedOn w:val="701"/>
    <w:next w:val="971"/>
    <w:qFormat/>
    <w:rPr>
      <w:rFonts w:ascii="华文中宋" w:eastAsia="华文中宋"/>
      <w:bCs/>
      <w:sz w:val="28"/>
    </w:rPr>
  </w:style>
  <w:style w:type="paragraph" w:styleId="971" w:customStyle="1">
    <w:name w:val="列表项目符号 51"/>
    <w:basedOn w:val="701"/>
    <w:qFormat/>
    <w:pPr>
      <w:ind w:left="2040" w:hanging="360"/>
      <w:spacing w:line="360" w:lineRule="exact"/>
      <w:widowControl/>
      <w:tabs>
        <w:tab w:val="left" w:pos="2040" w:leader="none"/>
      </w:tabs>
    </w:pPr>
    <w:rPr>
      <w:rFonts w:eastAsia="楷体_GB2312"/>
      <w:sz w:val="24"/>
    </w:rPr>
  </w:style>
  <w:style w:type="paragraph" w:styleId="972" w:customStyle="1">
    <w:name w:val="页脚11"/>
    <w:basedOn w:val="701"/>
    <w:next w:val="701"/>
    <w:uiPriority w:val="99"/>
    <w:unhideWhenUsed/>
    <w:qFormat/>
    <w:pPr>
      <w:jc w:val="left"/>
      <w:tabs>
        <w:tab w:val="center" w:pos="4153" w:leader="none"/>
        <w:tab w:val="right" w:pos="8306" w:leader="none"/>
      </w:tabs>
    </w:pPr>
    <w:rPr>
      <w:sz w:val="18"/>
      <w:szCs w:val="18"/>
    </w:rPr>
  </w:style>
  <w:style w:type="paragraph" w:styleId="973" w:customStyle="1">
    <w:name w:val="正文缩进11"/>
    <w:basedOn w:val="701"/>
    <w:unhideWhenUsed/>
    <w:qFormat/>
    <w:pPr>
      <w:ind w:firstLine="420"/>
    </w:pPr>
    <w:rPr>
      <w:szCs w:val="24"/>
    </w:rPr>
  </w:style>
  <w:style w:type="paragraph" w:styleId="974" w:customStyle="1">
    <w:name w:val="无间隔1"/>
    <w:uiPriority w:val="99"/>
    <w:qFormat/>
    <w:pPr>
      <w:jc w:val="both"/>
      <w:widowControl w:val="off"/>
    </w:pPr>
    <w:rPr>
      <w:rFonts w:ascii="Calibri" w:hAnsi="Calibri" w:cs="Calibri"/>
      <w:sz w:val="21"/>
      <w:szCs w:val="21"/>
    </w:rPr>
  </w:style>
  <w:style w:type="paragraph" w:styleId="975" w:customStyle="1">
    <w:name w:val="_Style 1"/>
    <w:basedOn w:val="701"/>
    <w:uiPriority w:val="99"/>
    <w:qFormat/>
    <w:pPr>
      <w:ind w:firstLine="420"/>
    </w:pPr>
    <w:rPr>
      <w:rFonts w:ascii="Calibri" w:hAnsi="Calibri"/>
      <w:szCs w:val="22"/>
    </w:rPr>
  </w:style>
  <w:style w:type="paragraph" w:styleId="976" w:customStyle="1">
    <w:name w:val="BodyText1I2"/>
    <w:basedOn w:val="977"/>
    <w:next w:val="978"/>
    <w:qFormat/>
    <w:pPr>
      <w:ind w:firstLine="210"/>
    </w:pPr>
  </w:style>
  <w:style w:type="paragraph" w:styleId="977" w:customStyle="1">
    <w:name w:val="BodyTextIndent"/>
    <w:basedOn w:val="701"/>
    <w:qFormat/>
    <w:pPr>
      <w:ind w:left="420"/>
      <w:spacing w:after="120"/>
    </w:pPr>
  </w:style>
  <w:style w:type="paragraph" w:styleId="978" w:customStyle="1">
    <w:name w:val="BodyText"/>
    <w:basedOn w:val="701"/>
    <w:qFormat/>
    <w:pPr>
      <w:spacing w:after="120"/>
    </w:pPr>
  </w:style>
  <w:style w:type="paragraph" w:styleId="979" w:customStyle="1">
    <w:name w:val="正文1"/>
    <w:basedOn w:val="701"/>
    <w:link w:val="984"/>
    <w:qFormat/>
    <w:pPr>
      <w:ind w:firstLine="200"/>
      <w:spacing w:line="360" w:lineRule="auto"/>
    </w:pPr>
    <w:rPr>
      <w:sz w:val="28"/>
      <w:szCs w:val="28"/>
    </w:rPr>
  </w:style>
  <w:style w:type="paragraph" w:styleId="980" w:customStyle="1">
    <w:name w:val="正文—表图名"/>
    <w:basedOn w:val="701"/>
    <w:qFormat/>
    <w:pPr>
      <w:jc w:val="center"/>
    </w:pPr>
    <w:rPr>
      <w:b/>
      <w:szCs w:val="21"/>
    </w:rPr>
  </w:style>
  <w:style w:type="paragraph" w:styleId="981" w:customStyle="1">
    <w:name w:val="正文—表内文字"/>
    <w:basedOn w:val="701"/>
    <w:qFormat/>
    <w:pPr>
      <w:jc w:val="center"/>
    </w:pPr>
    <w:rPr>
      <w:bCs/>
      <w:szCs w:val="21"/>
    </w:rPr>
  </w:style>
  <w:style w:type="paragraph" w:styleId="982" w:customStyle="1">
    <w:name w:val="列出段落3"/>
    <w:basedOn w:val="701"/>
    <w:qFormat/>
    <w:pPr>
      <w:ind w:firstLine="420"/>
    </w:pPr>
    <w:rPr>
      <w:szCs w:val="21"/>
    </w:rPr>
  </w:style>
  <w:style w:type="paragraph" w:styleId="983" w:customStyle="1">
    <w:name w:val="表图名"/>
    <w:basedOn w:val="716"/>
    <w:qFormat/>
    <w:pPr>
      <w:spacing w:line="360" w:lineRule="auto"/>
    </w:pPr>
    <w:rPr>
      <w:rFonts w:ascii="Times New Roman" w:hAnsi="Times New Roman" w:eastAsia="宋体"/>
      <w:bCs/>
      <w:sz w:val="24"/>
      <w:szCs w:val="24"/>
    </w:rPr>
  </w:style>
  <w:style w:type="character" w:styleId="984" w:customStyle="1">
    <w:name w:val="正文1 字符"/>
    <w:link w:val="979"/>
    <w:qFormat/>
    <w:rPr>
      <w:rFonts w:hint="default" w:ascii="Times New Roman" w:hAnsi="Times New Roman" w:eastAsia="宋体" w:cs="仿宋"/>
      <w:sz w:val="28"/>
      <w:szCs w:val="28"/>
      <w:lang w:val="en-US" w:eastAsia="zh-CN" w:bidi="ar"/>
    </w:rPr>
  </w:style>
  <w:style w:type="paragraph" w:styleId="985" w:customStyle="1">
    <w:name w:val="正文表中文字"/>
    <w:basedOn w:val="701"/>
    <w:qFormat/>
    <w:pPr>
      <w:jc w:val="center"/>
    </w:pPr>
    <w:rPr>
      <w:bCs/>
      <w:szCs w:val="21"/>
    </w:rPr>
  </w:style>
  <w:style w:type="paragraph" w:styleId="986" w:customStyle="1">
    <w:name w:val="+正文"/>
    <w:basedOn w:val="701"/>
    <w:qFormat/>
    <w:pPr>
      <w:ind w:firstLine="200"/>
      <w:spacing w:line="360" w:lineRule="auto"/>
    </w:pPr>
    <w:rPr>
      <w:sz w:val="24"/>
      <w:szCs w:val="28"/>
    </w:rPr>
  </w:style>
  <w:style w:type="character" w:styleId="987" w:customStyle="1">
    <w:name w:val="font101"/>
    <w:basedOn w:val="711"/>
    <w:qFormat/>
    <w:rPr>
      <w:rFonts w:hint="default" w:ascii="Times New Roman" w:hAnsi="Times New Roman" w:cs="Times New Roman"/>
      <w:b/>
      <w:bCs/>
      <w:color w:val="000000"/>
      <w:sz w:val="20"/>
      <w:szCs w:val="20"/>
      <w:u w:val="none"/>
    </w:rPr>
  </w:style>
  <w:style w:type="paragraph" w:styleId="988" w:customStyle="1">
    <w:name w:val="*正文"/>
    <w:basedOn w:val="701"/>
    <w:qFormat/>
    <w:pPr>
      <w:ind w:firstLine="200"/>
      <w:spacing w:line="360" w:lineRule="auto"/>
    </w:pPr>
    <w:rPr>
      <w:sz w:val="24"/>
    </w:rPr>
  </w:style>
  <w:style w:type="paragraph" w:styleId="989" w:customStyle="1">
    <w:name w:val="修订1"/>
    <w:hidden/>
    <w:uiPriority w:val="99"/>
    <w:unhideWhenUsed/>
    <w:rPr>
      <w:sz w:val="21"/>
    </w:rPr>
  </w:style>
  <w:style w:type="paragraph" w:styleId="990" w:customStyle="1">
    <w:name w:val="正文缩进111"/>
    <w:basedOn w:val="701"/>
    <w:qFormat/>
    <w:pPr>
      <w:ind w:firstLine="420"/>
      <w:jc w:val="left"/>
      <w:widowControl/>
    </w:pPr>
    <w:rPr>
      <w:sz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cz.wuxi.gov.cn/doc/2023/10/11/4080287.shtml" TargetMode="External"/><Relationship Id="rId15" Type="http://schemas.openxmlformats.org/officeDocument/2006/relationships/hyperlink" Target="http://download.ccgp.gov.cn/2018/zhiyihanfanben.zip" TargetMode="External"/><Relationship Id="rId16" Type="http://schemas.openxmlformats.org/officeDocument/2006/relationships/hyperlink" Target="http://www.creditchina.gov.cn" TargetMode="External"/><Relationship Id="rId17" Type="http://schemas.openxmlformats.org/officeDocument/2006/relationships/hyperlink" Target="http://www.creditchina.gov.cn" TargetMode="External"/><Relationship Id="rId18" Type="http://schemas.openxmlformats.org/officeDocument/2006/relationships/hyperlink" Target="http://download.ccgp.gov.cn/2018/zhiyihanfanben.zip" TargetMode="External"/><Relationship Id="rId19"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63cc27bd-80ea-42bd-a268-4c283b4a165e</errorID>
      <errorWord>设</errorWord>
      <group>L1_Word</group>
      <groupName>字词问题</groupName>
      <ability>L2_Typo</ability>
      <abilityName>字词错误</abilityName>
      <candidateList>
        <item>设以</item>
      </candidateList>
      <explain/>
      <paraID>2E0B1EAC</paraID>
      <start>1</start>
      <end>2</end>
      <status>ignored</status>
      <modifiedWord/>
      <trackRevisions>false</trackRevisions>
    </reviewItem>
    <reviewItem>
      <errorID>c55e4290-ae29-49de-9eae-b387674702bc</errorID>
      <errorWord>（</errorWord>
      <group>L1_Word</group>
      <groupName>字词问题</groupName>
      <ability>L2_Typo</ability>
      <abilityName>字词错误</abilityName>
      <candidateList>
        <item>（在</item>
      </candidateList>
      <explain/>
      <paraID>29491A64</paraID>
      <start>89</start>
      <end>90</end>
      <status>unmodified</status>
      <modifiedWord/>
      <trackRevisions>false</trackRevisions>
    </reviewItem>
    <reviewItem>
      <errorID>1b0ea1c7-28fb-4448-b5bf-a72c3a7601b7</errorID>
      <errorWord>（</errorWord>
      <group>L1_Punc</group>
      <groupName>标点问题</groupName>
      <ability>L2_Punc</ability>
      <abilityName>标点符号检查</abilityName>
      <candidateList/>
      <explain>同一形式括号套用。</explain>
      <paraID>29491A64</paraID>
      <start>115</start>
      <end>116</end>
      <status>unmodified</status>
      <modifiedWord/>
      <trackRevisions>false</trackRevisions>
    </reviewItem>
    <reviewItem>
      <errorID>09fa0eca-06fd-4e2d-8609-84a9ad5f67a2</errorID>
      <errorWord>）</errorWord>
      <group>L1_Punc</group>
      <groupName>标点问题</groupName>
      <ability>L2_Punc</ability>
      <abilityName>标点符号检查</abilityName>
      <candidateList/>
      <explain>同一形式括号套用。</explain>
      <paraID>29491A64</paraID>
      <start>119</start>
      <end>120</end>
      <status>unmodified</status>
      <modifiedWord/>
      <trackRevisions>false</trackRevisions>
    </reviewItem>
    <reviewItem>
      <errorID>8bac0fb0-5567-473c-911c-89ec8a327cd3</errorID>
      <errorWord>（</errorWord>
      <group>L1_Punc</group>
      <groupName>标点问题</groupName>
      <ability>L2_Punc</ability>
      <abilityName>标点符号检查</abilityName>
      <candidateList/>
      <explain>同一形式括号套用。</explain>
      <paraID>29491A64</paraID>
      <start>128</start>
      <end>129</end>
      <status>unmodified</status>
      <modifiedWord/>
      <trackRevisions>false</trackRevisions>
    </reviewItem>
    <reviewItem>
      <errorID>c18604c5-eccd-43cf-9799-d7d2b3683fe4</errorID>
      <errorWord>）</errorWord>
      <group>L1_Punc</group>
      <groupName>标点问题</groupName>
      <ability>L2_Punc</ability>
      <abilityName>标点符号检查</abilityName>
      <candidateList/>
      <explain>同一形式括号套用。</explain>
      <paraID>29491A64</paraID>
      <start>175</start>
      <end>176</end>
      <status>unmodified</status>
      <modifiedWord/>
      <trackRevisions>false</trackRevisions>
    </reviewItem>
    <reviewItem>
      <errorID>58b9465a-40ad-4b14-9fbb-1ef3c212528e</errorID>
      <errorWord>“.</errorWord>
      <group>L1_Punc</group>
      <groupName>标点问题</groupName>
      <ability>L2_Punc</ability>
      <abilityName>标点符号检查</abilityName>
      <candidateList>
        <item>“</item>
      </candidateList>
      <explain/>
      <paraID>29491A64</paraID>
      <start>204</start>
      <end>206</end>
      <status>unmodified</status>
      <modifiedWord/>
      <trackRevisions>false</trackRevisions>
    </reviewItem>
    <reviewItem>
      <errorID>2f29ae6a-4cfd-4c79-ad48-1debcd9eb7b3</errorID>
      <errorWord>“.</errorWord>
      <group>L1_Punc</group>
      <groupName>标点问题</groupName>
      <ability>L2_Punc</ability>
      <abilityName>标点符号检查</abilityName>
      <candidateList>
        <item>“</item>
      </candidateList>
      <explain/>
      <paraID>3E4C68DC</paraID>
      <start>11</start>
      <end>13</end>
      <status>unmodified</status>
      <modifiedWord/>
      <trackRevisions>false</trackRevisions>
    </reviewItem>
    <reviewItem>
      <errorID>b1f14617-4d23-4c2c-afa2-34f2aad85452</errorID>
      <errorWord>截止至2026年</errorWord>
      <group>L1_Word</group>
      <groupName>字词问题</groupName>
      <ability>L2_Typo</ability>
      <abilityName>字词错误</abilityName>
      <candidateList>
        <item>截至2026年</item>
      </candidateList>
      <explain/>
      <paraID>37AA5F14</paraID>
      <start>48</start>
      <end>56</end>
      <status>unmodified</status>
      <modifiedWord/>
      <trackRevisions>false</trackRevisions>
    </reviewItem>
    <reviewItem>
      <errorID>918ca572-4616-428a-ab89-21b952edef5c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665BF20D</paraID>
      <start>0</start>
      <end>2</end>
      <status>unmodified</status>
      <modifiedWord/>
      <trackRevisions>false</trackRevisions>
    </reviewItem>
    <reviewItem>
      <errorID>76a7e448-5bed-4680-aabd-e40d6f5c9c7d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7101C76</paraID>
      <start>0</start>
      <end>2</end>
      <status>unmodified</status>
      <modifiedWord/>
      <trackRevisions>false</trackRevisions>
    </reviewItem>
    <reviewItem>
      <errorID>50799a23-3ced-46f6-b509-a0fa040899b2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39F3E152</paraID>
      <start>0</start>
      <end>2</end>
      <status>unmodified</status>
      <modifiedWord/>
      <trackRevisions>false</trackRevisions>
    </reviewItem>
    <reviewItem>
      <errorID>619c9219-72b6-4a0f-b9a9-06650f1c5c43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44ADF93B</paraID>
      <start>0</start>
      <end>2</end>
      <status>unmodified</status>
      <modifiedWord/>
      <trackRevisions>false</trackRevisions>
    </reviewItem>
    <reviewItem>
      <errorID>e8fa319e-5cc5-4eee-b7c3-20a8d4996a0a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613F2572</paraID>
      <start>0</start>
      <end>2</end>
      <status>unmodified</status>
      <modifiedWord/>
      <trackRevisions>false</trackRevisions>
    </reviewItem>
    <reviewItem>
      <errorID>6ea3b7c0-4cbf-4109-8033-c4b4f600de5c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4E8C7E86</paraID>
      <start>0</start>
      <end>2</end>
      <status>unmodified</status>
      <modifiedWord/>
      <trackRevisions>false</trackRevisions>
    </reviewItem>
    <reviewItem>
      <errorID>21493573-cbf0-4f2b-8822-f36eeeafcb3a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7EDEBB09</paraID>
      <start>0</start>
      <end>2</end>
      <status>unmodified</status>
      <modifiedWord/>
      <trackRevisions>false</trackRevisions>
    </reviewItem>
    <reviewItem>
      <errorID>c93c8ba4-02bb-4105-af43-6ccc95e0b157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201F76DD</paraID>
      <start>0</start>
      <end>2</end>
      <status>unmodified</status>
      <modifiedWord/>
      <trackRevisions>false</trackRevisions>
    </reviewItem>
    <reviewItem>
      <errorID>34eca3d9-e2a9-4369-bb19-1ad0ba03987c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37853DB5</paraID>
      <start>0</start>
      <end>2</end>
      <status>unmodified</status>
      <modifiedWord/>
      <trackRevisions>false</trackRevisions>
    </reviewItem>
    <reviewItem>
      <errorID>8e169d70-9483-44e7-94f4-ac04a5acfca3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77DD390D</paraID>
      <start>0</start>
      <end>2</end>
      <status>unmodified</status>
      <modifiedWord/>
      <trackRevisions>false</trackRevisions>
    </reviewItem>
    <reviewItem>
      <errorID>98d77058-8205-4c84-b02e-d24ca0aa8ead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471C9D08</paraID>
      <start>0</start>
      <end>3</end>
      <status>unmodified</status>
      <modifiedWord/>
      <trackRevisions>false</trackRevisions>
    </reviewItem>
    <reviewItem>
      <errorID>7ffb963c-fbdf-4dbb-ba00-08a854b2706b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2FC1178B</paraID>
      <start>0</start>
      <end>3</end>
      <status>unmodified</status>
      <modifiedWord/>
      <trackRevisions>false</trackRevisions>
    </reviewItem>
    <reviewItem>
      <errorID>a72d15ee-6b3b-4f19-a9f1-babc68d78718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1DB10EF5</paraID>
      <start>0</start>
      <end>3</end>
      <status>unmodified</status>
      <modifiedWord/>
      <trackRevisions>false</trackRevisions>
    </reviewItem>
    <reviewItem>
      <errorID>c7542ba7-01b1-4a89-942b-627bfc589861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2C979037</paraID>
      <start>0</start>
      <end>3</end>
      <status>unmodified</status>
      <modifiedWord/>
      <trackRevisions>false</trackRevisions>
    </reviewItem>
    <reviewItem>
      <errorID>5b1173dd-3df7-44f3-959c-df4057ea576f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4D846532</paraID>
      <start>0</start>
      <end>3</end>
      <status>unmodified</status>
      <modifiedWord/>
      <trackRevisions>false</trackRevisions>
    </reviewItem>
    <reviewItem>
      <errorID>f44f4bc3-0201-4b7a-be8a-6ce44d721557</errorID>
      <errorWord>登陆</errorWord>
      <group>L1_Word</group>
      <groupName>字词问题</groupName>
      <ability>L2_Typo</ability>
      <abilityName>字词错误</abilityName>
      <candidateList>
        <item>登录</item>
      </candidateList>
      <explain>存在发音相同字词的误用。</explain>
      <paraID>2EA531C1</paraID>
      <start>42</start>
      <end>44</end>
      <status>modified</status>
      <modifiedWord>登录</modifiedWord>
      <trackRevisions>false</trackRevisions>
    </reviewItem>
    <reviewItem>
      <errorID>99b200a8-5bcd-488d-a18c-12f7fcd39f5d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37A9F98</paraID>
      <start>0</start>
      <end>2</end>
      <status>unmodified</status>
      <modifiedWord/>
      <trackRevisions>false</trackRevisions>
    </reviewItem>
    <reviewItem>
      <errorID>ba1d40d3-d67b-4d7a-afe9-251a1ed66b88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12494737</paraID>
      <start>0</start>
      <end>2</end>
      <status>unmodified</status>
      <modifiedWord/>
      <trackRevisions>false</trackRevisions>
    </reviewItem>
    <reviewItem>
      <errorID>1f7154f5-e0cd-4234-8a00-db611b5a7004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203DB6EA</paraID>
      <start>0</start>
      <end>2</end>
      <status>unmodified</status>
      <modifiedWord/>
      <trackRevisions>false</trackRevisions>
    </reviewItem>
    <reviewItem>
      <errorID>83ab5ad8-f26d-40da-8afe-1da51a81be6c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F0F4473</paraID>
      <start>0</start>
      <end>2</end>
      <status>unmodified</status>
      <modifiedWord/>
      <trackRevisions>false</trackRevisions>
    </reviewItem>
    <reviewItem>
      <errorID>4338ceb7-8d74-41f1-9816-be6652b5b15a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57C19910</paraID>
      <start>0</start>
      <end>2</end>
      <status>unmodified</status>
      <modifiedWord/>
      <trackRevisions>false</trackRevisions>
    </reviewItem>
    <reviewItem>
      <errorID>5877e306-f2df-4d94-a3ff-5ce5ddf26da8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3919D7E0</paraID>
      <start>0</start>
      <end>2</end>
      <status>unmodified</status>
      <modifiedWord/>
      <trackRevisions>false</trackRevisions>
    </reviewItem>
    <reviewItem>
      <errorID>c7c5db0d-3879-4f41-8a70-a1f933c0974b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2FD033CD</paraID>
      <start>0</start>
      <end>2</end>
      <status>unmodified</status>
      <modifiedWord/>
      <trackRevisions>false</trackRevisions>
    </reviewItem>
    <reviewItem>
      <errorID>c4861a5b-0ce3-4d6c-86e3-83bdfa3d0552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10563D56</paraID>
      <start>0</start>
      <end>2</end>
      <status>unmodified</status>
      <modifiedWord/>
      <trackRevisions>false</trackRevisions>
    </reviewItem>
    <reviewItem>
      <errorID>dcb9deac-415c-4db6-8fb5-8967e41240f4</errorID>
      <errorWord>100万以下</errorWord>
      <group>L1_Word</group>
      <groupName>字词问题</groupName>
      <ability>L2_Typo</ability>
      <abilityName>字词错误</abilityName>
      <candidateList>
        <item>100万元以下</item>
      </candidateList>
      <explain/>
      <paraID>6186D882</paraID>
      <start>46</start>
      <end>52</end>
      <status>unmodified</status>
      <modifiedWord/>
      <trackRevisions>false</trackRevisions>
    </reviewItem>
    <reviewItem>
      <errorID>c0235ec4-2bc3-495c-86b6-263aeeb99223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6186D882</paraID>
      <start>60</start>
      <end>69</end>
      <status>unmodified</status>
      <modifiedWord/>
      <trackRevisions>false</trackRevisions>
    </reviewItem>
    <reviewItem>
      <errorID>a60c6a38-b1b8-4a9e-959e-bac3d9d6be8c</errorID>
      <errorWord>设</errorWord>
      <group>L1_Word</group>
      <groupName>字词问题</groupName>
      <ability>L2_Typo</ability>
      <abilityName>字词错误</abilityName>
      <candidateList>
        <item>设以</item>
      </candidateList>
      <explain/>
      <paraID>5A6A8395</paraID>
      <start>1</start>
      <end>2</end>
      <status>ignored</status>
      <modifiedWord/>
      <trackRevisions>false</trackRevisions>
    </reviewItem>
    <reviewItem>
      <errorID>cd23be75-081f-46d6-a659-1ff0c160b0bd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8A26735</paraID>
      <start>0</start>
      <end>2</end>
      <status>unmodified</status>
      <modifiedWord/>
      <trackRevisions>false</trackRevisions>
    </reviewItem>
    <reviewItem>
      <errorID>f36b9af7-16e7-4853-99ee-15cb4f0fdbb8</errorID>
      <errorWord>范围都</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2FFA70FD</paraID>
      <start>23</start>
      <end>26</end>
      <status>unmodified</status>
      <modifiedWord/>
      <trackRevisions>false</trackRevisions>
    </reviewItem>
    <reviewItem>
      <errorID>7291bc08-3cae-41bc-8aeb-883538745e5c</errorID>
      <errorWord>海拔高度</errorWord>
      <group>L1_Word</group>
      <groupName>字词问题</groupName>
      <ability>L2_Typo</ability>
      <abilityName>字词错误</abilityName>
      <candidateList>
        <item>海拔</item>
      </candidateList>
      <explain>〈名〉从平均海平面起算的高度。</explain>
      <paraID>435EE9FB</paraID>
      <start>7</start>
      <end>11</end>
      <status>unmodified</status>
      <modifiedWord/>
      <trackRevisions>false</trackRevisions>
    </reviewItem>
    <reviewItem>
      <errorID>ec44308c-ddae-4ce2-a47c-681405d2510a</errorID>
      <errorWord>海拔高度</errorWord>
      <group>L1_Word</group>
      <groupName>字词问题</groupName>
      <ability>L2_Typo</ability>
      <abilityName>字词错误</abilityName>
      <candidateList>
        <item>海拔</item>
      </candidateList>
      <explain>〈名〉从平均海平面起算的高度。</explain>
      <paraID>435EE9FB</paraID>
      <start>18</start>
      <end>22</end>
      <status>unmodified</status>
      <modifiedWord/>
      <trackRevisions>false</trackRevisions>
    </reviewItem>
    <reviewItem>
      <errorID>bdf9f2be-123f-492a-a803-0fd2829ea5d8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54B9602E</paraID>
      <start>0</start>
      <end>2</end>
      <status>unmodified</status>
      <modifiedWord/>
      <trackRevisions>false</trackRevisions>
    </reviewItem>
    <reviewItem>
      <errorID>e4e3847e-170f-4de0-80ee-4be08a4cff1b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628BA59E</paraID>
      <start>40</start>
      <end>41</end>
      <status>unmodified</status>
      <modifiedWord/>
      <trackRevisions>false</trackRevisions>
    </reviewItem>
    <reviewItem>
      <errorID>31bab626-91f2-4e64-b892-86f61b6e1f3b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225D88F3</paraID>
      <start>0</start>
      <end>2</end>
      <status>unmodified</status>
      <modifiedWord/>
      <trackRevisions>false</trackRevisions>
    </reviewItem>
    <reviewItem>
      <errorID>0894d181-7561-48eb-862d-aab6aaa085dd</errorID>
      <errorWord>WiFi</errorWord>
      <group>L1_Punc</group>
      <groupName>标点问题</groupName>
      <ability>L2_Punc</ability>
      <abilityName>标点符号检查</abilityName>
      <candidateList>
        <item>Wi-Fi</item>
      </candidateList>
      <explain/>
      <paraID>19BB599E</paraID>
      <start>19</start>
      <end>23</end>
      <status>unmodified</status>
      <modifiedWord/>
      <trackRevisions>false</trackRevisions>
    </reviewItem>
    <reviewItem>
      <errorID>f4b0a682-1c8d-40d0-929b-e788ac0037b9</errorID>
      <errorWord>WiFi</errorWord>
      <group>L1_Punc</group>
      <groupName>标点问题</groupName>
      <ability>L2_Punc</ability>
      <abilityName>标点符号检查</abilityName>
      <candidateList>
        <item>Wi-Fi</item>
      </candidateList>
      <explain/>
      <paraID>2248B0AF</paraID>
      <start>21</start>
      <end>25</end>
      <status>unmodified</status>
      <modifiedWord/>
      <trackRevisions>false</trackRevisions>
    </reviewItem>
    <reviewItem>
      <errorID>5f685721-5284-4ab0-9a9e-7f0aaf2190f8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59AEE298</paraID>
      <start>0</start>
      <end>2</end>
      <status>unmodified</status>
      <modifiedWord/>
      <trackRevisions>false</trackRevisions>
    </reviewItem>
    <reviewItem>
      <errorID>0b2dbf53-7196-4c0f-851b-e80efd8ce706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BEEA0B8</paraID>
      <start>0</start>
      <end>2</end>
      <status>unmodified</status>
      <modifiedWord/>
      <trackRevisions>false</trackRevisions>
    </reviewItem>
    <reviewItem>
      <errorID>18acd785-c315-4768-8f4e-81f9de91a6fa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484AC994</paraID>
      <start>0</start>
      <end>2</end>
      <status>unmodified</status>
      <modifiedWord/>
      <trackRevisions>false</trackRevisions>
    </reviewItem>
    <reviewItem>
      <errorID>537b2d98-9495-41c1-8f5e-641a23888e6f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5A5FF364</paraID>
      <start>0</start>
      <end>2</end>
      <status>unmodified</status>
      <modifiedWord/>
      <trackRevisions>false</trackRevisions>
    </reviewItem>
    <reviewItem>
      <errorID>9cfc2943-87bb-45b7-b9a7-cc563665da23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6BEB0C68</paraID>
      <start>0</start>
      <end>2</end>
      <status>unmodified</status>
      <modifiedWord/>
      <trackRevisions>false</trackRevisions>
    </reviewItem>
    <reviewItem>
      <errorID>5a58c9bd-5bdd-4983-8ca3-7199ee7af314</errorID>
      <errorWord>，</errorWord>
      <group>L1_Word</group>
      <groupName>字词问题</groupName>
      <ability>L2_Typo</ability>
      <abilityName>字词错误</abilityName>
      <candidateList>
        <item>，经</item>
      </candidateList>
      <explain/>
      <paraID>3347DEF4</paraID>
      <start>45</start>
      <end>46</end>
      <status>unmodified</status>
      <modifiedWord/>
      <trackRevisions>false</trackRevisions>
    </reviewItem>
    <reviewItem>
      <errorID>4b4f31e5-1bd3-47bf-8e0e-e88cc91c65e7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531E8095</paraID>
      <start>0</start>
      <end>2</end>
      <status>unmodified</status>
      <modifiedWord/>
      <trackRevisions>false</trackRevisions>
    </reviewItem>
    <reviewItem>
      <errorID>33662522-7873-44fa-bcfe-96eaea47c4c6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7A97CC8B</paraID>
      <start>0</start>
      <end>2</end>
      <status>unmodified</status>
      <modifiedWord/>
      <trackRevisions>false</trackRevisions>
    </reviewItem>
    <reviewItem>
      <errorID>0f32476c-f4b5-4709-afe6-b1205f64eada</errorID>
      <errorWord>、</errorWord>
      <group>L1_Word</group>
      <groupName>字词问题</groupName>
      <ability>L2_Typo</ability>
      <abilityName>字词错误</abilityName>
      <candidateList>
        <item>、建</item>
      </candidateList>
      <explain/>
      <paraID>2C8EE097</paraID>
      <start>12</start>
      <end>13</end>
      <status>unmodified</status>
      <modifiedWord/>
      <trackRevisions>false</trackRevisions>
    </reviewItem>
    <reviewItem>
      <errorID>2255d36e-6bbd-4cdf-b17e-9789d144cea8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D9F113C</paraID>
      <start>0</start>
      <end>2</end>
      <status>unmodified</status>
      <modifiedWord/>
      <trackRevisions>false</trackRevisions>
    </reviewItem>
    <reviewItem>
      <errorID>2228a6ff-7ba6-47d8-a14b-401e9d62bf91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2A64D0B6</paraID>
      <start>0</start>
      <end>2</end>
      <status>unmodified</status>
      <modifiedWord/>
      <trackRevisions>false</trackRevisions>
    </reviewItem>
    <reviewItem>
      <errorID>3903f0e1-7b89-4384-bb90-0ea8b8a1395e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5391E1A0</paraID>
      <start>0</start>
      <end>2</end>
      <status>unmodified</status>
      <modifiedWord/>
      <trackRevisions>false</trackRevisions>
    </reviewItem>
    <reviewItem>
      <errorID>a91301b6-211c-4c95-896d-f9db5496dca0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1E898E45</paraID>
      <start>0</start>
      <end>2</end>
      <status>unmodified</status>
      <modifiedWord/>
      <trackRevisions>false</trackRevisions>
    </reviewItem>
    <reviewItem>
      <errorID>ff95563b-3599-4be0-b78b-724da8eb77fd</errorID>
      <errorWord>成</errorWord>
      <group>L1_Word</group>
      <groupName>字词问题</groupName>
      <ability>L2_Typo</ability>
      <abilityName>字词错误</abilityName>
      <candidateList>
        <item>成后</item>
      </candidateList>
      <explain/>
      <paraID>593FD5BE</paraID>
      <start>100</start>
      <end>101</end>
      <status>unmodified</status>
      <modifiedWord/>
      <trackRevisions>false</trackRevisions>
    </reviewItem>
    <reviewItem>
      <errorID>0af3c0f2-891b-4923-a322-f94f947b5987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39AD250B</paraID>
      <start>0</start>
      <end>2</end>
      <status>unmodified</status>
      <modifiedWord/>
      <trackRevisions>false</trackRevisions>
    </reviewItem>
    <reviewItem>
      <errorID>3755dfd1-7e67-46c5-83d0-74caa34c5b2e</errorID>
      <errorWord>税</errorWord>
      <group>L1_Word</group>
      <groupName>字词问题</groupName>
      <ability>L2_Typo</ability>
      <abilityName>字词错误</abilityName>
      <candidateList>
        <item>税费</item>
      </candidateList>
      <explain/>
      <paraID>4CF8C5A6</paraID>
      <start>46</start>
      <end>47</end>
      <status>unmodified</status>
      <modifiedWord/>
      <trackRevisions>false</trackRevisions>
    </reviewItem>
    <reviewItem>
      <errorID>17ba4df4-7cee-4839-bb59-9a6bd089bd8a</errorID>
      <errorWord>一</errorWord>
      <group>L1_Word</group>
      <groupName>字词问题</groupName>
      <ability>L2_Typo</ability>
      <abilityName>字词错误</abilityName>
      <candidateList>
        <item>一个</item>
      </candidateList>
      <explain/>
      <paraID>57C10141</paraID>
      <start>70</start>
      <end>71</end>
      <status>unmodified</status>
      <modifiedWord/>
      <trackRevisions>false</trackRevisions>
    </reviewItem>
    <reviewItem>
      <errorID>eedddfa7-8a22-41c8-9852-1b28d25d6ff3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225A0B15</paraID>
      <start>0</start>
      <end>2</end>
      <status>unmodified</status>
      <modifiedWord/>
      <trackRevisions>false</trackRevisions>
    </reviewItem>
    <reviewItem>
      <errorID>2d38379a-c16d-4aad-b3b1-6ce502b07989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7367F0C1</paraID>
      <start>0</start>
      <end>2</end>
      <status>unmodified</status>
      <modifiedWord/>
      <trackRevisions>false</trackRevisions>
    </reviewItem>
    <reviewItem>
      <errorID>2da308e7-8232-486f-a796-b5d8f69cd901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758C0AEE</paraID>
      <start>0</start>
      <end>2</end>
      <status>unmodified</status>
      <modifiedWord/>
      <trackRevisions>false</trackRevisions>
    </reviewItem>
    <reviewItem>
      <errorID>c68a5b8c-c430-4516-ba97-39a5281d0bc4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188C3F2E</paraID>
      <start>0</start>
      <end>2</end>
      <status>unmodified</status>
      <modifiedWord/>
      <trackRevisions>false</trackRevisions>
    </reviewItem>
    <reviewItem>
      <errorID>3909099c-0b2b-4aee-bc99-1031232d4f15</errorID>
      <errorWord>，就</errorWord>
      <group>L1_Word</group>
      <groupName>字词问题</groupName>
      <ability>L2_Typo</ability>
      <abilityName>字词错误</abilityName>
      <candidateList>
        <item>，</item>
      </candidateList>
      <explain/>
      <paraID>700BA086</paraID>
      <start>49</start>
      <end>51</end>
      <status>unmodified</status>
      <modifiedWord/>
      <trackRevisions>false</trackRevisions>
    </reviewItem>
    <reviewItem>
      <errorID>6b276f58-5b89-4358-81d1-1a91e31be50b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537E6835</paraID>
      <start>0</start>
      <end>2</end>
      <status>unmodified</status>
      <modifiedWord/>
      <trackRevisions>false</trackRevisions>
    </reviewItem>
    <reviewItem>
      <errorID>65d1a23f-07f7-4abb-8dd0-0d1442a5fe74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3370A2AE</paraID>
      <start>0</start>
      <end>2</end>
      <status>unmodified</status>
      <modifiedWord/>
      <trackRevisions>false</trackRevisions>
    </reviewItem>
    <reviewItem>
      <errorID>d70d274a-c906-4e83-8313-e0abcc7febf2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31DB67F</paraID>
      <start>0</start>
      <end>2</end>
      <status>unmodified</status>
      <modifiedWord/>
      <trackRevisions>false</trackRevisions>
    </reviewItem>
    <reviewItem>
      <errorID>8373fe53-a58d-4873-816e-14bb1604e807</errorID>
      <errorWord>做调整</errorWord>
      <group>L1_Word</group>
      <groupName>字词问题</groupName>
      <ability>L2_Typo</ability>
      <abilityName>字词错误</abilityName>
      <candidateList>
        <item>作调整</item>
      </candidateList>
      <explain/>
      <paraID>44EA73FC</paraID>
      <start>38</start>
      <end>41</end>
      <status>unmodified</status>
      <modifiedWord/>
      <trackRevisions>false</trackRevisions>
    </reviewItem>
    <reviewItem>
      <errorID>b1e9c6fc-51b3-4a03-86da-f448a65ca882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71705194</paraID>
      <start>0</start>
      <end>2</end>
      <status>unmodified</status>
      <modifiedWord/>
      <trackRevisions>false</trackRevisions>
    </reviewItem>
    <reviewItem>
      <errorID>36094580-7d62-4408-be55-cb42851ebf96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7CF67C18</paraID>
      <start>0</start>
      <end>2</end>
      <status>unmodified</status>
      <modifiedWord/>
      <trackRevisions>false</trackRevisions>
    </reviewItem>
    <reviewItem>
      <errorID>178cc13f-69c8-4af9-8948-5240e3d24382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69F038AA</paraID>
      <start>0</start>
      <end>2</end>
      <status>unmodified</status>
      <modifiedWord/>
      <trackRevisions>false</trackRevisions>
    </reviewItem>
    <reviewItem>
      <errorID>810a45b8-5029-4f47-8656-ca0eebb69ea8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3FBAB93C</paraID>
      <start>0</start>
      <end>2</end>
      <status>unmodified</status>
      <modifiedWord/>
      <trackRevisions>false</trackRevisions>
    </reviewItem>
    <reviewItem>
      <errorID>50232961-19fc-468f-a028-fb9822ea9c99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7961122D</paraID>
      <start>0</start>
      <end>2</end>
      <status>unmodified</status>
      <modifiedWord/>
      <trackRevisions>false</trackRevisions>
    </reviewItem>
    <reviewItem>
      <errorID>08226d70-fb0b-4b07-b7d2-e04a7219add7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1C035152</paraID>
      <start>0</start>
      <end>2</end>
      <status>unmodified</status>
      <modifiedWord/>
      <trackRevisions>false</trackRevisions>
    </reviewItem>
    <reviewItem>
      <errorID>a91f249f-40d7-40a4-b0c0-afb4adc893d8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46536BC3</paraID>
      <start>0</start>
      <end>2</end>
      <status>unmodified</status>
      <modifiedWord/>
      <trackRevisions>false</trackRevisions>
    </reviewItem>
    <reviewItem>
      <errorID>5f4686bf-21dd-41c0-a282-51152c3c1a65</errorID>
      <errorWord>雇佣</errorWord>
      <group>L1_Word</group>
      <groupName>字词问题</groupName>
      <ability>L2_Typo</ability>
      <abilityName>字词错误</abilityName>
      <candidateList>
        <item>雇用</item>
      </candidateList>
      <explain>存在发音相同字词的误用。</explain>
      <paraID>59086BA2</paraID>
      <start>45</start>
      <end>47</end>
      <status>modified</status>
      <modifiedWord>雇用</modifiedWord>
      <trackRevisions>false</trackRevisions>
    </reviewItem>
    <reviewItem>
      <errorID>4389cc85-d458-4843-a323-daf36752adb5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7F381FDE</paraID>
      <start>0</start>
      <end>2</end>
      <status>unmodified</status>
      <modifiedWord/>
      <trackRevisions>false</trackRevisions>
    </reviewItem>
    <reviewItem>
      <errorID>1a8218e2-9091-4ed6-a38b-cd66003c51c6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272B7AF7</paraID>
      <start>0</start>
      <end>2</end>
      <status>unmodified</status>
      <modifiedWord/>
      <trackRevisions>false</trackRevisions>
    </reviewItem>
    <reviewItem>
      <errorID>383a2d89-f8ad-4c73-a84e-b0e3c1dff7a4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4A191E30</paraID>
      <start>0</start>
      <end>2</end>
      <status>unmodified</status>
      <modifiedWord/>
      <trackRevisions>false</trackRevisions>
    </reviewItem>
    <reviewItem>
      <errorID>7d69dc4c-40e1-4c7c-aace-fb5ebcbe0849</errorID>
      <errorWord>时</errorWord>
      <group>L1_Word</group>
      <groupName>字词问题</groupName>
      <ability>L2_Typo</ability>
      <abilityName>字词错误</abilityName>
      <candidateList>
        <item>时提</item>
      </candidateList>
      <explain/>
      <paraID> 3D7B9E0</paraID>
      <start>64</start>
      <end>65</end>
      <status>unmodified</status>
      <modifiedWord/>
      <trackRevisions>false</trackRevisions>
    </reviewItem>
    <reviewItem>
      <errorID>738aa958-ab8b-4be1-a181-c1c9dcf0fe63</errorID>
      <errorWord>工作所必须</errorWord>
      <group>L1_Word</group>
      <groupName>字词问题</groupName>
      <ability>L2_Typo</ability>
      <abilityName>字词错误</abilityName>
      <candidateList>
        <item>工作所必需</item>
      </candidateList>
      <explain/>
      <paraID>62FB29AB</paraID>
      <start>11</start>
      <end>16</end>
      <status>unmodified</status>
      <modifiedWord/>
      <trackRevisions>false</trackRevisions>
    </reviewItem>
    <reviewItem>
      <errorID>cf50b8a3-62df-45d2-9191-3ecf8bbf942a</errorID>
      <errorWord>成</errorWord>
      <group>L1_Word</group>
      <groupName>字词问题</groupName>
      <ability>L2_Typo</ability>
      <abilityName>字词错误</abilityName>
      <candidateList>
        <item>成后</item>
      </candidateList>
      <explain/>
      <paraID> F2D91E9</paraID>
      <start>100</start>
      <end>101</end>
      <status>unmodified</status>
      <modifiedWord/>
      <trackRevisions>false</trackRevisions>
    </reviewItem>
    <reviewItem>
      <errorID>bb426c80-8895-47ec-a2b7-bae7d333de74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42B58611</paraID>
      <start>0</start>
      <end>2</end>
      <status>unmodified</status>
      <modifiedWord/>
      <trackRevisions>false</trackRevisions>
    </reviewItem>
    <reviewItem>
      <errorID>fc71a553-1621-4b4f-92ce-ab9459a2b41c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6A0E04E4</paraID>
      <start>0</start>
      <end>2</end>
      <status>unmodified</status>
      <modifiedWord/>
      <trackRevisions>false</trackRevisions>
    </reviewItem>
    <reviewItem>
      <errorID>205783eb-0c42-45ab-96b1-c330748a36ae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141AB801</paraID>
      <start>0</start>
      <end>2</end>
      <status>unmodified</status>
      <modifiedWord/>
      <trackRevisions>false</trackRevisions>
    </reviewItem>
    <reviewItem>
      <errorID>a0058bc0-dfb6-4f79-9398-5844e05c5a39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5AF3DE4B</paraID>
      <start>0</start>
      <end>2</end>
      <status>unmodified</status>
      <modifiedWord/>
      <trackRevisions>false</trackRevisions>
    </reviewItem>
    <reviewItem>
      <errorID>fef05394-a5e6-4783-bc92-4919b50858ee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58A3BC69</paraID>
      <start>0</start>
      <end>2</end>
      <status>unmodified</status>
      <modifiedWord/>
      <trackRevisions>false</trackRevisions>
    </reviewItem>
    <reviewItem>
      <errorID>0b85ab04-c5cd-43da-8379-e700d9e20dae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1C7FE7D5</paraID>
      <start>0</start>
      <end>2</end>
      <status>unmodified</status>
      <modifiedWord/>
      <trackRevisions>false</trackRevisions>
    </reviewItem>
    <reviewItem>
      <errorID>c1eb4784-7bf6-445f-b77e-8f281f996f2e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71ED8821</paraID>
      <start>0</start>
      <end>2</end>
      <status>unmodified</status>
      <modifiedWord/>
      <trackRevisions>false</trackRevisions>
    </reviewItem>
    <reviewItem>
      <errorID>fcb09db5-1a74-4bcf-8bec-20888fd3511f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408C4B35</paraID>
      <start>0</start>
      <end>2</end>
      <status>unmodified</status>
      <modifiedWord/>
      <trackRevisions>false</trackRevisions>
    </reviewItem>
    <reviewItem>
      <errorID>21188b81-6d23-497e-824f-ce321187d7f7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2C4118E7</paraID>
      <start>0</start>
      <end>2</end>
      <status>unmodified</status>
      <modifiedWord/>
      <trackRevisions>false</trackRevisions>
    </reviewItem>
    <reviewItem>
      <errorID>a05abb5c-b6e5-4d3d-9e6a-e5b23b7b8e37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586532C1</paraID>
      <start>0</start>
      <end>2</end>
      <status>unmodified</status>
      <modifiedWord/>
      <trackRevisions>false</trackRevisions>
    </reviewItem>
    <reviewItem>
      <errorID>b3671b4c-98fa-477c-a44a-d3c4921af0c8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3D58F1FA</paraID>
      <start>0</start>
      <end>2</end>
      <status>unmodified</status>
      <modifiedWord/>
      <trackRevisions>false</trackRevisions>
    </reviewItem>
    <reviewItem>
      <errorID>0b01a42c-b7b4-4e3f-b602-0895347e35ac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9F217DE</paraID>
      <start>0</start>
      <end>2</end>
      <status>unmodified</status>
      <modifiedWord/>
      <trackRevisions>false</trackRevisions>
    </reviewItem>
    <reviewItem>
      <errorID>3c149923-0c9c-4694-84f8-f3ad9390061f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278A585F</paraID>
      <start>0</start>
      <end>2</end>
      <status>unmodified</status>
      <modifiedWord/>
      <trackRevisions>false</trackRevisions>
    </reviewItem>
    <reviewItem>
      <errorID>620b8091-7627-4eca-bb7f-9ee6901cfd95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16CFB40</paraID>
      <start>0</start>
      <end>2</end>
      <status>unmodified</status>
      <modifiedWord/>
      <trackRevisions>false</trackRevisions>
    </reviewItem>
    <reviewItem>
      <errorID>18897950-79e3-47ce-b1ac-9d4cdf948b58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4CEF6558</paraID>
      <start>0</start>
      <end>2</end>
      <status>unmodified</status>
      <modifiedWord/>
      <trackRevisions>false</trackRevisions>
    </reviewItem>
    <reviewItem>
      <errorID>70644b29-51f0-4c7f-95cd-0f269ddb6926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170FC96C</paraID>
      <start>0</start>
      <end>2</end>
      <status>unmodified</status>
      <modifiedWord/>
      <trackRevisions>false</trackRevisions>
    </reviewItem>
    <reviewItem>
      <errorID>c7f29a3c-2860-4035-91d7-95fbca02b2a4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158B7427</paraID>
      <start>0</start>
      <end>2</end>
      <status>unmodified</status>
      <modifiedWord/>
      <trackRevisions>false</trackRevisions>
    </reviewItem>
    <reviewItem>
      <errorID>2e5734b9-6068-49a4-ad24-e40947dc673d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21F3C8D2</paraID>
      <start>0</start>
      <end>2</end>
      <status>unmodified</status>
      <modifiedWord/>
      <trackRevisions>false</trackRevisions>
    </reviewItem>
    <reviewItem>
      <errorID>c6915458-e991-4e3b-9014-e7bf46b03d74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206BF329</paraID>
      <start>0</start>
      <end>2</end>
      <status>unmodified</status>
      <modifiedWord/>
      <trackRevisions>false</trackRevisions>
    </reviewItem>
    <reviewItem>
      <errorID>8880ed40-f405-441b-8411-5c4d418bda4f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4778929D</paraID>
      <start>0</start>
      <end>2</end>
      <status>unmodified</status>
      <modifiedWord/>
      <trackRevisions>false</trackRevisions>
    </reviewItem>
    <reviewItem>
      <errorID>263c5924-dfe6-4216-b0ee-9a57566d49fb</errorID>
      <errorWord>算</errorWord>
      <group>L1_Word</group>
      <groupName>字词问题</groupName>
      <ability>L2_Typo</ability>
      <abilityName>字词错误</abilityName>
      <candidateList>
        <item>算后</item>
      </candidateList>
      <explain/>
      <paraID>4778929D</paraID>
      <start>6</start>
      <end>7</end>
      <status>unmodified</status>
      <modifiedWord/>
      <trackRevisions>false</trackRevisions>
    </reviewItem>
    <reviewItem>
      <errorID>e70aca91-5fe7-45ef-abca-709b234a1017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779D7463</paraID>
      <start>0</start>
      <end>2</end>
      <status>unmodified</status>
      <modifiedWord/>
      <trackRevisions>false</trackRevisions>
    </reviewItem>
    <reviewItem>
      <errorID>840d8a68-72d6-4a49-84bf-b116339feaa9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6E86F49F</paraID>
      <start>0</start>
      <end>2</end>
      <status>unmodified</status>
      <modifiedWord/>
      <trackRevisions>false</trackRevisions>
    </reviewItem>
    <reviewItem>
      <errorID>0b7e8ecb-2f6b-47c7-a702-6707362a9cd2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1A8D5EE9</paraID>
      <start>116</start>
      <end>119</end>
      <status>unmodified</status>
      <modifiedWord/>
      <trackRevisions>false</trackRevisions>
    </reviewItem>
    <reviewItem>
      <errorID>1fbf7f86-82f0-4336-aa0f-1904255d53c2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1A8D5EE9</paraID>
      <start>121</start>
      <end>124</end>
      <status>unmodified</status>
      <modifiedWord/>
      <trackRevisions>false</trackRevisions>
    </reviewItem>
    <reviewItem>
      <errorID>3f6fee1b-e6e6-49f8-9e57-731c0e0fd845</errorID>
      <errorWord>》</errorWord>
      <group>L1_Word</group>
      <groupName>字词问题</groupName>
      <ability>L2_Typo</ability>
      <abilityName>字词错误</abilityName>
      <candidateList>
        <item>》和</item>
      </candidateList>
      <explain/>
      <paraID>1CAD41BB</paraID>
      <start>127</start>
      <end>128</end>
      <status>unmodified</status>
      <modifiedWord/>
      <trackRevisions>false</trackRevisions>
    </reviewItem>
    <reviewItem>
      <errorID>08a35638-4135-4b5b-a796-57213801b5e8</errorID>
      <errorWord>》</errorWord>
      <group>L1_Word</group>
      <groupName>字词问题</groupName>
      <ability>L2_Typo</ability>
      <abilityName>字词错误</abilityName>
      <candidateList>
        <item>》等</item>
      </candidateList>
      <explain/>
      <paraID>1CAD41BB</paraID>
      <start>154</start>
      <end>155</end>
      <status>unmodified</status>
      <modifiedWord/>
      <trackRevisions>false</trackRevisions>
    </reviewItem>
    <reviewItem>
      <errorID>609224f9-51f5-461e-848f-6649feef72b0</errorID>
      <errorWord>需</errorWord>
      <group>L1_Word</group>
      <groupName>字词问题</groupName>
      <ability>L2_Typo</ability>
      <abilityName>字词错误</abilityName>
      <candidateList>
        <item>须</item>
      </candidateList>
      <explain>存在发音相同字词的误用。</explain>
      <paraID>3316AEBA</paraID>
      <start>31</start>
      <end>32</end>
      <status>unmodified</status>
      <modifiedWord/>
      <trackRevisions>false</trackRevisions>
    </reviewItem>
    <reviewItem>
      <errorID>b2fc3a6f-589d-434c-8f5d-05731c16a10d</errorID>
      <errorWord>（</errorWord>
      <group>L1_Punc</group>
      <groupName>标点问题</groupName>
      <ability>L2_Punc</ability>
      <abilityName>标点符号检查</abilityName>
      <candidateList/>
      <explain>同一形式括号套用。</explain>
      <paraID>547485FA</paraID>
      <start>84</start>
      <end>85</end>
      <status>unmodified</status>
      <modifiedWord/>
      <trackRevisions>false</trackRevisions>
    </reviewItem>
    <reviewItem>
      <errorID>ee6d242b-a06f-4281-a05b-a78aa39ddd71</errorID>
      <errorWord>）</errorWord>
      <group>L1_Punc</group>
      <groupName>标点问题</groupName>
      <ability>L2_Punc</ability>
      <abilityName>标点符号检查</abilityName>
      <candidateList/>
      <explain>同一形式括号套用。</explain>
      <paraID>547485FA</paraID>
      <start>94</start>
      <end>95</end>
      <status>unmodified</status>
      <modifiedWord/>
      <trackRevisions>false</trackRevisions>
    </reviewItem>
    <reviewItem>
      <errorID>5d8fbc81-2220-432b-9a94-c98c1d6dd994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6AB229AD</paraID>
      <start>0</start>
      <end>2</end>
      <status>unmodified</status>
      <modifiedWord/>
      <trackRevisions>false</trackRevisions>
    </reviewItem>
    <reviewItem>
      <errorID>b80510e6-a6d9-4b1c-9b3e-6dee12170b34</errorID>
      <errorWord>想最高</errorWord>
      <group>L1_Word</group>
      <groupName>字词问题</groupName>
      <ability>L2_Typo</ability>
      <abilityName>字词错误</abilityName>
      <candidateList>
        <item>向最高</item>
      </candidateList>
      <explain/>
      <paraID>746125EC</paraID>
      <start>84</start>
      <end>87</end>
      <status>unmodified</status>
      <modifiedWord/>
      <trackRevisions>false</trackRevisions>
    </reviewItem>
    <reviewItem>
      <errorID>2a81a183-db67-4902-99bf-e7eee56ce227</errorID>
      <errorWord>按《中华人民共和国</errorWord>
      <group>L1_Word</group>
      <groupName>字词问题</groupName>
      <ability>L2_Typo</ability>
      <abilityName>字词错误</abilityName>
      <candidateList>
        <item>按照《中华人民共和国</item>
      </candidateList>
      <explain/>
      <paraID>6BD74F7A</paraID>
      <start>22</start>
      <end>31</end>
      <status>unmodified</status>
      <modifiedWord/>
      <trackRevisions>false</trackRevisions>
    </reviewItem>
    <reviewItem>
      <errorID>ed35a4c8-3921-4935-969e-f433f29b410d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67528694</paraID>
      <start>0</start>
      <end>2</end>
      <status>unmodified</status>
      <modifiedWord/>
      <trackRevisions>false</trackRevisions>
    </reviewItem>
    <reviewItem>
      <errorID>7a1751d7-7931-4e0c-9d71-c5690cb81ed8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6401BA8C</paraID>
      <start>0</start>
      <end>2</end>
      <status>unmodified</status>
      <modifiedWord/>
      <trackRevisions>false</trackRevisions>
    </reviewItem>
    <reviewItem>
      <errorID>b14bb2d5-7153-48b4-9594-54b69cf22f02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315E8472</paraID>
      <start>0</start>
      <end>2</end>
      <status>unmodified</status>
      <modifiedWord/>
      <trackRevisions>false</trackRevisions>
    </reviewItem>
    <reviewItem>
      <errorID>4201604a-0ac3-4d53-828a-3a84fc483ead</errorID>
      <errorWord>（</errorWord>
      <group>L1_Punc</group>
      <groupName>标点问题</groupName>
      <ability>L2_Punc</ability>
      <abilityName>标点符号检查</abilityName>
      <candidateList/>
      <explain>同一形式括号套用。</explain>
      <paraID>1322590C</paraID>
      <start>65</start>
      <end>66</end>
      <status>unmodified</status>
      <modifiedWord/>
      <trackRevisions>false</trackRevisions>
    </reviewItem>
    <reviewItem>
      <errorID>e761fcfa-51f1-4b9d-a129-1745b1d00d9f</errorID>
      <errorWord>）</errorWord>
      <group>L1_Punc</group>
      <groupName>标点问题</groupName>
      <ability>L2_Punc</ability>
      <abilityName>标点符号检查</abilityName>
      <candidateList/>
      <explain>同一形式括号套用。</explain>
      <paraID>1322590C</paraID>
      <start>68</start>
      <end>69</end>
      <status>unmodified</status>
      <modifiedWord/>
      <trackRevisions>false</trackRevisions>
    </reviewItem>
    <reviewItem>
      <errorID>7f89e9e0-d7ee-4e18-ac44-d76be0134462</errorID>
      <errorWord>不须</errorWord>
      <group>L1_Word</group>
      <groupName>字词问题</groupName>
      <ability>L2_Typo</ability>
      <abilityName>字词错误</abilityName>
      <candidateList>
        <item>无需</item>
      </candidateList>
      <explain>同“无须”。</explain>
      <paraID>1ACF8AA0</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1B1DFC5F-BCF1-4432-B860-44DF59BBF3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E5DA089-B9C3-42BE-B8F0-47C0416DBBBD}"/>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8</cp:revision>
  <dcterms:created xsi:type="dcterms:W3CDTF">2026-04-08T08:00:00Z</dcterms:created>
  <dcterms:modified xsi:type="dcterms:W3CDTF">2026-05-07T06:43:23Z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44576B5D252B4F2D9FB55827ED2B4BB6_13</vt:lpwstr>
  </property>
  <property fmtid="{D5CDD505-2E9C-101B-9397-08002B2CF9AE}" pid="4" name="KSOTemplateDocerSaveRecord">
    <vt:lpwstr>eyJoZGlkIjoiZGRiZWYzNTkzYmEwYTZmYjk3ZGQ3OGQwNTA0ZmI1YWIiLCJ1c2VySWQiOiIxMDI1MzcwNjcwIn0=</vt:lpwstr>
  </property>
</Properties>
</file>